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1BD" w:rsidP="007051BD">
      <w:pPr>
        <w:pStyle w:val="Title"/>
      </w:pPr>
      <w:r>
        <w:fldChar w:fldCharType="begin"/>
      </w:r>
      <w:r>
        <w:instrText xml:space="preserve"> TITLE   \* MERGEFORMAT </w:instrText>
      </w:r>
      <w:r>
        <w:fldChar w:fldCharType="separate"/>
      </w:r>
      <w:r>
        <w:t>CUAMGT411 Manage distribution of music and associated products</w:t>
      </w:r>
      <w:r>
        <w:fldChar w:fldCharType="end"/>
      </w:r>
    </w:p>
    <w:p w:rsidR="007051BD" w:rsidP="007051BD">
      <w:pPr>
        <w:pStyle w:val="Version"/>
        <w:sectPr w:rsidSect="00F33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314" w:rsidP="00F33314">
      <w:pPr>
        <w:pStyle w:val="SuperHeading"/>
      </w:pPr>
      <w:r w:rsidRPr="00F33314">
        <w:t>CUAMGT411 Manage distribution of music and associated products</w:t>
      </w:r>
    </w:p>
    <w:p w:rsidR="00000000" w:rsidRPr="00F33314" w:rsidP="00F33314">
      <w:pPr>
        <w:pStyle w:val="Heading1"/>
      </w:pPr>
      <w:bookmarkStart w:id="1" w:name="O_1151847"/>
      <w:bookmarkEnd w:id="1"/>
      <w:r w:rsidRPr="00F33314">
        <w:t>Modification History</w:t>
      </w:r>
    </w:p>
    <w:tbl>
      <w:tblPr>
        <w:tblW w:w="9522" w:type="dxa"/>
        <w:tblLayout w:type="fixed"/>
        <w:tblCellMar>
          <w:left w:w="62" w:type="dxa"/>
          <w:right w:w="62" w:type="dxa"/>
        </w:tblCellMar>
        <w:tblLook w:val="0000"/>
      </w:tblPr>
      <w:tblGrid>
        <w:gridCol w:w="2864"/>
        <w:gridCol w:w="6658"/>
      </w:tblGrid>
      <w:tr w:rsidTr="00F3331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BodyText"/>
            </w:pPr>
            <w:r w:rsidRPr="00F3331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rPr>
                <w:rStyle w:val="SpecialBold"/>
              </w:rPr>
              <w:t>Comments</w:t>
            </w:r>
          </w:p>
        </w:tc>
      </w:tr>
      <w:tr w:rsidTr="00F3331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BodyText"/>
            </w:pPr>
            <w:r w:rsidRPr="00F33314">
              <w:t>This version first released with CUA Creative Arts and Culture Training Package Version 5.0.</w:t>
            </w:r>
          </w:p>
        </w:tc>
      </w:tr>
    </w:tbl>
    <w:p w:rsidR="00000000" w:rsidRPr="00F33314" w:rsidP="00F33314">
      <w:pPr>
        <w:pStyle w:val="BodyText"/>
      </w:pPr>
    </w:p>
    <w:p w:rsidR="00000000" w:rsidRPr="00F33314" w:rsidP="00F33314">
      <w:pPr>
        <w:pStyle w:val="AllowPageBreak"/>
      </w:pPr>
    </w:p>
    <w:p w:rsidR="00000000" w:rsidRPr="00F33314" w:rsidP="00F33314">
      <w:pPr>
        <w:pStyle w:val="Heading1"/>
      </w:pPr>
      <w:bookmarkStart w:id="2" w:name="O_1151852"/>
      <w:bookmarkEnd w:id="2"/>
      <w:r w:rsidRPr="00F33314">
        <w:t>Application</w:t>
      </w:r>
    </w:p>
    <w:p w:rsidR="00000000" w:rsidRPr="00F33314" w:rsidP="007051BD">
      <w:pPr>
        <w:pStyle w:val="BodyText"/>
      </w:pPr>
      <w:r w:rsidRPr="00F33314">
        <w:t>This unit describes the skills and knowledge required to manage the distribution of music in both physical and digital formats, as well as products associated with the music. This includes promotion of music and the distribution of any income from sales o</w:t>
      </w:r>
      <w:r w:rsidRPr="00F33314">
        <w:t>f music and associated products.</w:t>
      </w:r>
    </w:p>
    <w:p w:rsidR="00000000" w:rsidRPr="00F33314" w:rsidP="007051BD">
      <w:pPr>
        <w:pStyle w:val="BodyText"/>
      </w:pPr>
      <w:r w:rsidRPr="00F33314">
        <w:t xml:space="preserve">The unit applies to those who are responsible for managing the process of distributing music and merchandise associated with an artist or act. This includes artists, musical publishers, digital distributors and aggregators </w:t>
      </w:r>
      <w:r w:rsidRPr="00F33314">
        <w:t>in association with independent labels, as well as those who work in record companies.</w:t>
      </w:r>
    </w:p>
    <w:p w:rsidR="00000000" w:rsidRPr="00F33314" w:rsidP="007051BD">
      <w:pPr>
        <w:pStyle w:val="BodyText"/>
      </w:pPr>
      <w:r w:rsidRPr="00F33314">
        <w:t>No licensing, legislative or certification requirements apply to this unit at the time of publication.</w:t>
      </w:r>
    </w:p>
    <w:p w:rsidR="00000000" w:rsidRPr="00F33314" w:rsidP="00F33314">
      <w:pPr>
        <w:pStyle w:val="Heading1"/>
      </w:pPr>
      <w:bookmarkStart w:id="3" w:name="O_1151851"/>
      <w:bookmarkEnd w:id="3"/>
      <w:r w:rsidRPr="00F33314">
        <w:t>Unit Sector</w:t>
      </w:r>
    </w:p>
    <w:p w:rsidR="00000000" w:rsidRPr="00F33314" w:rsidP="007051BD">
      <w:pPr>
        <w:pStyle w:val="BodyText"/>
      </w:pPr>
      <w:r w:rsidRPr="00F33314">
        <w:t>Management</w:t>
      </w:r>
    </w:p>
    <w:p w:rsidR="00000000" w:rsidRPr="00F33314" w:rsidP="00F33314">
      <w:pPr>
        <w:pStyle w:val="Heading1"/>
      </w:pPr>
      <w:bookmarkStart w:id="4" w:name="O_1151850"/>
      <w:bookmarkEnd w:id="4"/>
      <w:r w:rsidRPr="00F33314">
        <w:t>Eleme</w:t>
      </w:r>
      <w:r w:rsidRPr="00F33314">
        <w:t>nts and Performance Criteria</w:t>
      </w:r>
    </w:p>
    <w:tbl>
      <w:tblPr>
        <w:tblW w:w="9522" w:type="dxa"/>
        <w:tblLayout w:type="fixed"/>
        <w:tblCellMar>
          <w:left w:w="62" w:type="dxa"/>
          <w:right w:w="62" w:type="dxa"/>
        </w:tblCellMar>
        <w:tblLook w:val="0000"/>
      </w:tblPr>
      <w:tblGrid>
        <w:gridCol w:w="2777"/>
        <w:gridCol w:w="6745"/>
      </w:tblGrid>
      <w:tr w:rsidTr="00F33314">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BodyText"/>
            </w:pPr>
            <w:r w:rsidRPr="00F33314">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rPr>
                <w:rStyle w:val="SpecialBold"/>
              </w:rPr>
              <w:t>PERFORMANCE CRITERIA</w:t>
            </w:r>
          </w:p>
        </w:tc>
      </w:tr>
      <w:tr w:rsidTr="00F333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BodyText"/>
            </w:pPr>
            <w:r w:rsidRPr="00F33314">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rPr>
                <w:rStyle w:val="Emphasis"/>
              </w:rPr>
              <w:t>Performance criteria describe the performance needed to demonstrate achievement of the element.</w:t>
            </w:r>
          </w:p>
        </w:tc>
      </w:tr>
      <w:tr w:rsidTr="00F333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List"/>
              <w:rPr>
                <w:lang w:val="en-NZ"/>
              </w:rPr>
            </w:pPr>
            <w:r w:rsidRPr="00F33314">
              <w:t>1. Prepare for distribution of music and associated products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List"/>
            </w:pPr>
            <w:r w:rsidRPr="00F33314">
              <w:t>1.1 Determine range of music and products to be distributed</w:t>
            </w:r>
          </w:p>
          <w:p w:rsidR="00000000" w:rsidRPr="00F33314" w:rsidP="00F33314">
            <w:pPr>
              <w:pStyle w:val="List"/>
            </w:pPr>
            <w:r w:rsidRPr="00F33314">
              <w:t>1.2 Research and identify suitable traditional or new distribution models for music and associated products</w:t>
            </w:r>
          </w:p>
          <w:p w:rsidR="00000000" w:rsidRPr="00F33314" w:rsidP="00F33314">
            <w:pPr>
              <w:pStyle w:val="List"/>
            </w:pPr>
            <w:r w:rsidRPr="00F33314">
              <w:t>1.3 Communicate different d</w:t>
            </w:r>
            <w:r w:rsidRPr="00F33314">
              <w:t>istribution models to required personnel and agree on preferred model</w:t>
            </w:r>
          </w:p>
          <w:p w:rsidR="00000000" w:rsidRPr="00F33314" w:rsidP="00F33314">
            <w:pPr>
              <w:pStyle w:val="List"/>
            </w:pPr>
            <w:r w:rsidRPr="00F33314">
              <w:t>1.4 Confirm distribution agreement requirements with required personnel</w:t>
            </w:r>
          </w:p>
          <w:p w:rsidR="00000000" w:rsidRPr="00F33314" w:rsidP="00F33314">
            <w:pPr>
              <w:pStyle w:val="List"/>
            </w:pPr>
            <w:r w:rsidRPr="00F33314">
              <w:t>1.5 Establish contract and distribution agreement, and agree on and communicate rights and obligations to all part</w:t>
            </w:r>
            <w:r w:rsidRPr="00F33314">
              <w:t>ies</w:t>
            </w:r>
          </w:p>
          <w:p w:rsidR="00000000" w:rsidP="00F33314">
            <w:pPr>
              <w:pStyle w:val="List"/>
              <w:rPr>
                <w:lang w:val="en-NZ"/>
              </w:rPr>
            </w:pPr>
            <w:r w:rsidRPr="00F33314">
              <w:t xml:space="preserve">1.6 Develop strategies for implementing distribution model in line with distribution agreement </w:t>
            </w:r>
          </w:p>
        </w:tc>
      </w:tr>
      <w:tr w:rsidTr="00F333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List"/>
              <w:rPr>
                <w:lang w:val="en-NZ"/>
              </w:rPr>
            </w:pPr>
            <w:r w:rsidRPr="00F33314">
              <w:t>2. Distribute music and associated products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List"/>
            </w:pPr>
            <w:r w:rsidRPr="00F33314">
              <w:t>2.1 Implement selected distribution model and arrange supply of music and associated products in required forma</w:t>
            </w:r>
            <w:r w:rsidRPr="00F33314">
              <w:t>t</w:t>
            </w:r>
          </w:p>
          <w:p w:rsidR="00000000" w:rsidRPr="00F33314" w:rsidP="00F33314">
            <w:pPr>
              <w:pStyle w:val="List"/>
            </w:pPr>
            <w:r w:rsidRPr="00F33314">
              <w:t>2.2 Contribute to promotion of music and associated products using a range of media and according to distribution agreement</w:t>
            </w:r>
          </w:p>
          <w:p w:rsidR="00000000" w:rsidRPr="00F33314" w:rsidP="00F33314">
            <w:pPr>
              <w:pStyle w:val="List"/>
            </w:pPr>
            <w:r w:rsidRPr="00F33314">
              <w:t>2.3 Document and maintain records of distributed music and associated products according to workplace procedures</w:t>
            </w:r>
          </w:p>
          <w:p w:rsidR="00000000" w:rsidP="00F33314">
            <w:pPr>
              <w:pStyle w:val="List"/>
              <w:rPr>
                <w:lang w:val="en-NZ"/>
              </w:rPr>
            </w:pPr>
            <w:r w:rsidRPr="00F33314">
              <w:t>2.4 Distribute in</w:t>
            </w:r>
            <w:r w:rsidRPr="00F33314">
              <w:t>come generated from music and products in line with contractual agreements and according to workplace procedures</w:t>
            </w:r>
          </w:p>
        </w:tc>
      </w:tr>
      <w:tr w:rsidTr="00F333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List"/>
              <w:rPr>
                <w:lang w:val="en-NZ"/>
              </w:rPr>
            </w:pPr>
            <w:r w:rsidRPr="00F33314">
              <w:t>3. Evaluate distribution model</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List"/>
            </w:pPr>
            <w:r w:rsidRPr="00F33314">
              <w:t>3.1 Assess impact and effectiveness of selected distribution model according to agreed targets</w:t>
            </w:r>
          </w:p>
          <w:p w:rsidR="00000000" w:rsidRPr="00F33314" w:rsidP="00F33314">
            <w:pPr>
              <w:pStyle w:val="List"/>
            </w:pPr>
            <w:r w:rsidRPr="00F33314">
              <w:t>3.2 Evaluate cost and time benefits of selected distribution model against different distribution models</w:t>
            </w:r>
          </w:p>
          <w:p w:rsidR="00000000" w:rsidRPr="00F33314" w:rsidP="00F33314">
            <w:pPr>
              <w:pStyle w:val="List"/>
            </w:pPr>
            <w:r w:rsidRPr="00F33314">
              <w:t>3.3 Revise distribution strategy as required in consultation with required personnel</w:t>
            </w:r>
          </w:p>
        </w:tc>
      </w:tr>
    </w:tbl>
    <w:p w:rsidR="00000000" w:rsidRPr="00F33314" w:rsidP="00F33314">
      <w:pPr>
        <w:pStyle w:val="BodyText"/>
      </w:pPr>
    </w:p>
    <w:p w:rsidR="00000000" w:rsidRPr="00F33314" w:rsidP="00F33314">
      <w:pPr>
        <w:pStyle w:val="AllowPageBreak"/>
      </w:pPr>
    </w:p>
    <w:p w:rsidR="00000000" w:rsidRPr="00F33314" w:rsidP="00F33314">
      <w:pPr>
        <w:pStyle w:val="Heading1"/>
      </w:pPr>
      <w:bookmarkStart w:id="5" w:name="O_1151849"/>
      <w:bookmarkEnd w:id="5"/>
      <w:r w:rsidRPr="00F33314">
        <w:t>Foundation Skills</w:t>
      </w:r>
    </w:p>
    <w:p w:rsidR="00000000" w:rsidRPr="007051BD" w:rsidP="007051BD">
      <w:pPr>
        <w:pStyle w:val="BodyText"/>
        <w:rPr>
          <w:i/>
        </w:rPr>
      </w:pPr>
      <w:r w:rsidRPr="007051BD">
        <w:rPr>
          <w:rStyle w:val="Emphasis"/>
        </w:rPr>
        <w:t>This section describes thos</w:t>
      </w:r>
      <w:r w:rsidRPr="007051BD">
        <w:rPr>
          <w:rStyle w:val="Emphasis"/>
        </w:rPr>
        <w:t>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F33314">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314" w:rsidP="00F33314">
            <w:pPr>
              <w:pStyle w:val="BodyText"/>
            </w:pPr>
            <w:r w:rsidRPr="00F33314">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rPr>
                <w:rStyle w:val="SpecialBold"/>
              </w:rPr>
              <w:t>DESCRIPTION</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3314" w:rsidP="00F33314">
            <w:pPr>
              <w:pStyle w:val="ListBullet"/>
            </w:pPr>
            <w:r w:rsidRPr="00F33314">
              <w:t>Analyses mathematical information embedded in documents</w:t>
            </w:r>
          </w:p>
          <w:p w:rsidR="00000000" w:rsidP="00F33314">
            <w:pPr>
              <w:pStyle w:val="ListBullet"/>
              <w:rPr>
                <w:lang w:val="en-NZ"/>
              </w:rPr>
            </w:pPr>
            <w:r w:rsidRPr="00F33314">
              <w:t>Uses mathematical formulas to calculate effectiveness of distribution against time durations and expenditure</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3314" w:rsidP="00F33314">
            <w:pPr>
              <w:pStyle w:val="ListBullet"/>
            </w:pPr>
            <w:r w:rsidRPr="00F33314">
              <w:t>Explains ideas and requirements clearly, and listens for important information</w:t>
            </w:r>
          </w:p>
          <w:p w:rsidR="00000000" w:rsidP="00F33314">
            <w:pPr>
              <w:pStyle w:val="ListBullet"/>
              <w:rPr>
                <w:lang w:val="en-NZ"/>
              </w:rPr>
            </w:pPr>
            <w:r w:rsidRPr="00F33314">
              <w:t>Uses plain language when gathering and giving i</w:t>
            </w:r>
            <w:r w:rsidRPr="00F33314">
              <w:t xml:space="preserve">nformation and asking questions </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3314">
            <w:pPr>
              <w:pStyle w:val="ListBullet"/>
              <w:rPr>
                <w:lang w:val="en-NZ"/>
              </w:rPr>
            </w:pPr>
            <w:r w:rsidRPr="00F33314">
              <w:t>Interprets information in complex texts</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3314" w:rsidP="00F33314">
            <w:pPr>
              <w:pStyle w:val="ListBullet"/>
            </w:pPr>
            <w:r w:rsidRPr="00F33314">
              <w:t>Develops material for a specific audience, using required vocabulary and structure</w:t>
            </w:r>
          </w:p>
          <w:p w:rsidR="00000000" w:rsidP="00F33314">
            <w:pPr>
              <w:pStyle w:val="ListBullet"/>
              <w:rPr>
                <w:lang w:val="en-NZ"/>
              </w:rPr>
            </w:pPr>
            <w:r w:rsidRPr="00F33314">
              <w:t>Compiles and maintains records in required format</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 xml:space="preserve">Planning and </w:t>
            </w:r>
            <w:r w:rsidRPr="00F33314">
              <w:t>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3314" w:rsidP="00F33314">
            <w:pPr>
              <w:pStyle w:val="ListBullet"/>
            </w:pPr>
            <w:r w:rsidRPr="00F33314">
              <w:t>Plan</w:t>
            </w:r>
            <w:r w:rsidRPr="00F33314">
              <w:t>s and sequences complex tasks and workload</w:t>
            </w:r>
          </w:p>
          <w:p w:rsidR="00000000" w:rsidP="00F33314">
            <w:pPr>
              <w:pStyle w:val="ListBullet"/>
              <w:rPr>
                <w:lang w:val="en-NZ"/>
              </w:rPr>
            </w:pPr>
            <w:r w:rsidRPr="00F33314">
              <w:t>Defines timeframes according to schedule requirements</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3314">
            <w:pPr>
              <w:pStyle w:val="ListBullet"/>
              <w:rPr>
                <w:lang w:val="en-NZ"/>
              </w:rPr>
            </w:pPr>
            <w:r w:rsidRPr="00F33314">
              <w:t>Applies problem solving processes to evaluate options and determine solutions</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3314">
            <w:pPr>
              <w:pStyle w:val="ListBullet"/>
              <w:rPr>
                <w:lang w:val="en-NZ"/>
              </w:rPr>
            </w:pPr>
            <w:r w:rsidRPr="00F33314">
              <w:t>Follows accepted consultation and communication practices</w:t>
            </w:r>
          </w:p>
        </w:tc>
      </w:tr>
      <w:tr w:rsidTr="00F33314">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314">
            <w:pPr>
              <w:pStyle w:val="BodyText"/>
              <w:rPr>
                <w:lang w:val="en-NZ"/>
              </w:rPr>
            </w:pPr>
            <w:r w:rsidRPr="00F33314">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3314" w:rsidP="00F33314">
            <w:pPr>
              <w:pStyle w:val="ListBullet"/>
            </w:pPr>
            <w:r w:rsidRPr="00F33314">
              <w:t>Uses required technologies to distribute music and products, and to maintain and analyse information</w:t>
            </w:r>
          </w:p>
        </w:tc>
      </w:tr>
    </w:tbl>
    <w:p w:rsidR="00000000" w:rsidRPr="00F33314" w:rsidP="00F33314">
      <w:pPr>
        <w:pStyle w:val="BodyText"/>
      </w:pPr>
    </w:p>
    <w:p w:rsidR="00000000" w:rsidRPr="00F33314" w:rsidP="00F33314">
      <w:pPr>
        <w:pStyle w:val="AllowPageBreak"/>
      </w:pPr>
    </w:p>
    <w:p w:rsidR="00000000" w:rsidRPr="00F33314" w:rsidP="00F33314">
      <w:pPr>
        <w:pStyle w:val="Heading1"/>
      </w:pPr>
      <w:bookmarkStart w:id="6" w:name="O_1151848"/>
      <w:bookmarkEnd w:id="6"/>
      <w:r w:rsidRPr="00F33314">
        <w:t>Unit Mapping Information</w:t>
      </w:r>
    </w:p>
    <w:p w:rsidR="00000000" w:rsidRPr="00F33314" w:rsidP="007051BD">
      <w:pPr>
        <w:pStyle w:val="BodyText"/>
      </w:pPr>
      <w:r w:rsidRPr="00F33314">
        <w:t>Supersedes and is equivalent to CUAMGT401 Manage distribution of music and associated products.</w:t>
      </w:r>
    </w:p>
    <w:p w:rsidR="00000000" w:rsidRPr="00F33314" w:rsidP="00F33314">
      <w:pPr>
        <w:pStyle w:val="Heading1"/>
      </w:pPr>
      <w:bookmarkStart w:id="7" w:name="O_1151841"/>
      <w:bookmarkEnd w:id="7"/>
      <w:r w:rsidRPr="00F33314">
        <w:t>Links</w:t>
      </w:r>
    </w:p>
    <w:p w:rsidR="00000000" w:rsidRPr="00F33314" w:rsidP="007051BD">
      <w:pPr>
        <w:pStyle w:val="BodyText"/>
      </w:pPr>
      <w:r w:rsidRPr="00F3331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28B5">
        <w:rPr>
          <w:rStyle w:val="Hyperlink"/>
        </w:rPr>
        <w:t>https://vetnet.gov.au/Pages/TrainingDocs.aspx?q=1db201d9-4006-4430-839f-382ef6b803d5</w:t>
      </w:r>
      <w:r>
        <w:fldChar w:fldCharType="end"/>
      </w:r>
    </w:p>
    <w:p w:rsidR="00000000" w:rsidRPr="00F33314" w:rsidP="00F33314"/>
    <w:sectPr w:rsidSect="00F33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14" w:rsidRPr="007051BD" w:rsidP="0070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D" w:rsidP="00F33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1BD" w:rsidP="00F333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51BD" w:rsidP="00F33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314" w:rsidRPr="007051BD" w:rsidP="00705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D" w:rsidRPr="002D2AF8" w:rsidP="00F33314">
    <w:pPr>
      <w:pStyle w:val="Header"/>
      <w:framePr w:wrap="around"/>
    </w:pPr>
    <w:r>
      <w:fldChar w:fldCharType="begin"/>
    </w:r>
    <w:r>
      <w:instrText xml:space="preserve"> TITLE   \* MERGEFORMAT </w:instrText>
    </w:r>
    <w:r>
      <w:fldChar w:fldCharType="separate"/>
    </w:r>
    <w:r>
      <w:t>CUAMGT411 Manage distribution of music and associated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51BD" w:rsidP="00F33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641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8CC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314"/>
    <w:pPr>
      <w:spacing w:before="360" w:after="60"/>
      <w:outlineLvl w:val="0"/>
    </w:pPr>
    <w:rPr>
      <w:sz w:val="32"/>
    </w:rPr>
  </w:style>
  <w:style w:type="paragraph" w:styleId="Heading2">
    <w:name w:val="heading 2"/>
    <w:basedOn w:val="HeadingBase"/>
    <w:next w:val="BodyText"/>
    <w:link w:val="Heading2Char"/>
    <w:qFormat/>
    <w:rsid w:val="00F33314"/>
    <w:pPr>
      <w:keepLines/>
      <w:spacing w:before="240" w:after="120"/>
      <w:outlineLvl w:val="1"/>
    </w:pPr>
    <w:rPr>
      <w:sz w:val="28"/>
      <w:szCs w:val="40"/>
    </w:rPr>
  </w:style>
  <w:style w:type="paragraph" w:styleId="Heading3">
    <w:name w:val="heading 3"/>
    <w:basedOn w:val="HeadingBase"/>
    <w:next w:val="BodyText"/>
    <w:link w:val="Heading3Char"/>
    <w:qFormat/>
    <w:rsid w:val="00F33314"/>
    <w:pPr>
      <w:spacing w:before="180" w:after="120"/>
      <w:outlineLvl w:val="2"/>
    </w:pPr>
    <w:rPr>
      <w:spacing w:val="-10"/>
      <w:kern w:val="32"/>
    </w:rPr>
  </w:style>
  <w:style w:type="paragraph" w:styleId="Heading4">
    <w:name w:val="heading 4"/>
    <w:basedOn w:val="HeadingBase"/>
    <w:next w:val="BodyText"/>
    <w:link w:val="Heading4Char"/>
    <w:qFormat/>
    <w:rsid w:val="00F33314"/>
    <w:pPr>
      <w:spacing w:before="160" w:after="120"/>
      <w:outlineLvl w:val="3"/>
    </w:pPr>
    <w:rPr>
      <w:sz w:val="22"/>
    </w:rPr>
  </w:style>
  <w:style w:type="paragraph" w:styleId="Heading5">
    <w:name w:val="heading 5"/>
    <w:basedOn w:val="HeadingBase"/>
    <w:next w:val="Normal"/>
    <w:link w:val="Heading5Char"/>
    <w:qFormat/>
    <w:rsid w:val="00F33314"/>
    <w:pPr>
      <w:spacing w:before="80"/>
      <w:outlineLvl w:val="4"/>
    </w:pPr>
    <w:rPr>
      <w:color w:val="918585"/>
      <w:sz w:val="20"/>
    </w:rPr>
  </w:style>
  <w:style w:type="paragraph" w:styleId="Heading6">
    <w:name w:val="heading 6"/>
    <w:basedOn w:val="HeadingBase"/>
    <w:next w:val="Normal"/>
    <w:link w:val="Heading6Char"/>
    <w:qFormat/>
    <w:rsid w:val="00F33314"/>
    <w:pPr>
      <w:spacing w:before="60"/>
      <w:outlineLvl w:val="5"/>
    </w:pPr>
    <w:rPr>
      <w:color w:val="918585"/>
      <w:sz w:val="20"/>
    </w:rPr>
  </w:style>
  <w:style w:type="paragraph" w:styleId="Heading7">
    <w:name w:val="heading 7"/>
    <w:basedOn w:val="Normal"/>
    <w:next w:val="Normal"/>
    <w:link w:val="Heading7Char"/>
    <w:qFormat/>
    <w:rsid w:val="00F33314"/>
    <w:pPr>
      <w:ind w:left="720"/>
      <w:outlineLvl w:val="6"/>
    </w:pPr>
    <w:rPr>
      <w:i/>
    </w:rPr>
  </w:style>
  <w:style w:type="paragraph" w:styleId="Heading8">
    <w:name w:val="heading 8"/>
    <w:basedOn w:val="Normal"/>
    <w:next w:val="Normal"/>
    <w:link w:val="Heading8Char"/>
    <w:qFormat/>
    <w:rsid w:val="00F33314"/>
    <w:pPr>
      <w:ind w:left="720"/>
      <w:outlineLvl w:val="7"/>
    </w:pPr>
    <w:rPr>
      <w:i/>
    </w:rPr>
  </w:style>
  <w:style w:type="paragraph" w:styleId="Heading9">
    <w:name w:val="heading 9"/>
    <w:basedOn w:val="Normal"/>
    <w:next w:val="Normal"/>
    <w:link w:val="Heading9Char"/>
    <w:qFormat/>
    <w:rsid w:val="00F33314"/>
    <w:pPr>
      <w:ind w:left="720"/>
      <w:outlineLvl w:val="8"/>
    </w:pPr>
    <w:rPr>
      <w:i/>
    </w:rPr>
  </w:style>
  <w:style w:type="character" w:default="1" w:styleId="DefaultParagraphFont">
    <w:name w:val="Default Paragraph Font"/>
    <w:uiPriority w:val="1"/>
    <w:unhideWhenUsed/>
    <w:rsid w:val="00F33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314"/>
  </w:style>
  <w:style w:type="character" w:customStyle="1" w:styleId="Heading1Char">
    <w:name w:val="Heading 1 Char"/>
    <w:basedOn w:val="DefaultParagraphFont"/>
    <w:link w:val="Heading1"/>
    <w:rsid w:val="00F33314"/>
    <w:rPr>
      <w:rFonts w:ascii="Times New Roman" w:eastAsia="Times New Roman" w:hAnsi="Times New Roman" w:cs="Times New Roman"/>
      <w:b/>
      <w:sz w:val="32"/>
      <w:szCs w:val="20"/>
      <w:lang w:eastAsia="en-US"/>
    </w:rPr>
  </w:style>
  <w:style w:type="paragraph" w:styleId="BodyText">
    <w:name w:val="Body Text"/>
    <w:basedOn w:val="Normal"/>
    <w:link w:val="BodyTextChar"/>
    <w:rsid w:val="00F33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314"/>
    <w:rPr>
      <w:rFonts w:ascii="Times New Roman" w:eastAsia="Times New Roman" w:hAnsi="Times New Roman" w:cs="Times New Roman"/>
      <w:sz w:val="24"/>
      <w:lang w:eastAsia="en-US"/>
    </w:rPr>
  </w:style>
  <w:style w:type="paragraph" w:styleId="List">
    <w:name w:val="List"/>
    <w:basedOn w:val="BodyText"/>
    <w:next w:val="BodyText"/>
    <w:rsid w:val="00F33314"/>
    <w:pPr>
      <w:tabs>
        <w:tab w:val="left" w:pos="340"/>
      </w:tabs>
      <w:spacing w:before="60" w:after="60"/>
      <w:ind w:left="340" w:hanging="340"/>
    </w:pPr>
  </w:style>
  <w:style w:type="paragraph" w:styleId="ListBullet">
    <w:name w:val="List Bullet"/>
    <w:basedOn w:val="List"/>
    <w:rsid w:val="00F33314"/>
    <w:pPr>
      <w:numPr>
        <w:numId w:val="11"/>
      </w:numPr>
      <w:tabs>
        <w:tab w:val="clear" w:pos="340"/>
      </w:tabs>
      <w:spacing w:before="40" w:after="40"/>
    </w:pPr>
  </w:style>
  <w:style w:type="character" w:customStyle="1" w:styleId="SpecialBold">
    <w:name w:val="Special Bold"/>
    <w:basedOn w:val="DefaultParagraphFont"/>
    <w:rsid w:val="00F33314"/>
    <w:rPr>
      <w:b/>
      <w:spacing w:val="0"/>
    </w:rPr>
  </w:style>
  <w:style w:type="character" w:styleId="Emphasis">
    <w:name w:val="Emphasis"/>
    <w:basedOn w:val="DefaultParagraphFont"/>
    <w:qFormat/>
    <w:rsid w:val="00F33314"/>
    <w:rPr>
      <w:i/>
    </w:rPr>
  </w:style>
  <w:style w:type="paragraph" w:customStyle="1" w:styleId="SuperHeading">
    <w:name w:val="SuperHeading"/>
    <w:basedOn w:val="Normal"/>
    <w:rsid w:val="00F33314"/>
    <w:pPr>
      <w:spacing w:before="240" w:after="120"/>
      <w:outlineLvl w:val="0"/>
    </w:pPr>
    <w:rPr>
      <w:rFonts w:ascii="Times New Roman" w:hAnsi="Times New Roman"/>
      <w:b/>
      <w:sz w:val="32"/>
    </w:rPr>
  </w:style>
  <w:style w:type="paragraph" w:customStyle="1" w:styleId="AllowPageBreak">
    <w:name w:val="AllowPageBreak"/>
    <w:rsid w:val="00F33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314"/>
    <w:rPr>
      <w:rFonts w:ascii="Courier New" w:eastAsia="Times New Roman" w:hAnsi="Courier New" w:cs="Times New Roman"/>
      <w:i/>
      <w:szCs w:val="20"/>
      <w:lang w:eastAsia="en-US"/>
    </w:rPr>
  </w:style>
  <w:style w:type="paragraph" w:customStyle="1" w:styleId="HeadingBase">
    <w:name w:val="Heading Base"/>
    <w:rsid w:val="00F33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314"/>
    <w:pPr>
      <w:tabs>
        <w:tab w:val="right" w:leader="dot" w:pos="9072"/>
      </w:tabs>
      <w:ind w:left="567"/>
    </w:pPr>
    <w:rPr>
      <w:szCs w:val="22"/>
    </w:rPr>
  </w:style>
  <w:style w:type="paragraph" w:customStyle="1" w:styleId="TOCBase">
    <w:name w:val="TOC Base"/>
    <w:rsid w:val="00F33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314"/>
    <w:pPr>
      <w:tabs>
        <w:tab w:val="right" w:leader="dot" w:pos="9072"/>
      </w:tabs>
      <w:spacing w:before="40" w:after="40"/>
      <w:ind w:left="284"/>
    </w:pPr>
    <w:rPr>
      <w:rFonts w:ascii="Times New Roman" w:hAnsi="Times New Roman"/>
    </w:rPr>
  </w:style>
  <w:style w:type="paragraph" w:styleId="TOC1">
    <w:name w:val="toc 1"/>
    <w:basedOn w:val="TOCBase"/>
    <w:next w:val="Normal"/>
    <w:rsid w:val="00F33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314"/>
    <w:rPr>
      <w:rFonts w:ascii="Times New Roman" w:eastAsia="Times New Roman" w:hAnsi="Times New Roman" w:cs="Times New Roman"/>
      <w:sz w:val="16"/>
      <w:lang w:eastAsia="en-US"/>
    </w:rPr>
  </w:style>
  <w:style w:type="paragraph" w:styleId="Title">
    <w:name w:val="Title"/>
    <w:basedOn w:val="HeadingBase"/>
    <w:link w:val="TitleChar"/>
    <w:qFormat/>
    <w:rsid w:val="00F33314"/>
    <w:pPr>
      <w:spacing w:before="5040"/>
      <w:jc w:val="center"/>
    </w:pPr>
    <w:rPr>
      <w:sz w:val="48"/>
      <w:szCs w:val="72"/>
      <w:lang w:val="en-US"/>
    </w:rPr>
  </w:style>
  <w:style w:type="character" w:customStyle="1" w:styleId="TitleChar">
    <w:name w:val="Title Char"/>
    <w:basedOn w:val="DefaultParagraphFont"/>
    <w:link w:val="Title"/>
    <w:rsid w:val="00F33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314"/>
    <w:pPr>
      <w:tabs>
        <w:tab w:val="left" w:pos="3600"/>
        <w:tab w:val="left" w:pos="3958"/>
      </w:tabs>
    </w:pPr>
  </w:style>
  <w:style w:type="paragraph" w:customStyle="1" w:styleId="Note">
    <w:name w:val="Note"/>
    <w:basedOn w:val="BodyText"/>
    <w:rsid w:val="00F33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314"/>
    <w:pPr>
      <w:framePr w:wrap="auto" w:hAnchor="text" w:y="6049"/>
    </w:pPr>
    <w:rPr>
      <w:color w:val="000000"/>
      <w:sz w:val="40"/>
    </w:rPr>
  </w:style>
  <w:style w:type="paragraph" w:customStyle="1" w:styleId="TOCTitle">
    <w:name w:val="TOCTitle"/>
    <w:basedOn w:val="Heading1"/>
    <w:rsid w:val="00F33314"/>
    <w:pPr>
      <w:spacing w:after="240"/>
      <w:jc w:val="center"/>
      <w:outlineLvl w:val="9"/>
    </w:pPr>
    <w:rPr>
      <w:caps/>
    </w:rPr>
  </w:style>
  <w:style w:type="paragraph" w:customStyle="1" w:styleId="Version">
    <w:name w:val="Version"/>
    <w:rsid w:val="00F33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314"/>
    <w:pPr>
      <w:numPr>
        <w:numId w:val="12"/>
      </w:numPr>
      <w:tabs>
        <w:tab w:val="clear" w:pos="680"/>
      </w:tabs>
    </w:pPr>
  </w:style>
  <w:style w:type="paragraph" w:styleId="Index1">
    <w:name w:val="index 1"/>
    <w:basedOn w:val="Normal"/>
    <w:next w:val="Normal"/>
    <w:semiHidden/>
    <w:rsid w:val="00F33314"/>
    <w:pPr>
      <w:keepNext w:val="0"/>
      <w:tabs>
        <w:tab w:val="right" w:pos="4176"/>
      </w:tabs>
      <w:ind w:left="198" w:hanging="198"/>
    </w:pPr>
    <w:rPr>
      <w:rFonts w:ascii="Garamond" w:hAnsi="Garamond"/>
    </w:rPr>
  </w:style>
  <w:style w:type="paragraph" w:styleId="IndexHeading">
    <w:name w:val="index heading"/>
    <w:basedOn w:val="Normal"/>
    <w:next w:val="Index1"/>
    <w:semiHidden/>
    <w:rsid w:val="00F33314"/>
    <w:pPr>
      <w:spacing w:before="120" w:after="120"/>
    </w:pPr>
    <w:rPr>
      <w:rFonts w:ascii="Arial" w:hAnsi="Arial"/>
      <w:b/>
      <w:color w:val="918585"/>
      <w:sz w:val="24"/>
    </w:rPr>
  </w:style>
  <w:style w:type="paragraph" w:styleId="Header">
    <w:name w:val="header"/>
    <w:basedOn w:val="Normal"/>
    <w:link w:val="HeaderChar"/>
    <w:rsid w:val="00F33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314"/>
    <w:rPr>
      <w:rFonts w:ascii="Times New Roman" w:eastAsia="Times New Roman" w:hAnsi="Times New Roman" w:cs="Times New Roman"/>
      <w:sz w:val="16"/>
      <w:szCs w:val="20"/>
      <w:lang w:val="en-GB" w:eastAsia="en-US"/>
    </w:rPr>
  </w:style>
  <w:style w:type="paragraph" w:customStyle="1" w:styleId="Chapter">
    <w:name w:val="Chapter"/>
    <w:basedOn w:val="Normal"/>
    <w:rsid w:val="00F33314"/>
    <w:pPr>
      <w:spacing w:before="240"/>
    </w:pPr>
    <w:rPr>
      <w:rFonts w:ascii="Times New Roman" w:hAnsi="Times New Roman"/>
      <w:smallCaps/>
      <w:spacing w:val="80"/>
      <w:sz w:val="28"/>
    </w:rPr>
  </w:style>
  <w:style w:type="paragraph" w:customStyle="1" w:styleId="InChapter">
    <w:name w:val="InChapter"/>
    <w:basedOn w:val="Heading3"/>
    <w:rsid w:val="00F33314"/>
    <w:pPr>
      <w:spacing w:after="240"/>
      <w:outlineLvl w:val="9"/>
    </w:pPr>
    <w:rPr>
      <w:noProof/>
    </w:rPr>
  </w:style>
  <w:style w:type="paragraph" w:styleId="Index2">
    <w:name w:val="index 2"/>
    <w:basedOn w:val="Normal"/>
    <w:next w:val="Normal"/>
    <w:semiHidden/>
    <w:rsid w:val="00F33314"/>
    <w:pPr>
      <w:tabs>
        <w:tab w:val="right" w:pos="4176"/>
      </w:tabs>
      <w:ind w:left="568" w:hanging="284"/>
    </w:pPr>
    <w:rPr>
      <w:rFonts w:ascii="Garamond" w:hAnsi="Garamond"/>
    </w:rPr>
  </w:style>
  <w:style w:type="paragraph" w:customStyle="1" w:styleId="Byline">
    <w:name w:val="Byline"/>
    <w:rsid w:val="00F33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314"/>
    <w:pPr>
      <w:tabs>
        <w:tab w:val="clear" w:pos="3600"/>
        <w:tab w:val="clear" w:pos="3958"/>
      </w:tabs>
      <w:jc w:val="right"/>
    </w:pPr>
  </w:style>
  <w:style w:type="paragraph" w:styleId="Caption">
    <w:name w:val="caption"/>
    <w:basedOn w:val="BodyText"/>
    <w:next w:val="Normal"/>
    <w:qFormat/>
    <w:rsid w:val="00F33314"/>
    <w:pPr>
      <w:framePr w:w="2268" w:hSpace="181" w:vSpace="181" w:wrap="around" w:vAnchor="text" w:hAnchor="page" w:x="1135" w:y="285" w:anchorLock="1"/>
    </w:pPr>
    <w:rPr>
      <w:i/>
    </w:rPr>
  </w:style>
  <w:style w:type="paragraph" w:customStyle="1" w:styleId="MiniTOCTitle">
    <w:name w:val="MiniTOCTitle"/>
    <w:basedOn w:val="Heading4"/>
    <w:rsid w:val="00F33314"/>
    <w:pPr>
      <w:spacing w:before="240"/>
      <w:outlineLvl w:val="9"/>
    </w:pPr>
    <w:rPr>
      <w:noProof/>
      <w:sz w:val="24"/>
    </w:rPr>
  </w:style>
  <w:style w:type="paragraph" w:customStyle="1" w:styleId="MiniTOCItem">
    <w:name w:val="MiniTOCItem"/>
    <w:basedOn w:val="ListBullet"/>
    <w:rsid w:val="00F33314"/>
    <w:pPr>
      <w:numPr>
        <w:numId w:val="0"/>
      </w:numPr>
      <w:tabs>
        <w:tab w:val="right" w:leader="dot" w:pos="6521"/>
      </w:tabs>
      <w:spacing w:before="0" w:after="0"/>
    </w:pPr>
  </w:style>
  <w:style w:type="paragraph" w:customStyle="1" w:styleId="TOFTitle">
    <w:name w:val="TOFTitle"/>
    <w:basedOn w:val="TOCTitle"/>
    <w:rsid w:val="00F33314"/>
  </w:style>
  <w:style w:type="paragraph" w:styleId="TableofFigures">
    <w:name w:val="table of figures"/>
    <w:basedOn w:val="Normal"/>
    <w:next w:val="Normal"/>
    <w:semiHidden/>
    <w:rsid w:val="00F33314"/>
    <w:pPr>
      <w:tabs>
        <w:tab w:val="right" w:leader="dot" w:pos="9072"/>
      </w:tabs>
      <w:ind w:left="970" w:hanging="403"/>
    </w:pPr>
    <w:rPr>
      <w:rFonts w:ascii="Times New Roman" w:hAnsi="Times New Roman"/>
      <w:b/>
    </w:rPr>
  </w:style>
  <w:style w:type="paragraph" w:styleId="ListNumber">
    <w:name w:val="List Number"/>
    <w:basedOn w:val="List"/>
    <w:rsid w:val="00F33314"/>
    <w:pPr>
      <w:numPr>
        <w:numId w:val="14"/>
      </w:numPr>
      <w:tabs>
        <w:tab w:val="clear" w:pos="340"/>
      </w:tabs>
    </w:pPr>
  </w:style>
  <w:style w:type="character" w:customStyle="1" w:styleId="WingdingSymbols">
    <w:name w:val="Wingding Symbols"/>
    <w:rsid w:val="00F33314"/>
    <w:rPr>
      <w:rFonts w:ascii="Wingdings" w:hAnsi="Wingdings"/>
    </w:rPr>
  </w:style>
  <w:style w:type="paragraph" w:customStyle="1" w:styleId="TableHeading">
    <w:name w:val="Table Heading"/>
    <w:basedOn w:val="HeadingBase"/>
    <w:rsid w:val="00F33314"/>
    <w:pPr>
      <w:keepLines/>
      <w:pBdr>
        <w:bottom w:val="single" w:sz="6" w:space="1" w:color="918585"/>
      </w:pBdr>
      <w:spacing w:before="240"/>
    </w:pPr>
  </w:style>
  <w:style w:type="character" w:customStyle="1" w:styleId="HotSpot">
    <w:name w:val="HotSpot"/>
    <w:rsid w:val="00F33314"/>
    <w:rPr>
      <w:color w:val="0033CC"/>
      <w:u w:val="none"/>
    </w:rPr>
  </w:style>
  <w:style w:type="paragraph" w:customStyle="1" w:styleId="BodyTextRight">
    <w:name w:val="Body Text Right"/>
    <w:basedOn w:val="BodyText"/>
    <w:rsid w:val="00F33314"/>
    <w:pPr>
      <w:spacing w:before="0" w:after="0"/>
      <w:jc w:val="right"/>
    </w:pPr>
  </w:style>
  <w:style w:type="paragraph" w:styleId="Index3">
    <w:name w:val="index 3"/>
    <w:basedOn w:val="ListNumber2"/>
    <w:next w:val="Normal"/>
    <w:semiHidden/>
    <w:rsid w:val="00F33314"/>
    <w:pPr>
      <w:numPr>
        <w:numId w:val="0"/>
      </w:numPr>
      <w:tabs>
        <w:tab w:val="right" w:leader="dot" w:pos="4176"/>
      </w:tabs>
    </w:pPr>
  </w:style>
  <w:style w:type="paragraph" w:styleId="ListNumber2">
    <w:name w:val="List Number 2"/>
    <w:basedOn w:val="List2"/>
    <w:rsid w:val="00F33314"/>
    <w:pPr>
      <w:numPr>
        <w:numId w:val="9"/>
      </w:numPr>
      <w:tabs>
        <w:tab w:val="clear" w:pos="1060"/>
      </w:tabs>
    </w:pPr>
  </w:style>
  <w:style w:type="paragraph" w:customStyle="1" w:styleId="MarginNote">
    <w:name w:val="Margin Note"/>
    <w:basedOn w:val="BodyText"/>
    <w:rsid w:val="00F33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314"/>
    <w:rPr>
      <w:sz w:val="32"/>
    </w:rPr>
  </w:style>
  <w:style w:type="paragraph" w:customStyle="1" w:styleId="HeadingProcedure">
    <w:name w:val="Heading Procedure"/>
    <w:basedOn w:val="HeadingBase"/>
    <w:next w:val="Normal"/>
    <w:rsid w:val="00F33314"/>
    <w:pPr>
      <w:tabs>
        <w:tab w:val="left" w:pos="0"/>
      </w:tabs>
      <w:spacing w:before="120" w:after="60"/>
    </w:pPr>
    <w:rPr>
      <w:i/>
      <w:color w:val="918585"/>
      <w:sz w:val="22"/>
    </w:rPr>
  </w:style>
  <w:style w:type="paragraph" w:customStyle="1" w:styleId="TableBodyText">
    <w:name w:val="Table Body Text"/>
    <w:basedOn w:val="BodyText"/>
    <w:rsid w:val="00F33314"/>
    <w:pPr>
      <w:spacing w:before="60" w:after="60"/>
    </w:pPr>
  </w:style>
  <w:style w:type="paragraph" w:styleId="ListContinue">
    <w:name w:val="List Continue"/>
    <w:basedOn w:val="List"/>
    <w:rsid w:val="00F33314"/>
    <w:pPr>
      <w:ind w:firstLine="0"/>
    </w:pPr>
  </w:style>
  <w:style w:type="paragraph" w:customStyle="1" w:styleId="ListNote">
    <w:name w:val="List Note"/>
    <w:basedOn w:val="List"/>
    <w:rsid w:val="00F33314"/>
    <w:pPr>
      <w:pBdr>
        <w:top w:val="single" w:sz="6" w:space="2" w:color="918585"/>
        <w:bottom w:val="single" w:sz="6" w:space="2" w:color="918585"/>
      </w:pBdr>
      <w:tabs>
        <w:tab w:val="left" w:pos="1021"/>
      </w:tabs>
      <w:ind w:firstLine="0"/>
    </w:pPr>
  </w:style>
  <w:style w:type="paragraph" w:customStyle="1" w:styleId="Warning">
    <w:name w:val="Warning"/>
    <w:basedOn w:val="BodyText"/>
    <w:rsid w:val="00F33314"/>
    <w:pPr>
      <w:shd w:val="clear" w:color="auto" w:fill="D9D9D9"/>
      <w:tabs>
        <w:tab w:val="left" w:pos="992"/>
      </w:tabs>
      <w:ind w:left="119" w:right="119"/>
    </w:pPr>
    <w:rPr>
      <w:sz w:val="20"/>
    </w:rPr>
  </w:style>
  <w:style w:type="paragraph" w:customStyle="1" w:styleId="MarginIcons">
    <w:name w:val="Margin Icons"/>
    <w:basedOn w:val="BodyText"/>
    <w:rsid w:val="00F33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314"/>
    <w:rPr>
      <w:rFonts w:ascii="Courier New" w:hAnsi="Courier New"/>
    </w:rPr>
  </w:style>
  <w:style w:type="paragraph" w:customStyle="1" w:styleId="NoteBullet">
    <w:name w:val="Note Bullet"/>
    <w:basedOn w:val="Note"/>
    <w:rsid w:val="00F33314"/>
    <w:pPr>
      <w:tabs>
        <w:tab w:val="clear" w:pos="680"/>
      </w:tabs>
      <w:spacing w:before="60" w:after="60"/>
    </w:pPr>
  </w:style>
  <w:style w:type="paragraph" w:customStyle="1" w:styleId="SubHeading2">
    <w:name w:val="SubHeading2"/>
    <w:basedOn w:val="HeadingBase"/>
    <w:rsid w:val="00F33314"/>
    <w:pPr>
      <w:spacing w:before="240" w:after="60"/>
    </w:pPr>
    <w:rPr>
      <w:sz w:val="20"/>
    </w:rPr>
  </w:style>
  <w:style w:type="paragraph" w:customStyle="1" w:styleId="SubHeading1">
    <w:name w:val="SubHeading1"/>
    <w:basedOn w:val="HeadingBase"/>
    <w:rsid w:val="00F33314"/>
    <w:pPr>
      <w:spacing w:before="240" w:after="60"/>
    </w:pPr>
    <w:rPr>
      <w:color w:val="918585"/>
      <w:sz w:val="22"/>
    </w:rPr>
  </w:style>
  <w:style w:type="paragraph" w:customStyle="1" w:styleId="SideHeading">
    <w:name w:val="Side Heading"/>
    <w:basedOn w:val="HeadingBase"/>
    <w:rsid w:val="00F33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314"/>
    <w:pPr>
      <w:numPr>
        <w:numId w:val="10"/>
      </w:numPr>
    </w:pPr>
  </w:style>
  <w:style w:type="paragraph" w:styleId="PlainText">
    <w:name w:val="Plain Text"/>
    <w:basedOn w:val="Normal"/>
    <w:link w:val="PlainTextChar"/>
    <w:rsid w:val="00F33314"/>
    <w:rPr>
      <w:sz w:val="20"/>
    </w:rPr>
  </w:style>
  <w:style w:type="character" w:customStyle="1" w:styleId="PlainTextChar">
    <w:name w:val="Plain Text Char"/>
    <w:basedOn w:val="DefaultParagraphFont"/>
    <w:link w:val="PlainText"/>
    <w:rsid w:val="00F33314"/>
    <w:rPr>
      <w:rFonts w:ascii="Courier New" w:eastAsia="Times New Roman" w:hAnsi="Courier New" w:cs="Times New Roman"/>
      <w:sz w:val="20"/>
      <w:szCs w:val="20"/>
      <w:lang w:eastAsia="en-US"/>
    </w:rPr>
  </w:style>
  <w:style w:type="character" w:customStyle="1" w:styleId="MenuOption">
    <w:name w:val="Menu Option"/>
    <w:basedOn w:val="DefaultParagraphFont"/>
    <w:rsid w:val="00F33314"/>
    <w:rPr>
      <w:b/>
      <w:smallCaps/>
    </w:rPr>
  </w:style>
  <w:style w:type="paragraph" w:customStyle="1" w:styleId="TableListNumber">
    <w:name w:val="Table List Number"/>
    <w:basedOn w:val="ListNumber"/>
    <w:rsid w:val="00F33314"/>
    <w:pPr>
      <w:numPr>
        <w:numId w:val="0"/>
      </w:numPr>
    </w:pPr>
  </w:style>
  <w:style w:type="paragraph" w:styleId="TOC4">
    <w:name w:val="toc 4"/>
    <w:basedOn w:val="TOCBase"/>
    <w:next w:val="Normal"/>
    <w:semiHidden/>
    <w:rsid w:val="00F33314"/>
    <w:pPr>
      <w:tabs>
        <w:tab w:val="right" w:leader="dot" w:pos="9071"/>
      </w:tabs>
      <w:ind w:left="1701"/>
    </w:pPr>
  </w:style>
  <w:style w:type="paragraph" w:customStyle="1" w:styleId="ListAlpha">
    <w:name w:val="List Alpha"/>
    <w:basedOn w:val="List"/>
    <w:rsid w:val="00F33314"/>
    <w:pPr>
      <w:numPr>
        <w:numId w:val="8"/>
      </w:numPr>
    </w:pPr>
  </w:style>
  <w:style w:type="paragraph" w:customStyle="1" w:styleId="ListAlpha2">
    <w:name w:val="List Alpha 2"/>
    <w:basedOn w:val="List2"/>
    <w:rsid w:val="00F33314"/>
    <w:pPr>
      <w:numPr>
        <w:numId w:val="7"/>
      </w:numPr>
    </w:pPr>
  </w:style>
  <w:style w:type="paragraph" w:styleId="List2">
    <w:name w:val="List 2"/>
    <w:basedOn w:val="BodyText"/>
    <w:rsid w:val="00F33314"/>
    <w:pPr>
      <w:tabs>
        <w:tab w:val="left" w:pos="680"/>
      </w:tabs>
      <w:spacing w:before="60" w:after="60"/>
      <w:ind w:left="680" w:hanging="340"/>
    </w:pPr>
  </w:style>
  <w:style w:type="paragraph" w:styleId="List3">
    <w:name w:val="List 3"/>
    <w:basedOn w:val="BodyText"/>
    <w:rsid w:val="00F33314"/>
    <w:pPr>
      <w:tabs>
        <w:tab w:val="left" w:pos="1021"/>
      </w:tabs>
      <w:spacing w:before="60" w:after="60"/>
      <w:ind w:left="1020" w:hanging="340"/>
    </w:pPr>
  </w:style>
  <w:style w:type="paragraph" w:styleId="List4">
    <w:name w:val="List 4"/>
    <w:basedOn w:val="BodyText"/>
    <w:rsid w:val="00F33314"/>
    <w:pPr>
      <w:tabs>
        <w:tab w:val="left" w:pos="1361"/>
      </w:tabs>
      <w:spacing w:before="60" w:after="60"/>
      <w:ind w:left="1361" w:hanging="340"/>
    </w:pPr>
  </w:style>
  <w:style w:type="paragraph" w:styleId="List5">
    <w:name w:val="List 5"/>
    <w:basedOn w:val="BodyText"/>
    <w:rsid w:val="00F33314"/>
    <w:pPr>
      <w:tabs>
        <w:tab w:val="left" w:pos="1701"/>
      </w:tabs>
      <w:spacing w:before="60" w:after="60"/>
      <w:ind w:left="1701" w:hanging="340"/>
    </w:pPr>
  </w:style>
  <w:style w:type="paragraph" w:styleId="ListBullet3">
    <w:name w:val="List Bullet 3"/>
    <w:basedOn w:val="List3"/>
    <w:rsid w:val="00F33314"/>
    <w:pPr>
      <w:numPr>
        <w:numId w:val="13"/>
      </w:numPr>
      <w:tabs>
        <w:tab w:val="clear" w:pos="1021"/>
      </w:tabs>
      <w:ind w:left="1037" w:hanging="357"/>
    </w:pPr>
  </w:style>
  <w:style w:type="paragraph" w:styleId="ListBullet4">
    <w:name w:val="List Bullet 4"/>
    <w:basedOn w:val="List4"/>
    <w:rsid w:val="00F33314"/>
    <w:pPr>
      <w:numPr>
        <w:numId w:val="2"/>
      </w:numPr>
      <w:tabs>
        <w:tab w:val="clear" w:pos="1361"/>
      </w:tabs>
    </w:pPr>
  </w:style>
  <w:style w:type="paragraph" w:styleId="ListBullet5">
    <w:name w:val="List Bullet 5"/>
    <w:basedOn w:val="List5"/>
    <w:rsid w:val="00F33314"/>
    <w:pPr>
      <w:numPr>
        <w:numId w:val="3"/>
      </w:numPr>
    </w:pPr>
  </w:style>
  <w:style w:type="paragraph" w:styleId="ListContinue2">
    <w:name w:val="List Continue 2"/>
    <w:basedOn w:val="List2"/>
    <w:rsid w:val="00F33314"/>
    <w:pPr>
      <w:ind w:firstLine="0"/>
    </w:pPr>
  </w:style>
  <w:style w:type="paragraph" w:styleId="ListContinue3">
    <w:name w:val="List Continue 3"/>
    <w:basedOn w:val="List3"/>
    <w:rsid w:val="00F33314"/>
    <w:pPr>
      <w:ind w:left="1021" w:firstLine="0"/>
    </w:pPr>
  </w:style>
  <w:style w:type="paragraph" w:styleId="ListContinue4">
    <w:name w:val="List Continue 4"/>
    <w:basedOn w:val="List4"/>
    <w:rsid w:val="00F33314"/>
    <w:pPr>
      <w:ind w:firstLine="0"/>
    </w:pPr>
  </w:style>
  <w:style w:type="paragraph" w:styleId="ListContinue5">
    <w:name w:val="List Continue 5"/>
    <w:basedOn w:val="List5"/>
    <w:rsid w:val="00F33314"/>
    <w:pPr>
      <w:ind w:firstLine="0"/>
    </w:pPr>
  </w:style>
  <w:style w:type="paragraph" w:styleId="ListNumber3">
    <w:name w:val="List Number 3"/>
    <w:basedOn w:val="List3"/>
    <w:rsid w:val="00F33314"/>
    <w:pPr>
      <w:numPr>
        <w:numId w:val="4"/>
      </w:numPr>
    </w:pPr>
  </w:style>
  <w:style w:type="paragraph" w:styleId="ListNumber4">
    <w:name w:val="List Number 4"/>
    <w:basedOn w:val="List4"/>
    <w:rsid w:val="00F33314"/>
    <w:pPr>
      <w:numPr>
        <w:numId w:val="5"/>
      </w:numPr>
    </w:pPr>
  </w:style>
  <w:style w:type="paragraph" w:styleId="ListNumber5">
    <w:name w:val="List Number 5"/>
    <w:basedOn w:val="List5"/>
    <w:rsid w:val="00F33314"/>
    <w:pPr>
      <w:numPr>
        <w:numId w:val="6"/>
      </w:numPr>
    </w:pPr>
  </w:style>
  <w:style w:type="paragraph" w:styleId="BlockText">
    <w:name w:val="Block Text"/>
    <w:basedOn w:val="Normal"/>
    <w:rsid w:val="00F33314"/>
    <w:pPr>
      <w:spacing w:after="120"/>
      <w:ind w:left="1440" w:right="1440"/>
    </w:pPr>
  </w:style>
  <w:style w:type="character" w:customStyle="1" w:styleId="Subscript">
    <w:name w:val="Subscript"/>
    <w:basedOn w:val="DefaultParagraphFont"/>
    <w:rsid w:val="00F33314"/>
    <w:rPr>
      <w:sz w:val="16"/>
      <w:vertAlign w:val="subscript"/>
    </w:rPr>
  </w:style>
  <w:style w:type="character" w:customStyle="1" w:styleId="Superscript">
    <w:name w:val="Superscript"/>
    <w:basedOn w:val="DefaultParagraphFont"/>
    <w:rsid w:val="00F33314"/>
    <w:rPr>
      <w:sz w:val="16"/>
      <w:vertAlign w:val="superscript"/>
    </w:rPr>
  </w:style>
  <w:style w:type="character" w:customStyle="1" w:styleId="Symbols">
    <w:name w:val="Symbols"/>
    <w:basedOn w:val="DefaultParagraphFont"/>
    <w:rsid w:val="00F33314"/>
    <w:rPr>
      <w:rFonts w:ascii="Symbol" w:hAnsi="Symbol"/>
    </w:rPr>
  </w:style>
  <w:style w:type="character" w:customStyle="1" w:styleId="MenuOptions">
    <w:name w:val="Menu Options"/>
    <w:basedOn w:val="DefaultParagraphFont"/>
    <w:rsid w:val="00F33314"/>
    <w:rPr>
      <w:rFonts w:ascii="Arial Narrow" w:hAnsi="Arial Narrow"/>
      <w:smallCaps/>
    </w:rPr>
  </w:style>
  <w:style w:type="character" w:customStyle="1" w:styleId="Buttons">
    <w:name w:val="Buttons"/>
    <w:basedOn w:val="DefaultParagraphFont"/>
    <w:rsid w:val="00F33314"/>
    <w:rPr>
      <w:b/>
    </w:rPr>
  </w:style>
  <w:style w:type="character" w:customStyle="1" w:styleId="Underlined">
    <w:name w:val="Underlined"/>
    <w:basedOn w:val="DefaultParagraphFont"/>
    <w:rsid w:val="00F33314"/>
    <w:rPr>
      <w:u w:val="single"/>
    </w:rPr>
  </w:style>
  <w:style w:type="paragraph" w:customStyle="1" w:styleId="TableBodyTextRight">
    <w:name w:val="Table Body Text Right"/>
    <w:basedOn w:val="TableBodyText"/>
    <w:rsid w:val="00F33314"/>
    <w:pPr>
      <w:widowControl w:val="0"/>
      <w:autoSpaceDE w:val="0"/>
      <w:autoSpaceDN w:val="0"/>
      <w:adjustRightInd w:val="0"/>
      <w:jc w:val="right"/>
    </w:pPr>
    <w:rPr>
      <w:rFonts w:cs="Arial"/>
      <w:szCs w:val="18"/>
    </w:rPr>
  </w:style>
  <w:style w:type="paragraph" w:customStyle="1" w:styleId="CopyrightText">
    <w:name w:val="Copyright Text"/>
    <w:basedOn w:val="BodyText"/>
    <w:rsid w:val="00F33314"/>
    <w:rPr>
      <w:sz w:val="18"/>
    </w:rPr>
  </w:style>
  <w:style w:type="paragraph" w:customStyle="1" w:styleId="BodySmallRight">
    <w:name w:val="Body Small Right"/>
    <w:basedOn w:val="BodyTextRight"/>
    <w:rsid w:val="00F33314"/>
    <w:rPr>
      <w:sz w:val="18"/>
      <w:szCs w:val="18"/>
    </w:rPr>
  </w:style>
  <w:style w:type="paragraph" w:customStyle="1" w:styleId="MarginEdition">
    <w:name w:val="Margin Edition"/>
    <w:basedOn w:val="MarginNote"/>
    <w:rsid w:val="00F33314"/>
    <w:pPr>
      <w:spacing w:before="0" w:after="0"/>
    </w:pPr>
    <w:rPr>
      <w:rFonts w:ascii="Times New Roman" w:hAnsi="Times New Roman"/>
      <w:color w:val="999999"/>
    </w:rPr>
  </w:style>
  <w:style w:type="paragraph" w:customStyle="1" w:styleId="Spacer">
    <w:name w:val="Spacer"/>
    <w:basedOn w:val="Normal"/>
    <w:rsid w:val="00F33314"/>
    <w:rPr>
      <w:sz w:val="2"/>
      <w:szCs w:val="2"/>
    </w:rPr>
  </w:style>
  <w:style w:type="character" w:customStyle="1" w:styleId="Small">
    <w:name w:val="Small"/>
    <w:basedOn w:val="DefaultParagraphFont"/>
    <w:rsid w:val="00F33314"/>
    <w:rPr>
      <w:sz w:val="16"/>
    </w:rPr>
  </w:style>
  <w:style w:type="paragraph" w:customStyle="1" w:styleId="WideTable">
    <w:name w:val="Wide Table"/>
    <w:basedOn w:val="Normal"/>
    <w:rsid w:val="00F33314"/>
    <w:pPr>
      <w:ind w:left="-1418"/>
    </w:pPr>
    <w:rPr>
      <w:sz w:val="2"/>
      <w:szCs w:val="2"/>
    </w:rPr>
  </w:style>
  <w:style w:type="character" w:styleId="PageNumber">
    <w:name w:val="page number"/>
    <w:basedOn w:val="DefaultParagraphFont"/>
    <w:rsid w:val="00F33314"/>
  </w:style>
  <w:style w:type="paragraph" w:styleId="Quote">
    <w:name w:val="Quote"/>
    <w:basedOn w:val="Heading1"/>
    <w:link w:val="QuoteChar"/>
    <w:qFormat/>
    <w:rsid w:val="00F33314"/>
    <w:rPr>
      <w:b w:val="0"/>
      <w:sz w:val="72"/>
      <w:szCs w:val="72"/>
      <w:lang w:val="en-NZ"/>
    </w:rPr>
  </w:style>
  <w:style w:type="character" w:customStyle="1" w:styleId="QuoteChar">
    <w:name w:val="Quote Char"/>
    <w:basedOn w:val="DefaultParagraphFont"/>
    <w:link w:val="Quote"/>
    <w:rsid w:val="00F33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314"/>
    <w:pPr>
      <w:pageBreakBefore/>
    </w:pPr>
  </w:style>
  <w:style w:type="paragraph" w:customStyle="1" w:styleId="Border">
    <w:name w:val="Border"/>
    <w:basedOn w:val="Normal"/>
    <w:qFormat/>
    <w:rsid w:val="00F33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314"/>
    <w:rPr>
      <w:b/>
      <w:bCs/>
      <w:i/>
      <w:iCs/>
      <w:color w:val="auto"/>
    </w:rPr>
  </w:style>
  <w:style w:type="paragraph" w:styleId="IntenseQuote">
    <w:name w:val="Intense Quote"/>
    <w:basedOn w:val="Normal"/>
    <w:next w:val="Normal"/>
    <w:link w:val="IntenseQuoteChar"/>
    <w:uiPriority w:val="30"/>
    <w:qFormat/>
    <w:rsid w:val="00F33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314"/>
    <w:rPr>
      <w:smallCaps/>
      <w:color w:val="auto"/>
      <w:u w:val="single"/>
    </w:rPr>
  </w:style>
  <w:style w:type="character" w:styleId="IntenseReference">
    <w:name w:val="Intense Reference"/>
    <w:basedOn w:val="DefaultParagraphFont"/>
    <w:uiPriority w:val="32"/>
    <w:qFormat/>
    <w:rsid w:val="00F33314"/>
    <w:rPr>
      <w:b/>
      <w:bCs/>
      <w:smallCaps/>
      <w:color w:val="auto"/>
      <w:spacing w:val="5"/>
      <w:u w:val="single"/>
    </w:rPr>
  </w:style>
  <w:style w:type="paragraph" w:customStyle="1" w:styleId="2ColumnHeading">
    <w:name w:val="2Column Heading"/>
    <w:basedOn w:val="BodyText"/>
    <w:qFormat/>
    <w:rsid w:val="00F33314"/>
    <w:pPr>
      <w:spacing w:after="60"/>
      <w:ind w:left="-2268"/>
    </w:pPr>
    <w:rPr>
      <w:b/>
    </w:rPr>
  </w:style>
  <w:style w:type="paragraph" w:customStyle="1" w:styleId="Heading1TOC">
    <w:name w:val="Heading1 TOC"/>
    <w:basedOn w:val="Normal"/>
    <w:qFormat/>
    <w:rsid w:val="00F33314"/>
    <w:pPr>
      <w:spacing w:before="240" w:after="120"/>
    </w:pPr>
    <w:rPr>
      <w:rFonts w:ascii="Times New Roman" w:hAnsi="Times New Roman"/>
      <w:b/>
      <w:sz w:val="32"/>
    </w:rPr>
  </w:style>
  <w:style w:type="paragraph" w:customStyle="1" w:styleId="Heading2TOC">
    <w:name w:val="Heading2 TOC"/>
    <w:basedOn w:val="Normal"/>
    <w:qFormat/>
    <w:rsid w:val="00F33314"/>
    <w:pPr>
      <w:spacing w:before="240" w:after="60"/>
    </w:pPr>
    <w:rPr>
      <w:rFonts w:ascii="Times New Roman" w:hAnsi="Times New Roman"/>
      <w:b/>
      <w:sz w:val="28"/>
    </w:rPr>
  </w:style>
  <w:style w:type="character" w:customStyle="1" w:styleId="Underline">
    <w:name w:val="Underline"/>
    <w:basedOn w:val="DefaultParagraphFont"/>
    <w:qFormat/>
    <w:rsid w:val="00F33314"/>
    <w:rPr>
      <w:u w:val="single"/>
    </w:rPr>
  </w:style>
  <w:style w:type="character" w:customStyle="1" w:styleId="BoldandItalics">
    <w:name w:val="Bold and Italics"/>
    <w:qFormat/>
    <w:rsid w:val="00F33314"/>
    <w:rPr>
      <w:b/>
      <w:i/>
      <w:u w:val="none"/>
    </w:rPr>
  </w:style>
  <w:style w:type="paragraph" w:styleId="BalloonText">
    <w:name w:val="Balloon Text"/>
    <w:basedOn w:val="Normal"/>
    <w:link w:val="BalloonTextChar"/>
    <w:rsid w:val="00F33314"/>
    <w:rPr>
      <w:rFonts w:ascii="Tahoma" w:hAnsi="Tahoma" w:cs="Tahoma"/>
      <w:sz w:val="16"/>
      <w:szCs w:val="16"/>
    </w:rPr>
  </w:style>
  <w:style w:type="character" w:customStyle="1" w:styleId="BalloonTextChar">
    <w:name w:val="Balloon Text Char"/>
    <w:basedOn w:val="DefaultParagraphFont"/>
    <w:link w:val="BalloonText"/>
    <w:rsid w:val="00F33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314"/>
    <w:rPr>
      <w:b/>
      <w:color w:val="660033"/>
      <w:spacing w:val="0"/>
    </w:rPr>
  </w:style>
  <w:style w:type="paragraph" w:customStyle="1" w:styleId="Nameditemlist">
    <w:name w:val="Named item list"/>
    <w:basedOn w:val="BodyText"/>
    <w:qFormat/>
    <w:rsid w:val="00F33314"/>
    <w:pPr>
      <w:tabs>
        <w:tab w:val="left" w:pos="2835"/>
      </w:tabs>
      <w:ind w:left="2835" w:hanging="2835"/>
    </w:pPr>
  </w:style>
  <w:style w:type="paragraph" w:customStyle="1" w:styleId="BodyTextnopadding">
    <w:name w:val="Body Text no padding"/>
    <w:basedOn w:val="BodyText"/>
    <w:qFormat/>
    <w:rsid w:val="00F33314"/>
    <w:pPr>
      <w:spacing w:before="0" w:after="0"/>
    </w:pPr>
  </w:style>
  <w:style w:type="paragraph" w:customStyle="1" w:styleId="BodyTextBold">
    <w:name w:val="Body Text Bold"/>
    <w:basedOn w:val="BodyText"/>
    <w:qFormat/>
    <w:rsid w:val="00F33314"/>
    <w:rPr>
      <w:b/>
    </w:rPr>
  </w:style>
  <w:style w:type="character" w:styleId="Hyperlink">
    <w:name w:val="Hyperlink"/>
    <w:basedOn w:val="DefaultParagraphFont"/>
    <w:uiPriority w:val="99"/>
    <w:unhideWhenUsed/>
    <w:rsid w:val="00705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3705</Characters>
  <Application>Microsoft Office Word</Application>
  <DocSecurity>0</DocSecurity>
  <Lines>119</Lines>
  <Paragraphs>74</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CUAMGT411 Manage distribution of music and associated products</dc:title>
  <dc:subject>Approved</dc:subject>
  <dc:creator>PwC’s Skills for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