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0FA" w:rsidP="00D10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CUAMCP501 Compose music using electronic media</w:t>
      </w:r>
      <w:r>
        <w:fldChar w:fldCharType="end"/>
      </w:r>
    </w:p>
    <w:p w:rsidR="00D100FA" w:rsidP="00D100FA">
      <w:pPr>
        <w:pStyle w:val="Version"/>
        <w:sectPr w:rsidSect="00167D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D5A" w:rsidP="00167D5A">
      <w:pPr>
        <w:pStyle w:val="SuperHeading"/>
      </w:pPr>
      <w:r w:rsidRPr="00167D5A">
        <w:t>CUAMCP501 Compose music using electronic media</w:t>
      </w:r>
    </w:p>
    <w:p w:rsidR="00000000" w:rsidRPr="00167D5A" w:rsidP="00167D5A">
      <w:pPr>
        <w:pStyle w:val="Heading1"/>
      </w:pPr>
      <w:bookmarkStart w:id="1" w:name="O_797665"/>
      <w:bookmarkEnd w:id="1"/>
      <w:r w:rsidRPr="00167D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7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rPr>
                <w:rStyle w:val="SpecialBold"/>
              </w:rPr>
              <w:t>Comments</w:t>
            </w:r>
          </w:p>
        </w:tc>
      </w:tr>
      <w:tr w:rsidTr="00167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t>This version first released with CUA Creative Arts and Culture Training Package version 2.0.</w:t>
            </w:r>
          </w:p>
        </w:tc>
      </w:tr>
    </w:tbl>
    <w:p w:rsidR="00000000" w:rsidRPr="00167D5A" w:rsidP="00167D5A">
      <w:pPr>
        <w:pStyle w:val="BodyText"/>
      </w:pPr>
    </w:p>
    <w:p w:rsidR="00000000" w:rsidRPr="00167D5A" w:rsidP="00167D5A">
      <w:pPr>
        <w:pStyle w:val="AllowPageBreak"/>
      </w:pPr>
    </w:p>
    <w:p w:rsidR="00000000" w:rsidRPr="00167D5A" w:rsidP="00167D5A">
      <w:pPr>
        <w:pStyle w:val="Heading1"/>
      </w:pPr>
      <w:bookmarkStart w:id="2" w:name="O_797666"/>
      <w:bookmarkEnd w:id="2"/>
      <w:r w:rsidRPr="00167D5A">
        <w:t>Application</w:t>
      </w:r>
    </w:p>
    <w:p w:rsidR="00000000" w:rsidRPr="00167D5A" w:rsidP="00D100FA">
      <w:pPr>
        <w:pStyle w:val="BodyText"/>
      </w:pPr>
      <w:r w:rsidRPr="00167D5A">
        <w:t>This unit describes the skills and knowledge required to compose a range of</w:t>
      </w:r>
      <w:r w:rsidRPr="00167D5A">
        <w:t xml:space="preserve"> musical pieces using electronic music equipment and software. </w:t>
      </w:r>
    </w:p>
    <w:p w:rsidR="00000000" w:rsidRPr="00167D5A" w:rsidP="00D100FA">
      <w:pPr>
        <w:pStyle w:val="BodyText"/>
      </w:pPr>
      <w:r w:rsidRPr="00167D5A">
        <w:t>It applies to individuals who apply well developed skills in aural perception, harmony and counterpoint, and the use of technology based applications, to create music.</w:t>
      </w:r>
    </w:p>
    <w:p w:rsidR="00D100FA" w:rsidP="00D100FA">
      <w:pPr>
        <w:pStyle w:val="BodyText"/>
      </w:pPr>
      <w:r w:rsidRPr="00167D5A">
        <w:t>No licensing, legislat</w:t>
      </w:r>
      <w:r w:rsidRPr="00167D5A">
        <w:t>ive or certification requirements apply to this unit at the time of publication.</w:t>
      </w:r>
    </w:p>
    <w:p w:rsidR="00000000" w:rsidRPr="00167D5A" w:rsidP="00167D5A">
      <w:pPr>
        <w:pStyle w:val="Heading1"/>
      </w:pPr>
      <w:bookmarkStart w:id="3" w:name="O_797669"/>
      <w:bookmarkEnd w:id="3"/>
      <w:r w:rsidRPr="00167D5A">
        <w:t>Unit Sector</w:t>
      </w:r>
    </w:p>
    <w:p w:rsidR="00000000" w:rsidRPr="00167D5A" w:rsidP="00D100FA">
      <w:pPr>
        <w:pStyle w:val="BodyText"/>
      </w:pPr>
      <w:r w:rsidRPr="00167D5A">
        <w:t>Performing arts – music composition</w:t>
      </w:r>
    </w:p>
    <w:p w:rsidR="00000000" w:rsidRPr="00167D5A" w:rsidP="00167D5A">
      <w:pPr>
        <w:pStyle w:val="Heading1"/>
      </w:pPr>
      <w:bookmarkStart w:id="4" w:name="O_797670"/>
      <w:bookmarkEnd w:id="4"/>
      <w:r w:rsidRPr="00167D5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67D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rPr>
                <w:rStyle w:val="SpecialBold"/>
              </w:rPr>
              <w:t>PERFORMANCE CRITERIA</w:t>
            </w:r>
          </w:p>
        </w:tc>
      </w:tr>
      <w:tr w:rsidTr="00167D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7D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1. Keep up to date with technologies that can be used to compose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t>1.1 Research developments in computer software</w:t>
            </w:r>
            <w:r w:rsidRPr="00167D5A">
              <w:t xml:space="preserve"> and hardware relevant to music composition</w:t>
            </w:r>
          </w:p>
          <w:p w:rsidR="00000000" w:rsidRPr="00167D5A" w:rsidP="00167D5A">
            <w:pPr>
              <w:pStyle w:val="BodyText"/>
            </w:pPr>
            <w:r w:rsidRPr="00167D5A">
              <w:t>1.2 Analyse recordings of music composed using electronic devices as a way of generating ideas in relation to own music practice</w:t>
            </w:r>
          </w:p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1.3 Identify factors that may impact on incorporation of electronic devices into th</w:t>
            </w:r>
            <w:r w:rsidRPr="00167D5A">
              <w:t>e composition of planned pieces, in consultation with appropriate people</w:t>
            </w:r>
          </w:p>
        </w:tc>
      </w:tr>
      <w:tr w:rsidTr="00167D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 xml:space="preserve">2. Generate ideas for musical pieces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t xml:space="preserve">2.1 Clarify scope of composition brief with appropriate people </w:t>
            </w:r>
          </w:p>
          <w:p w:rsidR="00000000" w:rsidRPr="00167D5A" w:rsidP="00167D5A">
            <w:pPr>
              <w:pStyle w:val="BodyText"/>
            </w:pPr>
            <w:r w:rsidRPr="00167D5A">
              <w:t>2.2 Prepar</w:t>
            </w:r>
            <w:r w:rsidRPr="00167D5A">
              <w:t>e a plan for completing work in line with the requirements of the brief, and negotiate a contract as required</w:t>
            </w:r>
          </w:p>
          <w:p w:rsidR="00000000" w:rsidRPr="00167D5A" w:rsidP="00167D5A">
            <w:pPr>
              <w:pStyle w:val="BodyText"/>
            </w:pPr>
            <w:r w:rsidRPr="00167D5A">
              <w:t>2.3 Brief other people involved in the composition project as required</w:t>
            </w:r>
          </w:p>
          <w:p w:rsidR="00000000" w:rsidRPr="00167D5A" w:rsidP="00167D5A">
            <w:pPr>
              <w:pStyle w:val="BodyText"/>
            </w:pPr>
            <w:r w:rsidRPr="00167D5A">
              <w:t>2.4 Use features of relevant software and/or electronic devices to generate</w:t>
            </w:r>
            <w:r w:rsidRPr="00167D5A">
              <w:t xml:space="preserve"> a range of musical ideas or starting points, and experiment with options for realising them</w:t>
            </w:r>
          </w:p>
          <w:p w:rsidR="00000000" w:rsidRPr="00167D5A" w:rsidP="00167D5A">
            <w:pPr>
              <w:pStyle w:val="BodyText"/>
            </w:pPr>
            <w:r w:rsidRPr="00167D5A">
              <w:t>2.5 Investigate the potential of basic structural elements for achieving the desired effect</w:t>
            </w:r>
          </w:p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 xml:space="preserve">2.6 Refine ideas in discussion with appropriate people </w:t>
            </w:r>
          </w:p>
        </w:tc>
      </w:tr>
      <w:tr w:rsidTr="00167D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3. Create musi</w:t>
            </w:r>
            <w:r w:rsidRPr="00167D5A">
              <w:t>cal pieces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t>3.1 Use electronic media safely, and apply a range of compositional techniques to organise musical elements into working versions of musical pieces</w:t>
            </w:r>
          </w:p>
          <w:p w:rsidR="00000000" w:rsidRPr="00167D5A" w:rsidP="00167D5A">
            <w:pPr>
              <w:pStyle w:val="BodyText"/>
            </w:pPr>
            <w:r w:rsidRPr="00167D5A">
              <w:t>3.2 Listen to work in progress with appropriate people, and seek feedback on creative and technic</w:t>
            </w:r>
            <w:r w:rsidRPr="00167D5A">
              <w:t>al aspects of compositions</w:t>
            </w:r>
          </w:p>
          <w:p w:rsidR="00000000" w:rsidRPr="00167D5A" w:rsidP="00167D5A">
            <w:pPr>
              <w:pStyle w:val="BodyText"/>
            </w:pPr>
            <w:r w:rsidRPr="00167D5A">
              <w:t>3.3 Incorporate ideas and suggestions into final compositions</w:t>
            </w:r>
          </w:p>
          <w:p w:rsidR="00000000" w:rsidRPr="00167D5A" w:rsidP="00167D5A">
            <w:pPr>
              <w:pStyle w:val="BodyText"/>
            </w:pPr>
            <w:r w:rsidRPr="00167D5A">
              <w:t>3.4 Attend rehearsals or workshops where compositions are being played, and make adjustments to compositions as required</w:t>
            </w:r>
          </w:p>
          <w:p w:rsidR="00000000" w:rsidRPr="00167D5A" w:rsidP="00167D5A">
            <w:pPr>
              <w:pStyle w:val="BodyText"/>
            </w:pPr>
            <w:r w:rsidRPr="00167D5A">
              <w:t>3.5 Attach copyright notices to compositions</w:t>
            </w:r>
          </w:p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3</w:t>
            </w:r>
            <w:r w:rsidRPr="00167D5A">
              <w:t>.6 Present all compositions in required file format by agreed deadline</w:t>
            </w:r>
          </w:p>
        </w:tc>
      </w:tr>
      <w:tr w:rsidTr="00167D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4. Evaluate own musical compositions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t>4.1 Identify criteria to provide an effective measure of the success of own compositions</w:t>
            </w:r>
          </w:p>
          <w:p w:rsidR="00000000" w:rsidRPr="00167D5A" w:rsidP="00167D5A">
            <w:pPr>
              <w:pStyle w:val="BodyText"/>
            </w:pPr>
            <w:r w:rsidRPr="00167D5A">
              <w:t>4.2 Compare work against previous compositions to assess d</w:t>
            </w:r>
            <w:r w:rsidRPr="00167D5A">
              <w:t>evelopment of techniques and ideas</w:t>
            </w:r>
          </w:p>
          <w:p w:rsidR="00000000" w:rsidRPr="00167D5A" w:rsidP="00167D5A">
            <w:pPr>
              <w:pStyle w:val="BodyText"/>
            </w:pPr>
            <w:r w:rsidRPr="00167D5A">
              <w:t>4.3 Discuss strengths and weaknesses of compositions with appropriate people to identify strategies for improving own skills in composing music using electronic media</w:t>
            </w:r>
          </w:p>
        </w:tc>
      </w:tr>
    </w:tbl>
    <w:p w:rsidR="00000000" w:rsidRPr="00167D5A" w:rsidP="00167D5A">
      <w:pPr>
        <w:pStyle w:val="BodyText"/>
      </w:pPr>
    </w:p>
    <w:p w:rsidR="00000000" w:rsidRPr="00167D5A" w:rsidP="00167D5A">
      <w:pPr>
        <w:pStyle w:val="AllowPageBreak"/>
      </w:pPr>
    </w:p>
    <w:p w:rsidR="00000000" w:rsidRPr="00167D5A" w:rsidP="00167D5A">
      <w:pPr>
        <w:pStyle w:val="Heading1"/>
      </w:pPr>
      <w:bookmarkStart w:id="5" w:name="O_797671"/>
      <w:bookmarkEnd w:id="5"/>
      <w:r w:rsidRPr="00167D5A">
        <w:t>Foundation Skills</w:t>
      </w:r>
    </w:p>
    <w:p w:rsidR="00000000" w:rsidRPr="00D100FA" w:rsidP="00D100FA">
      <w:pPr>
        <w:pStyle w:val="BodyText"/>
        <w:rPr>
          <w:i/>
        </w:rPr>
      </w:pPr>
      <w:r w:rsidRPr="00D100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67D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rPr>
                <w:rStyle w:val="SpecialBold"/>
              </w:rPr>
              <w:t xml:space="preserve">Performance </w:t>
            </w:r>
            <w:r w:rsidRPr="00167D5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rPr>
                <w:rStyle w:val="SpecialBold"/>
              </w:rPr>
              <w:t>Description</w:t>
            </w:r>
          </w:p>
        </w:tc>
      </w:tr>
      <w:tr w:rsidTr="00167D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ListBullet"/>
              <w:rPr>
                <w:lang w:val="en-NZ"/>
              </w:rPr>
            </w:pPr>
            <w:r w:rsidRPr="00167D5A">
              <w:t>Accepts new learning challenges, expl</w:t>
            </w:r>
            <w:r w:rsidRPr="00167D5A">
              <w:t>icitly designing, reflecting on and redesigning approaches to meet the requirements of the brief, based on feedback</w:t>
            </w:r>
          </w:p>
        </w:tc>
      </w:tr>
      <w:tr w:rsidTr="00167D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1.1, 2.2, 2.5, 4.1, 4.2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ListBullet"/>
            </w:pPr>
            <w:r w:rsidRPr="00167D5A">
              <w:t>Interprets and analyses complex texts to determine the requirements of the brief</w:t>
            </w:r>
          </w:p>
          <w:p w:rsidR="00000000" w:rsidP="00167D5A">
            <w:pPr>
              <w:pStyle w:val="ListBullet"/>
              <w:rPr>
                <w:lang w:val="en-NZ"/>
              </w:rPr>
            </w:pPr>
            <w:r w:rsidRPr="00167D5A">
              <w:t>Evaluates and integrates information and ideas to construct measuring criteria to determine the success of meeting the brief requirements</w:t>
            </w:r>
          </w:p>
        </w:tc>
      </w:tr>
      <w:tr w:rsidTr="00167D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1.1, 2.2, 4.1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ListBullet"/>
            </w:pPr>
            <w:r w:rsidRPr="00167D5A">
              <w:t>Documents plans and ideas for music arrangements projects</w:t>
            </w:r>
          </w:p>
          <w:p w:rsidR="00000000" w:rsidP="00167D5A">
            <w:pPr>
              <w:pStyle w:val="ListBullet"/>
              <w:rPr>
                <w:lang w:val="en-NZ"/>
              </w:rPr>
            </w:pPr>
            <w:r w:rsidRPr="00167D5A">
              <w:t>Records compositions using appropria</w:t>
            </w:r>
            <w:r w:rsidRPr="00167D5A">
              <w:t>te notations and conventions</w:t>
            </w:r>
          </w:p>
        </w:tc>
      </w:tr>
      <w:tr w:rsidTr="00167D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1.3, 2.1-2.3, 2.6,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ListBullet"/>
            </w:pPr>
            <w:r w:rsidRPr="00167D5A">
              <w:t>Uses clear and relevant language to discuss the various options</w:t>
            </w:r>
          </w:p>
          <w:p w:rsidR="00000000" w:rsidP="00167D5A">
            <w:pPr>
              <w:pStyle w:val="ListBullet"/>
              <w:rPr>
                <w:lang w:val="en-NZ"/>
              </w:rPr>
            </w:pPr>
            <w:r w:rsidRPr="00167D5A">
              <w:t>Uses listening and questioning skills to clarify own understanding</w:t>
            </w:r>
          </w:p>
        </w:tc>
      </w:tr>
      <w:tr w:rsidTr="00167D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1.3, 2.1-2.3, 2.6, 3.2,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ListBullet"/>
              <w:rPr>
                <w:lang w:val="en-NZ"/>
              </w:rPr>
            </w:pPr>
            <w:r w:rsidRPr="00167D5A">
              <w:t>Provides relevant information to others, collaborating on the task as required</w:t>
            </w:r>
          </w:p>
        </w:tc>
      </w:tr>
      <w:tr w:rsidTr="00167D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1.1-1.3, 2.1-2.5, 3.1, 3.3-3.6,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ListBullet"/>
            </w:pPr>
            <w:r w:rsidRPr="00167D5A">
              <w:t>Plans, prioritises and implements a range of tasks to meet requirements</w:t>
            </w:r>
          </w:p>
          <w:p w:rsidR="00000000" w:rsidRPr="00167D5A" w:rsidP="00167D5A">
            <w:pPr>
              <w:pStyle w:val="ListBullet"/>
            </w:pPr>
            <w:r w:rsidRPr="00167D5A">
              <w:t>Uses exploration</w:t>
            </w:r>
            <w:r w:rsidRPr="00167D5A">
              <w:t xml:space="preserve"> and evaluation of information from various sources to generate new or innovative approaches and ideas</w:t>
            </w:r>
          </w:p>
          <w:p w:rsidR="00000000" w:rsidRPr="00167D5A" w:rsidP="00167D5A">
            <w:pPr>
              <w:pStyle w:val="ListBullet"/>
            </w:pPr>
            <w:r w:rsidRPr="00167D5A">
              <w:t>Considers a range of factors to decide on appropriate ideas for implementation</w:t>
            </w:r>
          </w:p>
          <w:p w:rsidR="00000000" w:rsidRPr="00167D5A" w:rsidP="00167D5A">
            <w:pPr>
              <w:pStyle w:val="ListBullet"/>
            </w:pPr>
            <w:r w:rsidRPr="00167D5A">
              <w:t>Uses appropriate applications and equipment to support music composition a</w:t>
            </w:r>
            <w:r w:rsidRPr="00167D5A">
              <w:t>nd manage its storage and distribution</w:t>
            </w:r>
          </w:p>
        </w:tc>
      </w:tr>
    </w:tbl>
    <w:p w:rsidR="00000000" w:rsidRPr="00167D5A" w:rsidP="00167D5A">
      <w:pPr>
        <w:pStyle w:val="BodyText"/>
      </w:pPr>
    </w:p>
    <w:p w:rsidR="00000000" w:rsidRPr="00167D5A" w:rsidP="00167D5A">
      <w:pPr>
        <w:pStyle w:val="AllowPageBreak"/>
      </w:pPr>
    </w:p>
    <w:p w:rsidR="00000000" w:rsidRPr="00167D5A" w:rsidP="00167D5A">
      <w:pPr>
        <w:pStyle w:val="Heading1"/>
      </w:pPr>
      <w:bookmarkStart w:id="6" w:name="O_797673"/>
      <w:bookmarkEnd w:id="6"/>
      <w:r w:rsidRPr="00167D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67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rPr>
                <w:rStyle w:val="SpecialBold"/>
              </w:rPr>
              <w:t xml:space="preserve">Code and title </w:t>
            </w:r>
          </w:p>
          <w:p w:rsidR="00000000" w:rsidRPr="00167D5A" w:rsidP="00167D5A">
            <w:pPr>
              <w:pStyle w:val="BodyText"/>
            </w:pPr>
            <w:r w:rsidRPr="00167D5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rPr>
                <w:rStyle w:val="SpecialBold"/>
              </w:rPr>
              <w:t>Code and title</w:t>
            </w:r>
          </w:p>
          <w:p w:rsidR="00000000" w:rsidRPr="00167D5A" w:rsidP="00167D5A">
            <w:pPr>
              <w:pStyle w:val="BodyText"/>
            </w:pPr>
            <w:r w:rsidRPr="00167D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rPr>
                <w:rStyle w:val="SpecialBold"/>
              </w:rPr>
              <w:t>Equivalence status</w:t>
            </w:r>
          </w:p>
        </w:tc>
      </w:tr>
      <w:tr w:rsidTr="00167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CUAMCP501 Compose music using electronic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CUSMCP501A Compose music using electronic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t>Equivalent unit</w:t>
            </w:r>
          </w:p>
        </w:tc>
      </w:tr>
    </w:tbl>
    <w:p w:rsidR="00D100FA" w:rsidP="00167D5A">
      <w:pPr>
        <w:pStyle w:val="BodyText"/>
      </w:pPr>
    </w:p>
    <w:p w:rsidR="00D100FA" w:rsidP="00167D5A">
      <w:pPr>
        <w:pStyle w:val="BodyText"/>
      </w:pPr>
    </w:p>
    <w:p w:rsidR="00000000" w:rsidRPr="00167D5A" w:rsidP="00167D5A">
      <w:pPr>
        <w:pStyle w:val="Heading1"/>
      </w:pPr>
      <w:bookmarkStart w:id="7" w:name="O_797680"/>
      <w:bookmarkEnd w:id="7"/>
      <w:r w:rsidRPr="00167D5A">
        <w:t>Links</w:t>
      </w:r>
    </w:p>
    <w:p w:rsidR="00000000" w:rsidRPr="00167D5A" w:rsidP="00D100FA">
      <w:pPr>
        <w:pStyle w:val="BodyText"/>
      </w:pPr>
      <w:r w:rsidRPr="00167D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20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7D5A" w:rsidP="00D100FA">
      <w:pPr>
        <w:pStyle w:val="BodyText"/>
        <w:sectPr w:rsidSect="00167D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7D5A" w:rsidP="00167D5A">
      <w:pPr>
        <w:pStyle w:val="SuperHeading"/>
      </w:pPr>
      <w:r w:rsidRPr="00167D5A">
        <w:t xml:space="preserve">Assessment </w:t>
      </w:r>
      <w:r w:rsidRPr="00167D5A">
        <w:t>Requirements for CUAMCP501 Compose music using electronic media</w:t>
      </w:r>
    </w:p>
    <w:p w:rsidR="00000000" w:rsidRPr="00167D5A" w:rsidP="00167D5A">
      <w:pPr>
        <w:pStyle w:val="Heading1"/>
      </w:pPr>
      <w:bookmarkStart w:id="8" w:name="O_797675"/>
      <w:bookmarkEnd w:id="8"/>
      <w:r w:rsidRPr="00167D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7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rPr>
                <w:rStyle w:val="SpecialBold"/>
              </w:rPr>
              <w:t>Comments</w:t>
            </w:r>
          </w:p>
        </w:tc>
      </w:tr>
      <w:tr w:rsidTr="00167D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D5A">
            <w:pPr>
              <w:pStyle w:val="BodyText"/>
              <w:rPr>
                <w:lang w:val="en-NZ"/>
              </w:rPr>
            </w:pPr>
            <w:r w:rsidRPr="00167D5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D5A" w:rsidP="00167D5A">
            <w:pPr>
              <w:pStyle w:val="BodyText"/>
            </w:pPr>
            <w:r w:rsidRPr="00167D5A">
              <w:t>This version first released with CUA Creative Arts and Culture Training Package version 2.0.</w:t>
            </w:r>
          </w:p>
        </w:tc>
      </w:tr>
    </w:tbl>
    <w:p w:rsidR="00000000" w:rsidRPr="00167D5A" w:rsidP="00167D5A">
      <w:pPr>
        <w:pStyle w:val="BodyText"/>
      </w:pPr>
    </w:p>
    <w:p w:rsidR="00000000" w:rsidRPr="00167D5A" w:rsidP="00167D5A">
      <w:pPr>
        <w:pStyle w:val="AllowPageBreak"/>
      </w:pPr>
    </w:p>
    <w:p w:rsidR="00000000" w:rsidRPr="00167D5A" w:rsidP="00167D5A">
      <w:pPr>
        <w:pStyle w:val="Heading1"/>
      </w:pPr>
      <w:bookmarkStart w:id="9" w:name="O_797676"/>
      <w:bookmarkEnd w:id="9"/>
      <w:r w:rsidRPr="00167D5A">
        <w:t>Performance Evi</w:t>
      </w:r>
      <w:r w:rsidRPr="00167D5A">
        <w:t>dence</w:t>
      </w:r>
    </w:p>
    <w:p w:rsidR="00000000" w:rsidRPr="00167D5A" w:rsidP="00D100FA">
      <w:pPr>
        <w:pStyle w:val="BodyText"/>
      </w:pPr>
      <w:r w:rsidRPr="00167D5A">
        <w:t>Evidence of the ability to:</w:t>
      </w:r>
    </w:p>
    <w:p w:rsidR="00000000" w:rsidRPr="00167D5A" w:rsidP="00167D5A">
      <w:pPr>
        <w:pStyle w:val="ListBullet"/>
      </w:pPr>
      <w:r w:rsidRPr="00167D5A">
        <w:t>use electronic media as a creative tool to compose a selection of musical pieces in response to different briefs</w:t>
      </w:r>
    </w:p>
    <w:p w:rsidR="00000000" w:rsidRPr="00167D5A" w:rsidP="00167D5A">
      <w:pPr>
        <w:pStyle w:val="ListBullet"/>
      </w:pPr>
      <w:r w:rsidRPr="00167D5A">
        <w:t xml:space="preserve">discuss compositional requirements and apply well developed aural skills to the compositional process </w:t>
      </w:r>
    </w:p>
    <w:p w:rsidR="00000000" w:rsidRPr="00167D5A" w:rsidP="00167D5A">
      <w:pPr>
        <w:pStyle w:val="ListBullet"/>
      </w:pPr>
      <w:r w:rsidRPr="00167D5A">
        <w:t>work collaboratively with others involved in creating, playing and evaluating own compositions.</w:t>
      </w:r>
    </w:p>
    <w:p w:rsidR="00000000" w:rsidRPr="00167D5A" w:rsidP="00167D5A">
      <w:pPr>
        <w:pStyle w:val="BodyText"/>
      </w:pPr>
    </w:p>
    <w:p w:rsidR="00D100FA" w:rsidP="00D100FA">
      <w:pPr>
        <w:pStyle w:val="BodyText"/>
      </w:pPr>
      <w:r w:rsidRPr="00167D5A">
        <w:t>Note: If a specific volume or frequency is not stated, then evidence must be provided at least once.</w:t>
      </w:r>
    </w:p>
    <w:p w:rsidR="00000000" w:rsidRPr="00167D5A" w:rsidP="00167D5A">
      <w:pPr>
        <w:pStyle w:val="Heading1"/>
      </w:pPr>
      <w:bookmarkStart w:id="10" w:name="O_797677"/>
      <w:bookmarkEnd w:id="10"/>
      <w:r w:rsidRPr="00167D5A">
        <w:t>Knowledge Evidence</w:t>
      </w:r>
    </w:p>
    <w:p w:rsidR="00000000" w:rsidRPr="00167D5A" w:rsidP="00D100FA">
      <w:pPr>
        <w:pStyle w:val="BodyText"/>
      </w:pPr>
      <w:r w:rsidRPr="00167D5A">
        <w:t xml:space="preserve">To complete the unit </w:t>
      </w:r>
      <w:r w:rsidRPr="00167D5A">
        <w:t>requirements safely and effectively, the individual must:</w:t>
      </w:r>
    </w:p>
    <w:p w:rsidR="00000000" w:rsidRPr="00167D5A" w:rsidP="00167D5A">
      <w:pPr>
        <w:pStyle w:val="ListBullet"/>
      </w:pPr>
      <w:r w:rsidRPr="00167D5A">
        <w:t>outline information to include in a plan for a composition project</w:t>
      </w:r>
    </w:p>
    <w:p w:rsidR="00000000" w:rsidRPr="00167D5A" w:rsidP="00167D5A">
      <w:pPr>
        <w:pStyle w:val="ListBullet"/>
      </w:pPr>
      <w:r w:rsidRPr="00167D5A">
        <w:t>explain compositional techniques and musical elements used in a range of musical pieces</w:t>
      </w:r>
    </w:p>
    <w:p w:rsidR="00000000" w:rsidRPr="00167D5A" w:rsidP="00167D5A">
      <w:pPr>
        <w:pStyle w:val="ListBullet"/>
      </w:pPr>
      <w:r w:rsidRPr="00167D5A">
        <w:t>describe features of a range of hardware a</w:t>
      </w:r>
      <w:r w:rsidRPr="00167D5A">
        <w:t>nd software tools/packages for composing music and generating music scores</w:t>
      </w:r>
    </w:p>
    <w:p w:rsidR="00000000" w:rsidRPr="00167D5A" w:rsidP="00167D5A">
      <w:pPr>
        <w:pStyle w:val="ListBullet"/>
      </w:pPr>
      <w:r w:rsidRPr="00167D5A">
        <w:t>explain file formats used for electronic compositions</w:t>
      </w:r>
    </w:p>
    <w:p w:rsidR="00000000" w:rsidRPr="00167D5A" w:rsidP="00167D5A">
      <w:pPr>
        <w:pStyle w:val="ListBullet"/>
      </w:pPr>
      <w:r w:rsidRPr="00167D5A">
        <w:t>outline copyright issues associated with composing music</w:t>
      </w:r>
    </w:p>
    <w:p w:rsidR="00000000" w:rsidRPr="00167D5A" w:rsidP="00167D5A">
      <w:pPr>
        <w:pStyle w:val="ListBullet"/>
      </w:pPr>
      <w:r w:rsidRPr="00167D5A">
        <w:t xml:space="preserve">describe issues and challenges that typically arise in the context of </w:t>
      </w:r>
      <w:r w:rsidRPr="00167D5A">
        <w:t>composing music using electronic media and how they might be overcome.</w:t>
      </w:r>
    </w:p>
    <w:p w:rsidR="00000000" w:rsidRPr="00167D5A" w:rsidP="00167D5A">
      <w:pPr>
        <w:pStyle w:val="AllowPageBreak"/>
      </w:pPr>
    </w:p>
    <w:p w:rsidR="00000000" w:rsidRPr="00167D5A" w:rsidP="00167D5A">
      <w:pPr>
        <w:pStyle w:val="Heading1"/>
      </w:pPr>
      <w:bookmarkStart w:id="11" w:name="O_797678"/>
      <w:bookmarkEnd w:id="11"/>
      <w:r w:rsidRPr="00167D5A">
        <w:t>Assessment Conditions</w:t>
      </w:r>
    </w:p>
    <w:p w:rsidR="00000000" w:rsidRPr="00167D5A" w:rsidP="00D100FA">
      <w:pPr>
        <w:pStyle w:val="BodyText"/>
      </w:pPr>
      <w:r w:rsidRPr="00167D5A">
        <w:t>Assessment must be conducted in a safe environment where evidence gathered demonstrates consistent performance of typical activities experienced i</w:t>
      </w:r>
      <w:r w:rsidRPr="00167D5A">
        <w:t xml:space="preserve">n creative arts industry environments. The assessment environment must include access to: </w:t>
      </w:r>
    </w:p>
    <w:p w:rsidR="00000000" w:rsidRPr="00167D5A" w:rsidP="00167D5A">
      <w:pPr>
        <w:pStyle w:val="ListBullet"/>
      </w:pPr>
      <w:r w:rsidRPr="00167D5A">
        <w:t>an environment where music compositional skills can be applied</w:t>
      </w:r>
    </w:p>
    <w:p w:rsidR="00000000" w:rsidRPr="00167D5A" w:rsidP="00167D5A">
      <w:pPr>
        <w:pStyle w:val="ListBullet"/>
      </w:pPr>
      <w:r w:rsidRPr="00167D5A">
        <w:t>software, hardware and audio equipment for composing music.</w:t>
      </w:r>
    </w:p>
    <w:p w:rsidR="00000000" w:rsidRPr="00167D5A" w:rsidP="00167D5A">
      <w:pPr>
        <w:pStyle w:val="BodyText"/>
      </w:pPr>
    </w:p>
    <w:p w:rsidR="00D100FA" w:rsidP="00D100FA">
      <w:pPr>
        <w:pStyle w:val="BodyText"/>
      </w:pPr>
      <w:r w:rsidRPr="00167D5A">
        <w:t>Assessors of this un</w:t>
      </w:r>
      <w:r w:rsidRPr="00167D5A">
        <w:t>it must satisfy the requirements for assessors in applicable vocational educational and training legislation, frameworks and/or standards.</w:t>
      </w:r>
    </w:p>
    <w:p w:rsidR="00000000" w:rsidRPr="00167D5A" w:rsidP="00167D5A">
      <w:pPr>
        <w:pStyle w:val="Heading1"/>
      </w:pPr>
      <w:bookmarkStart w:id="12" w:name="O_797681"/>
      <w:bookmarkEnd w:id="12"/>
      <w:r w:rsidRPr="00167D5A">
        <w:t>Links</w:t>
      </w:r>
    </w:p>
    <w:p w:rsidR="00000000" w:rsidRPr="00167D5A" w:rsidP="00D100FA">
      <w:pPr>
        <w:pStyle w:val="BodyText"/>
      </w:pPr>
      <w:r w:rsidRPr="00167D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205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67D5A" w:rsidP="00167D5A"/>
    <w:sectPr w:rsidSect="00167D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5A" w:rsidRPr="00D100FA" w:rsidP="00D10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FA" w:rsidP="00167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00FA" w:rsidP="00167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100FA" w:rsidP="00167D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5A" w:rsidP="00167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00FA">
      <w:t>Approved</w:t>
    </w:r>
    <w:r w:rsidR="00D100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00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00FA">
      <w:rPr>
        <w:noProof/>
      </w:rPr>
      <w:t>5</w:t>
    </w:r>
    <w:r>
      <w:rPr>
        <w:noProof/>
      </w:rPr>
      <w:fldChar w:fldCharType="end"/>
    </w:r>
  </w:p>
  <w:p w:rsidR="00167D5A" w:rsidP="00167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00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00FA">
      <w:t>Service and Creative Skills Australia</w:t>
    </w:r>
    <w:r w:rsidR="00D100FA">
      <w:fldChar w:fldCharType="end"/>
    </w:r>
  </w:p>
  <w:p w:rsidR="00167D5A" w:rsidP="00167D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D5A" w:rsidRPr="00D100FA" w:rsidP="00D10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FA" w:rsidRPr="002D2AF8" w:rsidP="00167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CUAMCP501 Compose music using electronic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00FA" w:rsidP="00167D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D5A" w:rsidRPr="002D2AF8" w:rsidP="00167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00FA">
      <w:t>CUAMCP501 Compose music using electronic media</w:t>
    </w:r>
    <w:r w:rsidR="00D100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00FA">
      <w:rPr>
        <w:noProof/>
      </w:rPr>
      <w:t>2 March 2025</w:t>
    </w:r>
    <w:r>
      <w:fldChar w:fldCharType="end"/>
    </w:r>
  </w:p>
  <w:p w:rsidR="00167D5A" w:rsidP="00167D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56A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DA3A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D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D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D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D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D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D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D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D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D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D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D5A"/>
  </w:style>
  <w:style w:type="character" w:customStyle="1" w:styleId="Heading1Char">
    <w:name w:val="Heading 1 Char"/>
    <w:basedOn w:val="DefaultParagraphFont"/>
    <w:link w:val="Heading1"/>
    <w:rsid w:val="00167D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D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D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D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D5A"/>
    <w:rPr>
      <w:b/>
      <w:spacing w:val="0"/>
    </w:rPr>
  </w:style>
  <w:style w:type="character" w:styleId="Emphasis">
    <w:name w:val="Emphasis"/>
    <w:basedOn w:val="DefaultParagraphFont"/>
    <w:qFormat/>
    <w:rsid w:val="00167D5A"/>
    <w:rPr>
      <w:i/>
    </w:rPr>
  </w:style>
  <w:style w:type="paragraph" w:customStyle="1" w:styleId="SuperHeading">
    <w:name w:val="SuperHeading"/>
    <w:basedOn w:val="Normal"/>
    <w:rsid w:val="00167D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D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D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D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D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D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D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D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D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D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D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D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D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D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D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D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D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D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D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D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D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D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D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D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D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D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D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D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D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D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D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7D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D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D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D5A"/>
  </w:style>
  <w:style w:type="paragraph" w:styleId="TableofFigures">
    <w:name w:val="table of figures"/>
    <w:basedOn w:val="Normal"/>
    <w:next w:val="Normal"/>
    <w:semiHidden/>
    <w:rsid w:val="00167D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D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7D5A"/>
    <w:rPr>
      <w:rFonts w:ascii="Wingdings" w:hAnsi="Wingdings"/>
    </w:rPr>
  </w:style>
  <w:style w:type="paragraph" w:customStyle="1" w:styleId="TableHeading">
    <w:name w:val="Table Heading"/>
    <w:basedOn w:val="HeadingBase"/>
    <w:rsid w:val="00167D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D5A"/>
    <w:rPr>
      <w:color w:val="0033CC"/>
      <w:u w:val="none"/>
    </w:rPr>
  </w:style>
  <w:style w:type="paragraph" w:customStyle="1" w:styleId="BodyTextRight">
    <w:name w:val="Body Text Right"/>
    <w:basedOn w:val="BodyText"/>
    <w:rsid w:val="00167D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D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D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D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D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D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D5A"/>
    <w:rPr>
      <w:sz w:val="32"/>
    </w:rPr>
  </w:style>
  <w:style w:type="paragraph" w:customStyle="1" w:styleId="HeadingProcedure">
    <w:name w:val="Heading Procedure"/>
    <w:basedOn w:val="HeadingBase"/>
    <w:next w:val="Normal"/>
    <w:rsid w:val="00167D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D5A"/>
    <w:pPr>
      <w:spacing w:before="60" w:after="60"/>
    </w:pPr>
  </w:style>
  <w:style w:type="paragraph" w:styleId="ListContinue">
    <w:name w:val="List Continue"/>
    <w:basedOn w:val="List"/>
    <w:rsid w:val="00167D5A"/>
    <w:pPr>
      <w:ind w:firstLine="0"/>
    </w:pPr>
  </w:style>
  <w:style w:type="paragraph" w:customStyle="1" w:styleId="ListNote">
    <w:name w:val="List Note"/>
    <w:basedOn w:val="List"/>
    <w:rsid w:val="00167D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D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D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D5A"/>
    <w:rPr>
      <w:rFonts w:ascii="Courier New" w:hAnsi="Courier New"/>
    </w:rPr>
  </w:style>
  <w:style w:type="paragraph" w:customStyle="1" w:styleId="NoteBullet">
    <w:name w:val="Note Bullet"/>
    <w:basedOn w:val="Note"/>
    <w:rsid w:val="00167D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D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D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D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D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7D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D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D5A"/>
    <w:rPr>
      <w:b/>
      <w:smallCaps/>
    </w:rPr>
  </w:style>
  <w:style w:type="paragraph" w:customStyle="1" w:styleId="TableListNumber">
    <w:name w:val="Table List Number"/>
    <w:basedOn w:val="ListNumber"/>
    <w:rsid w:val="00167D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D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D5A"/>
    <w:pPr>
      <w:numPr>
        <w:numId w:val="8"/>
      </w:numPr>
    </w:pPr>
  </w:style>
  <w:style w:type="paragraph" w:customStyle="1" w:styleId="ListAlpha2">
    <w:name w:val="List Alpha 2"/>
    <w:basedOn w:val="List2"/>
    <w:rsid w:val="00167D5A"/>
    <w:pPr>
      <w:numPr>
        <w:numId w:val="7"/>
      </w:numPr>
    </w:pPr>
  </w:style>
  <w:style w:type="paragraph" w:styleId="List2">
    <w:name w:val="List 2"/>
    <w:basedOn w:val="BodyText"/>
    <w:rsid w:val="00167D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D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D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D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D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D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7D5A"/>
    <w:pPr>
      <w:numPr>
        <w:numId w:val="3"/>
      </w:numPr>
    </w:pPr>
  </w:style>
  <w:style w:type="paragraph" w:styleId="ListContinue2">
    <w:name w:val="List Continue 2"/>
    <w:basedOn w:val="List2"/>
    <w:rsid w:val="00167D5A"/>
    <w:pPr>
      <w:ind w:firstLine="0"/>
    </w:pPr>
  </w:style>
  <w:style w:type="paragraph" w:styleId="ListContinue3">
    <w:name w:val="List Continue 3"/>
    <w:basedOn w:val="List3"/>
    <w:rsid w:val="00167D5A"/>
    <w:pPr>
      <w:ind w:left="1021" w:firstLine="0"/>
    </w:pPr>
  </w:style>
  <w:style w:type="paragraph" w:styleId="ListContinue4">
    <w:name w:val="List Continue 4"/>
    <w:basedOn w:val="List4"/>
    <w:rsid w:val="00167D5A"/>
    <w:pPr>
      <w:ind w:firstLine="0"/>
    </w:pPr>
  </w:style>
  <w:style w:type="paragraph" w:styleId="ListContinue5">
    <w:name w:val="List Continue 5"/>
    <w:basedOn w:val="List5"/>
    <w:rsid w:val="00167D5A"/>
    <w:pPr>
      <w:ind w:firstLine="0"/>
    </w:pPr>
  </w:style>
  <w:style w:type="paragraph" w:styleId="ListNumber3">
    <w:name w:val="List Number 3"/>
    <w:basedOn w:val="List3"/>
    <w:rsid w:val="00167D5A"/>
    <w:pPr>
      <w:numPr>
        <w:numId w:val="4"/>
      </w:numPr>
    </w:pPr>
  </w:style>
  <w:style w:type="paragraph" w:styleId="ListNumber4">
    <w:name w:val="List Number 4"/>
    <w:basedOn w:val="List4"/>
    <w:rsid w:val="00167D5A"/>
    <w:pPr>
      <w:numPr>
        <w:numId w:val="5"/>
      </w:numPr>
    </w:pPr>
  </w:style>
  <w:style w:type="paragraph" w:styleId="ListNumber5">
    <w:name w:val="List Number 5"/>
    <w:basedOn w:val="List5"/>
    <w:rsid w:val="00167D5A"/>
    <w:pPr>
      <w:numPr>
        <w:numId w:val="6"/>
      </w:numPr>
    </w:pPr>
  </w:style>
  <w:style w:type="paragraph" w:styleId="BlockText">
    <w:name w:val="Block Text"/>
    <w:basedOn w:val="Normal"/>
    <w:rsid w:val="00167D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D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D5A"/>
    <w:rPr>
      <w:sz w:val="16"/>
      <w:vertAlign w:val="superscript"/>
    </w:rPr>
  </w:style>
  <w:style w:type="character" w:customStyle="1" w:styleId="Symbols">
    <w:name w:val="Symbols"/>
    <w:basedOn w:val="DefaultParagraphFont"/>
    <w:rsid w:val="00167D5A"/>
    <w:rPr>
      <w:rFonts w:ascii="Symbol" w:hAnsi="Symbol"/>
    </w:rPr>
  </w:style>
  <w:style w:type="character" w:customStyle="1" w:styleId="MenuOptions">
    <w:name w:val="Menu Options"/>
    <w:basedOn w:val="DefaultParagraphFont"/>
    <w:rsid w:val="00167D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D5A"/>
    <w:rPr>
      <w:b/>
    </w:rPr>
  </w:style>
  <w:style w:type="character" w:customStyle="1" w:styleId="Underlined">
    <w:name w:val="Underlined"/>
    <w:basedOn w:val="DefaultParagraphFont"/>
    <w:rsid w:val="00167D5A"/>
    <w:rPr>
      <w:u w:val="single"/>
    </w:rPr>
  </w:style>
  <w:style w:type="paragraph" w:customStyle="1" w:styleId="TableBodyTextRight">
    <w:name w:val="Table Body Text Right"/>
    <w:basedOn w:val="TableBodyText"/>
    <w:rsid w:val="00167D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D5A"/>
    <w:rPr>
      <w:sz w:val="18"/>
    </w:rPr>
  </w:style>
  <w:style w:type="paragraph" w:customStyle="1" w:styleId="BodySmallRight">
    <w:name w:val="Body Small Right"/>
    <w:basedOn w:val="BodyTextRight"/>
    <w:rsid w:val="00167D5A"/>
    <w:rPr>
      <w:sz w:val="18"/>
      <w:szCs w:val="18"/>
    </w:rPr>
  </w:style>
  <w:style w:type="paragraph" w:customStyle="1" w:styleId="MarginEdition">
    <w:name w:val="Margin Edition"/>
    <w:basedOn w:val="MarginNote"/>
    <w:rsid w:val="00167D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D5A"/>
    <w:rPr>
      <w:sz w:val="2"/>
      <w:szCs w:val="2"/>
    </w:rPr>
  </w:style>
  <w:style w:type="character" w:customStyle="1" w:styleId="Small">
    <w:name w:val="Small"/>
    <w:basedOn w:val="DefaultParagraphFont"/>
    <w:rsid w:val="00167D5A"/>
    <w:rPr>
      <w:sz w:val="16"/>
    </w:rPr>
  </w:style>
  <w:style w:type="paragraph" w:customStyle="1" w:styleId="WideTable">
    <w:name w:val="Wide Table"/>
    <w:basedOn w:val="Normal"/>
    <w:rsid w:val="00167D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D5A"/>
  </w:style>
  <w:style w:type="paragraph" w:styleId="Quote">
    <w:name w:val="Quote"/>
    <w:basedOn w:val="Heading1"/>
    <w:link w:val="QuoteChar"/>
    <w:qFormat/>
    <w:rsid w:val="00167D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D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D5A"/>
    <w:pPr>
      <w:pageBreakBefore/>
    </w:pPr>
  </w:style>
  <w:style w:type="paragraph" w:customStyle="1" w:styleId="Border">
    <w:name w:val="Border"/>
    <w:basedOn w:val="Normal"/>
    <w:qFormat/>
    <w:rsid w:val="00167D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D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D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D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D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D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D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D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D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D5A"/>
    <w:rPr>
      <w:u w:val="single"/>
    </w:rPr>
  </w:style>
  <w:style w:type="character" w:customStyle="1" w:styleId="BoldandItalics">
    <w:name w:val="Bold and Italics"/>
    <w:qFormat/>
    <w:rsid w:val="00167D5A"/>
    <w:rPr>
      <w:b/>
      <w:i/>
      <w:u w:val="none"/>
    </w:rPr>
  </w:style>
  <w:style w:type="paragraph" w:styleId="BalloonText">
    <w:name w:val="Balloon Text"/>
    <w:basedOn w:val="Normal"/>
    <w:link w:val="BalloonTextChar"/>
    <w:rsid w:val="00167D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D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D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D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D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D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D5A"/>
    <w:pPr>
      <w:spacing w:before="0" w:after="0"/>
    </w:pPr>
  </w:style>
  <w:style w:type="paragraph" w:customStyle="1" w:styleId="BodyTextBold">
    <w:name w:val="Body Text Bold"/>
    <w:basedOn w:val="BodyText"/>
    <w:qFormat/>
    <w:rsid w:val="00167D5A"/>
    <w:rPr>
      <w:b/>
    </w:rPr>
  </w:style>
  <w:style w:type="character" w:styleId="Hyperlink">
    <w:name w:val="Hyperlink"/>
    <w:basedOn w:val="DefaultParagraphFont"/>
    <w:uiPriority w:val="99"/>
    <w:unhideWhenUsed/>
    <w:rsid w:val="00D10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1010</Words>
  <Characters>6253</Characters>
  <Application>Microsoft Office Word</Application>
  <DocSecurity>0</DocSecurity>
  <Lines>223</Lines>
  <Paragraphs>132</Paragraphs>
  <ScaleCrop>false</ScaleCrop>
  <Company>Author-it Software Corporation Ltd.</Company>
  <LinksUpToDate>false</LinksUpToDate>
  <CharactersWithSpaces>7131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CUAMCP501 Compose music using electronic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2025-03-01T17:48:00Z</dcterms:created>
  <dcterms:modified xsi:type="dcterms:W3CDTF">2025-03-01T17:48:00Z</dcterms:modified>
</cp:coreProperties>
</file>