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5BD0" w:rsidP="001E5B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CUAMCP211 Incorporate technology into music making</w:t>
      </w:r>
      <w:r>
        <w:fldChar w:fldCharType="end"/>
      </w:r>
    </w:p>
    <w:p w:rsidR="001E5BD0" w:rsidP="001E5BD0">
      <w:pPr>
        <w:pStyle w:val="Version"/>
        <w:sectPr w:rsidSect="00C220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2031" w:rsidP="00C22031">
      <w:pPr>
        <w:pStyle w:val="SuperHeading"/>
      </w:pPr>
      <w:r w:rsidRPr="00C22031">
        <w:t>CUAMCP211 Incorporate technology into music making</w:t>
      </w:r>
    </w:p>
    <w:p w:rsidR="00000000" w:rsidRPr="00C22031" w:rsidP="00C22031">
      <w:pPr>
        <w:pStyle w:val="Heading1"/>
      </w:pPr>
      <w:bookmarkStart w:id="1" w:name="O_1147516"/>
      <w:bookmarkEnd w:id="1"/>
      <w:r w:rsidRPr="00C2203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220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031" w:rsidP="00C22031">
            <w:pPr>
              <w:pStyle w:val="BodyText"/>
            </w:pPr>
            <w:r w:rsidRPr="00C2203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BodyText"/>
              <w:rPr>
                <w:lang w:val="en-NZ"/>
              </w:rPr>
            </w:pPr>
            <w:r w:rsidRPr="00C22031">
              <w:rPr>
                <w:rStyle w:val="SpecialBold"/>
              </w:rPr>
              <w:t>Comments</w:t>
            </w:r>
          </w:p>
        </w:tc>
      </w:tr>
      <w:tr w:rsidTr="00C2203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BodyText"/>
              <w:rPr>
                <w:lang w:val="en-NZ"/>
              </w:rPr>
            </w:pPr>
            <w:r w:rsidRPr="00C2203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031" w:rsidP="00C22031">
            <w:pPr>
              <w:pStyle w:val="BodyText"/>
            </w:pPr>
            <w:r w:rsidRPr="00C22031">
              <w:t>This version first released with CUA Creative Arts and Culture Training Package Version 5.0.</w:t>
            </w:r>
          </w:p>
        </w:tc>
      </w:tr>
    </w:tbl>
    <w:p w:rsidR="00000000" w:rsidRPr="00C22031" w:rsidP="00C22031">
      <w:pPr>
        <w:pStyle w:val="BodyText"/>
      </w:pPr>
    </w:p>
    <w:p w:rsidR="00000000" w:rsidRPr="00C22031" w:rsidP="00C22031">
      <w:pPr>
        <w:pStyle w:val="AllowPageBreak"/>
      </w:pPr>
    </w:p>
    <w:p w:rsidR="00000000" w:rsidRPr="00C22031" w:rsidP="00C22031">
      <w:pPr>
        <w:pStyle w:val="Heading1"/>
      </w:pPr>
      <w:bookmarkStart w:id="2" w:name="O_1147521"/>
      <w:bookmarkEnd w:id="2"/>
      <w:r w:rsidRPr="00C22031">
        <w:t>Application</w:t>
      </w:r>
    </w:p>
    <w:p w:rsidR="00000000" w:rsidRPr="00C22031" w:rsidP="001E5BD0">
      <w:pPr>
        <w:pStyle w:val="BodyText"/>
      </w:pPr>
      <w:r w:rsidRPr="00C22031">
        <w:t>This unit describes the skills and knowledge required to explore the use</w:t>
      </w:r>
      <w:r w:rsidRPr="00C22031">
        <w:t xml:space="preserve"> of technology in music making and use technology to create musical pieces. </w:t>
      </w:r>
    </w:p>
    <w:p w:rsidR="00000000" w:rsidRPr="00C22031" w:rsidP="001E5BD0">
      <w:pPr>
        <w:pStyle w:val="BodyText"/>
      </w:pPr>
      <w:r w:rsidRPr="00C22031">
        <w:t xml:space="preserve">The unit applies to those who work in a range of music production environments and who use music technology as a tool for their music making. This music can be used in the music, </w:t>
      </w:r>
      <w:r w:rsidRPr="00C22031">
        <w:t xml:space="preserve">screen, media, entertainment and other industries. </w:t>
      </w:r>
    </w:p>
    <w:p w:rsidR="00000000" w:rsidRPr="00C22031" w:rsidP="001E5BD0">
      <w:pPr>
        <w:pStyle w:val="BodyText"/>
      </w:pPr>
      <w:r w:rsidRPr="00C22031">
        <w:t>No licensing, legislative or certification requirements apply to this unit at the time of publication.</w:t>
      </w:r>
    </w:p>
    <w:p w:rsidR="00000000" w:rsidRPr="00C22031" w:rsidP="00C22031">
      <w:pPr>
        <w:pStyle w:val="Heading1"/>
      </w:pPr>
      <w:bookmarkStart w:id="3" w:name="O_1147520"/>
      <w:bookmarkEnd w:id="3"/>
      <w:r w:rsidRPr="00C22031">
        <w:t>Unit Sector</w:t>
      </w:r>
    </w:p>
    <w:p w:rsidR="00000000" w:rsidRPr="00C22031" w:rsidP="001E5BD0">
      <w:pPr>
        <w:pStyle w:val="BodyText"/>
      </w:pPr>
      <w:r w:rsidRPr="00C22031">
        <w:t>Performing arts – Music composition</w:t>
      </w:r>
    </w:p>
    <w:p w:rsidR="00000000" w:rsidRPr="00C22031" w:rsidP="00C22031">
      <w:pPr>
        <w:pStyle w:val="Heading1"/>
      </w:pPr>
      <w:bookmarkStart w:id="4" w:name="O_1147519"/>
      <w:bookmarkEnd w:id="4"/>
      <w:r w:rsidRPr="00C22031">
        <w:t>Elements and Pe</w:t>
      </w:r>
      <w:r w:rsidRPr="00C22031">
        <w:t>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7031"/>
      </w:tblGrid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031" w:rsidP="00C22031">
            <w:pPr>
              <w:pStyle w:val="BodyText"/>
            </w:pPr>
            <w:r w:rsidRPr="00C22031">
              <w:rPr>
                <w:rStyle w:val="SpecialBold"/>
              </w:rPr>
              <w:t>ELEMENT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BodyText"/>
              <w:rPr>
                <w:lang w:val="en-NZ"/>
              </w:rPr>
            </w:pPr>
            <w:r w:rsidRPr="00C22031">
              <w:rPr>
                <w:rStyle w:val="SpecialBold"/>
              </w:rPr>
              <w:t>PERFORMANCE CRITERIA</w:t>
            </w:r>
          </w:p>
        </w:tc>
      </w:tr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031" w:rsidP="00C22031">
            <w:pPr>
              <w:pStyle w:val="BodyText"/>
            </w:pPr>
            <w:r w:rsidRPr="00C22031">
              <w:rPr>
                <w:rStyle w:val="Emphasis"/>
              </w:rPr>
              <w:t>Elements describe the essential outcomes.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BodyText"/>
              <w:rPr>
                <w:lang w:val="en-NZ"/>
              </w:rPr>
            </w:pPr>
            <w:r w:rsidRPr="00C2203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List"/>
              <w:rPr>
                <w:lang w:val="en-NZ"/>
              </w:rPr>
            </w:pPr>
            <w:r w:rsidRPr="00C22031">
              <w:t>1. Prepare to incorporate technology into music making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031" w:rsidP="00C22031">
            <w:pPr>
              <w:pStyle w:val="List"/>
            </w:pPr>
            <w:r w:rsidRPr="00C22031">
              <w:t>1.1 Use information sources to identify artists, musical genres and styles that incorporate music technology and discuss with required personnel</w:t>
            </w:r>
          </w:p>
          <w:p w:rsidR="00000000" w:rsidRPr="00C22031" w:rsidP="00C22031">
            <w:pPr>
              <w:pStyle w:val="List"/>
            </w:pPr>
            <w:r w:rsidRPr="00C22031">
              <w:t>1.2 Develop and record creative and technical goals for music making</w:t>
            </w:r>
          </w:p>
          <w:p w:rsidR="00000000" w:rsidRPr="00C22031" w:rsidP="00C22031">
            <w:pPr>
              <w:pStyle w:val="List"/>
            </w:pPr>
            <w:r w:rsidRPr="00C22031">
              <w:t>1.3 Confirm technical and creative purpose</w:t>
            </w:r>
            <w:r w:rsidRPr="00C22031">
              <w:t xml:space="preserve"> of musical piece to be developed with required personnel</w:t>
            </w:r>
          </w:p>
          <w:p w:rsidR="00000000" w:rsidRPr="00C22031" w:rsidP="00C22031">
            <w:pPr>
              <w:pStyle w:val="List"/>
            </w:pPr>
            <w:r w:rsidRPr="00C22031">
              <w:t>1.4 Agree on deadline and format for final presentation of musical piece with required personnel</w:t>
            </w:r>
          </w:p>
          <w:p w:rsidR="00000000" w:rsidRPr="00C22031" w:rsidP="00C22031">
            <w:pPr>
              <w:pStyle w:val="List"/>
            </w:pPr>
            <w:r w:rsidRPr="00C22031">
              <w:t xml:space="preserve">1.5 Develop and refine own ideas for making music using technology in line with confirmed purpose of </w:t>
            </w:r>
            <w:r w:rsidRPr="00C22031">
              <w:t>musical piece</w:t>
            </w:r>
          </w:p>
          <w:p w:rsidR="00000000" w:rsidP="00C22031">
            <w:pPr>
              <w:pStyle w:val="List"/>
              <w:rPr>
                <w:lang w:val="en-NZ"/>
              </w:rPr>
            </w:pPr>
            <w:r w:rsidRPr="00C22031">
              <w:t xml:space="preserve">1.6 Identify and select instruments and electronic music making tools </w:t>
            </w:r>
            <w:r w:rsidRPr="00C22031">
              <w:t>required for musical piece</w:t>
            </w:r>
          </w:p>
        </w:tc>
      </w:tr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List"/>
              <w:rPr>
                <w:lang w:val="en-NZ"/>
              </w:rPr>
            </w:pPr>
            <w:r w:rsidRPr="00C22031">
              <w:t>2. Create music using technology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031" w:rsidP="00C22031">
            <w:pPr>
              <w:pStyle w:val="List"/>
            </w:pPr>
            <w:r w:rsidRPr="00C22031">
              <w:t>2.1 Test range of ways for producing and combining sounds to achieve music making goals</w:t>
            </w:r>
          </w:p>
          <w:p w:rsidR="00000000" w:rsidRPr="00C22031" w:rsidP="00C22031">
            <w:pPr>
              <w:pStyle w:val="List"/>
            </w:pPr>
            <w:r w:rsidRPr="00C22031">
              <w:t>2.2 Organise musical el</w:t>
            </w:r>
            <w:r w:rsidRPr="00C22031">
              <w:t>ements into musical piece using music making technology according to creative and technical goals</w:t>
            </w:r>
          </w:p>
          <w:p w:rsidR="00000000" w:rsidRPr="00C22031" w:rsidP="00C22031">
            <w:pPr>
              <w:pStyle w:val="List"/>
            </w:pPr>
            <w:r w:rsidRPr="00C22031">
              <w:t>2.3 Listen to work in progress with required personnel and seek feedback against creative and technical goals</w:t>
            </w:r>
          </w:p>
          <w:p w:rsidR="00000000" w:rsidP="00C22031">
            <w:pPr>
              <w:pStyle w:val="List"/>
              <w:rPr>
                <w:lang w:val="en-NZ"/>
              </w:rPr>
            </w:pPr>
            <w:r w:rsidRPr="00C22031">
              <w:t>2.4 Incorporate feedback and adjust musical piec</w:t>
            </w:r>
            <w:r w:rsidRPr="00C22031">
              <w:t>e as required</w:t>
            </w:r>
          </w:p>
        </w:tc>
      </w:tr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List"/>
              <w:rPr>
                <w:lang w:val="en-NZ"/>
              </w:rPr>
            </w:pPr>
            <w:r w:rsidRPr="00C22031">
              <w:t>3. Present and review music</w:t>
            </w:r>
          </w:p>
        </w:tc>
        <w:tc>
          <w:tcPr>
            <w:tcW w:w="7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031" w:rsidP="00C22031">
            <w:pPr>
              <w:pStyle w:val="List"/>
            </w:pPr>
            <w:r w:rsidRPr="00C22031">
              <w:t>3.1 Present musical piece in required format by agreed deadline</w:t>
            </w:r>
          </w:p>
          <w:p w:rsidR="00000000" w:rsidRPr="00C22031" w:rsidP="00C22031">
            <w:pPr>
              <w:pStyle w:val="List"/>
            </w:pPr>
            <w:r w:rsidRPr="00C22031">
              <w:t>3.2 Seek feedback from required personnel</w:t>
            </w:r>
          </w:p>
          <w:p w:rsidR="00000000" w:rsidRPr="00C22031" w:rsidP="00C22031">
            <w:pPr>
              <w:pStyle w:val="List"/>
            </w:pPr>
            <w:r w:rsidRPr="00C22031">
              <w:t>3.3 Identify and develop ways to improve own music making skills according to feedback received</w:t>
            </w:r>
          </w:p>
          <w:p w:rsidR="00000000" w:rsidRPr="00C22031" w:rsidP="00C22031">
            <w:pPr>
              <w:pStyle w:val="List"/>
            </w:pPr>
            <w:r w:rsidRPr="00C22031">
              <w:t>3.4 Evaluate effectiveness of technology used in music making</w:t>
            </w:r>
          </w:p>
        </w:tc>
      </w:tr>
    </w:tbl>
    <w:p w:rsidR="00000000" w:rsidRPr="00C22031" w:rsidP="00C22031">
      <w:pPr>
        <w:pStyle w:val="BodyText"/>
      </w:pPr>
    </w:p>
    <w:p w:rsidR="00000000" w:rsidRPr="00C22031" w:rsidP="00C22031">
      <w:pPr>
        <w:pStyle w:val="AllowPageBreak"/>
      </w:pPr>
    </w:p>
    <w:p w:rsidR="00000000" w:rsidRPr="00C22031" w:rsidP="00C22031">
      <w:pPr>
        <w:pStyle w:val="Heading1"/>
      </w:pPr>
      <w:bookmarkStart w:id="5" w:name="O_1147518"/>
      <w:bookmarkEnd w:id="5"/>
      <w:r w:rsidRPr="00C22031">
        <w:t>Foundation Skills</w:t>
      </w:r>
    </w:p>
    <w:p w:rsidR="00000000" w:rsidRPr="001E5BD0" w:rsidP="001E5BD0">
      <w:pPr>
        <w:pStyle w:val="BodyText"/>
        <w:rPr>
          <w:i/>
        </w:rPr>
      </w:pPr>
      <w:r w:rsidRPr="001E5BD0">
        <w:rPr>
          <w:rStyle w:val="Emphasis"/>
        </w:rPr>
        <w:t>This section describes those language, literacy, numeracy and employment skills that are essential to performance but not explicit in the performance crite</w:t>
      </w:r>
      <w:r w:rsidRPr="001E5BD0">
        <w:rPr>
          <w:rStyle w:val="Emphasis"/>
        </w:rPr>
        <w:t>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7"/>
      </w:tblGrid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031" w:rsidP="00C22031">
            <w:pPr>
              <w:pStyle w:val="BodyText"/>
            </w:pPr>
            <w:r w:rsidRPr="00C22031">
              <w:rPr>
                <w:rStyle w:val="SpecialBold"/>
              </w:rPr>
              <w:t>SKILL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BodyText"/>
              <w:rPr>
                <w:lang w:val="en-NZ"/>
              </w:rPr>
            </w:pPr>
            <w:r w:rsidRPr="00C22031">
              <w:rPr>
                <w:rStyle w:val="SpecialBold"/>
              </w:rPr>
              <w:t>DESCRIPTION</w:t>
            </w:r>
          </w:p>
        </w:tc>
      </w:tr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BodyText"/>
              <w:rPr>
                <w:lang w:val="en-NZ"/>
              </w:rPr>
            </w:pPr>
            <w:r w:rsidRPr="00C22031">
              <w:t>Learning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2031">
            <w:pPr>
              <w:pStyle w:val="ListBullet"/>
              <w:rPr>
                <w:lang w:val="en-NZ"/>
              </w:rPr>
            </w:pPr>
            <w:r w:rsidRPr="00C22031">
              <w:t>Improves own skills and knowledge using identified strategies</w:t>
            </w:r>
          </w:p>
        </w:tc>
      </w:tr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BodyText"/>
              <w:rPr>
                <w:lang w:val="en-NZ"/>
              </w:rPr>
            </w:pPr>
            <w:r w:rsidRPr="00C22031">
              <w:t>Oral communication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22031" w:rsidP="00C22031">
            <w:pPr>
              <w:pStyle w:val="ListBullet"/>
            </w:pPr>
            <w:r w:rsidRPr="00C22031">
              <w:t>Participates in discussions using terminology required for audience</w:t>
            </w:r>
          </w:p>
          <w:p w:rsidR="00000000" w:rsidP="00C22031">
            <w:pPr>
              <w:pStyle w:val="ListBullet"/>
              <w:rPr>
                <w:lang w:val="en-NZ"/>
              </w:rPr>
            </w:pPr>
            <w:r w:rsidRPr="00C22031">
              <w:t xml:space="preserve">Gathers important information and feedback by listening to others </w:t>
            </w:r>
          </w:p>
        </w:tc>
      </w:tr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BodyText"/>
              <w:rPr>
                <w:lang w:val="en-NZ"/>
              </w:rPr>
            </w:pPr>
            <w:r w:rsidRPr="00C22031">
              <w:t>Planning and organising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2031">
            <w:pPr>
              <w:pStyle w:val="ListBullet"/>
              <w:rPr>
                <w:lang w:val="en-NZ"/>
              </w:rPr>
            </w:pPr>
            <w:r w:rsidRPr="00C22031">
              <w:t>Defines timeframes and plans routine tasks</w:t>
            </w:r>
          </w:p>
        </w:tc>
      </w:tr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BodyText"/>
              <w:rPr>
                <w:lang w:val="en-NZ"/>
              </w:rPr>
            </w:pPr>
            <w:r w:rsidRPr="00C22031">
              <w:t>Self-management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22031">
            <w:pPr>
              <w:pStyle w:val="ListBullet"/>
              <w:rPr>
                <w:lang w:val="en-NZ"/>
              </w:rPr>
            </w:pPr>
            <w:r w:rsidRPr="00C22031">
              <w:t>Takes responsibility for outcomes related to decisions made on suitability of instrumentation</w:t>
            </w:r>
          </w:p>
        </w:tc>
      </w:tr>
      <w:tr w:rsidTr="00C22031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031">
            <w:pPr>
              <w:pStyle w:val="BodyText"/>
              <w:rPr>
                <w:lang w:val="en-NZ"/>
              </w:rPr>
            </w:pPr>
            <w:r w:rsidRPr="00C22031">
              <w:t>Teamwork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22031" w:rsidP="00C22031">
            <w:pPr>
              <w:pStyle w:val="ListBullet"/>
            </w:pPr>
            <w:r w:rsidRPr="00C22031">
              <w:t>Collaborates with others and shares information and ideas</w:t>
            </w:r>
          </w:p>
        </w:tc>
      </w:tr>
    </w:tbl>
    <w:p w:rsidR="00000000" w:rsidRPr="00C22031" w:rsidP="00C22031">
      <w:pPr>
        <w:pStyle w:val="BodyText"/>
      </w:pPr>
    </w:p>
    <w:p w:rsidR="00000000" w:rsidRPr="00C22031" w:rsidP="00C22031">
      <w:pPr>
        <w:pStyle w:val="AllowPageBreak"/>
      </w:pPr>
    </w:p>
    <w:p w:rsidR="00000000" w:rsidRPr="00C22031" w:rsidP="00C22031">
      <w:pPr>
        <w:pStyle w:val="Heading1"/>
      </w:pPr>
      <w:bookmarkStart w:id="6" w:name="O_1147517"/>
      <w:bookmarkEnd w:id="6"/>
      <w:r w:rsidRPr="00C22031">
        <w:t>Unit Mapping Information</w:t>
      </w:r>
    </w:p>
    <w:p w:rsidR="00000000" w:rsidRPr="00C22031" w:rsidP="001E5BD0">
      <w:pPr>
        <w:pStyle w:val="BodyText"/>
      </w:pPr>
      <w:r w:rsidRPr="00C22031">
        <w:t>Supersedes and is equivalent to CUAMCP201 Incorporate technology into music making.</w:t>
      </w:r>
    </w:p>
    <w:p w:rsidR="00000000" w:rsidRPr="00C22031" w:rsidP="00C22031">
      <w:pPr>
        <w:pStyle w:val="Heading1"/>
      </w:pPr>
      <w:bookmarkStart w:id="7" w:name="O_1147510"/>
      <w:bookmarkEnd w:id="7"/>
      <w:r w:rsidRPr="00C22031">
        <w:t>Links</w:t>
      </w:r>
    </w:p>
    <w:p w:rsidR="00000000" w:rsidRPr="00C22031" w:rsidP="001E5BD0">
      <w:pPr>
        <w:pStyle w:val="BodyText"/>
      </w:pPr>
      <w:r w:rsidRPr="00C220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692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22031" w:rsidP="00C22031"/>
    <w:sectPr w:rsidSect="00C220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31" w:rsidRPr="001E5BD0" w:rsidP="001E5B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D0" w:rsidP="00C220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5BD0" w:rsidP="00C220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E5BD0" w:rsidP="00C220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031" w:rsidRPr="001E5BD0" w:rsidP="001E5B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0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BD0" w:rsidRPr="002D2AF8" w:rsidP="00C220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CUAMCP211 Incorporate technology into music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E5BD0" w:rsidP="00C220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DE17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DCD0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0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0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0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0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0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0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0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0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0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0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031"/>
  </w:style>
  <w:style w:type="character" w:customStyle="1" w:styleId="Heading1Char">
    <w:name w:val="Heading 1 Char"/>
    <w:basedOn w:val="DefaultParagraphFont"/>
    <w:link w:val="Heading1"/>
    <w:rsid w:val="00C220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0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0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20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203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031"/>
    <w:rPr>
      <w:b/>
      <w:spacing w:val="0"/>
    </w:rPr>
  </w:style>
  <w:style w:type="character" w:styleId="Emphasis">
    <w:name w:val="Emphasis"/>
    <w:basedOn w:val="DefaultParagraphFont"/>
    <w:qFormat/>
    <w:rsid w:val="00C22031"/>
    <w:rPr>
      <w:i/>
    </w:rPr>
  </w:style>
  <w:style w:type="paragraph" w:customStyle="1" w:styleId="SuperHeading">
    <w:name w:val="SuperHeading"/>
    <w:basedOn w:val="Normal"/>
    <w:rsid w:val="00C220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0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20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0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0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0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0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0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0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0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0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0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0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0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0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0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0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0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220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0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0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0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0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0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0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0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0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0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0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0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0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0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20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0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0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031"/>
  </w:style>
  <w:style w:type="paragraph" w:styleId="TableofFigures">
    <w:name w:val="table of figures"/>
    <w:basedOn w:val="Normal"/>
    <w:next w:val="Normal"/>
    <w:semiHidden/>
    <w:rsid w:val="00C220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03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2031"/>
    <w:rPr>
      <w:rFonts w:ascii="Wingdings" w:hAnsi="Wingdings"/>
    </w:rPr>
  </w:style>
  <w:style w:type="paragraph" w:customStyle="1" w:styleId="TableHeading">
    <w:name w:val="Table Heading"/>
    <w:basedOn w:val="HeadingBase"/>
    <w:rsid w:val="00C220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031"/>
    <w:rPr>
      <w:color w:val="0033CC"/>
      <w:u w:val="none"/>
    </w:rPr>
  </w:style>
  <w:style w:type="paragraph" w:customStyle="1" w:styleId="BodyTextRight">
    <w:name w:val="Body Text Right"/>
    <w:basedOn w:val="BodyText"/>
    <w:rsid w:val="00C220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0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0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0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0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0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031"/>
    <w:rPr>
      <w:sz w:val="32"/>
    </w:rPr>
  </w:style>
  <w:style w:type="paragraph" w:customStyle="1" w:styleId="HeadingProcedure">
    <w:name w:val="Heading Procedure"/>
    <w:basedOn w:val="HeadingBase"/>
    <w:next w:val="Normal"/>
    <w:rsid w:val="00C220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031"/>
    <w:pPr>
      <w:spacing w:before="60" w:after="60"/>
    </w:pPr>
  </w:style>
  <w:style w:type="paragraph" w:styleId="ListContinue">
    <w:name w:val="List Continue"/>
    <w:basedOn w:val="List"/>
    <w:rsid w:val="00C22031"/>
    <w:pPr>
      <w:ind w:firstLine="0"/>
    </w:pPr>
  </w:style>
  <w:style w:type="paragraph" w:customStyle="1" w:styleId="ListNote">
    <w:name w:val="List Note"/>
    <w:basedOn w:val="List"/>
    <w:rsid w:val="00C220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0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0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031"/>
    <w:rPr>
      <w:rFonts w:ascii="Courier New" w:hAnsi="Courier New"/>
    </w:rPr>
  </w:style>
  <w:style w:type="paragraph" w:customStyle="1" w:styleId="NoteBullet">
    <w:name w:val="Note Bullet"/>
    <w:basedOn w:val="Note"/>
    <w:rsid w:val="00C220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0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0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0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0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20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0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031"/>
    <w:rPr>
      <w:b/>
      <w:smallCaps/>
    </w:rPr>
  </w:style>
  <w:style w:type="paragraph" w:customStyle="1" w:styleId="TableListNumber">
    <w:name w:val="Table List Number"/>
    <w:basedOn w:val="ListNumber"/>
    <w:rsid w:val="00C220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0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031"/>
    <w:pPr>
      <w:numPr>
        <w:numId w:val="8"/>
      </w:numPr>
    </w:pPr>
  </w:style>
  <w:style w:type="paragraph" w:customStyle="1" w:styleId="ListAlpha2">
    <w:name w:val="List Alpha 2"/>
    <w:basedOn w:val="List2"/>
    <w:rsid w:val="00C22031"/>
    <w:pPr>
      <w:numPr>
        <w:numId w:val="7"/>
      </w:numPr>
    </w:pPr>
  </w:style>
  <w:style w:type="paragraph" w:styleId="List2">
    <w:name w:val="List 2"/>
    <w:basedOn w:val="BodyText"/>
    <w:rsid w:val="00C220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0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0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0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0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0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2031"/>
    <w:pPr>
      <w:numPr>
        <w:numId w:val="3"/>
      </w:numPr>
    </w:pPr>
  </w:style>
  <w:style w:type="paragraph" w:styleId="ListContinue2">
    <w:name w:val="List Continue 2"/>
    <w:basedOn w:val="List2"/>
    <w:rsid w:val="00C22031"/>
    <w:pPr>
      <w:ind w:firstLine="0"/>
    </w:pPr>
  </w:style>
  <w:style w:type="paragraph" w:styleId="ListContinue3">
    <w:name w:val="List Continue 3"/>
    <w:basedOn w:val="List3"/>
    <w:rsid w:val="00C22031"/>
    <w:pPr>
      <w:ind w:left="1021" w:firstLine="0"/>
    </w:pPr>
  </w:style>
  <w:style w:type="paragraph" w:styleId="ListContinue4">
    <w:name w:val="List Continue 4"/>
    <w:basedOn w:val="List4"/>
    <w:rsid w:val="00C22031"/>
    <w:pPr>
      <w:ind w:firstLine="0"/>
    </w:pPr>
  </w:style>
  <w:style w:type="paragraph" w:styleId="ListContinue5">
    <w:name w:val="List Continue 5"/>
    <w:basedOn w:val="List5"/>
    <w:rsid w:val="00C22031"/>
    <w:pPr>
      <w:ind w:firstLine="0"/>
    </w:pPr>
  </w:style>
  <w:style w:type="paragraph" w:styleId="ListNumber3">
    <w:name w:val="List Number 3"/>
    <w:basedOn w:val="List3"/>
    <w:rsid w:val="00C22031"/>
    <w:pPr>
      <w:numPr>
        <w:numId w:val="4"/>
      </w:numPr>
    </w:pPr>
  </w:style>
  <w:style w:type="paragraph" w:styleId="ListNumber4">
    <w:name w:val="List Number 4"/>
    <w:basedOn w:val="List4"/>
    <w:rsid w:val="00C22031"/>
    <w:pPr>
      <w:numPr>
        <w:numId w:val="5"/>
      </w:numPr>
    </w:pPr>
  </w:style>
  <w:style w:type="paragraph" w:styleId="ListNumber5">
    <w:name w:val="List Number 5"/>
    <w:basedOn w:val="List5"/>
    <w:rsid w:val="00C22031"/>
    <w:pPr>
      <w:numPr>
        <w:numId w:val="6"/>
      </w:numPr>
    </w:pPr>
  </w:style>
  <w:style w:type="paragraph" w:styleId="BlockText">
    <w:name w:val="Block Text"/>
    <w:basedOn w:val="Normal"/>
    <w:rsid w:val="00C220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0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031"/>
    <w:rPr>
      <w:sz w:val="16"/>
      <w:vertAlign w:val="superscript"/>
    </w:rPr>
  </w:style>
  <w:style w:type="character" w:customStyle="1" w:styleId="Symbols">
    <w:name w:val="Symbols"/>
    <w:basedOn w:val="DefaultParagraphFont"/>
    <w:rsid w:val="00C22031"/>
    <w:rPr>
      <w:rFonts w:ascii="Symbol" w:hAnsi="Symbol"/>
    </w:rPr>
  </w:style>
  <w:style w:type="character" w:customStyle="1" w:styleId="MenuOptions">
    <w:name w:val="Menu Options"/>
    <w:basedOn w:val="DefaultParagraphFont"/>
    <w:rsid w:val="00C220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031"/>
    <w:rPr>
      <w:b/>
    </w:rPr>
  </w:style>
  <w:style w:type="character" w:customStyle="1" w:styleId="Underlined">
    <w:name w:val="Underlined"/>
    <w:basedOn w:val="DefaultParagraphFont"/>
    <w:rsid w:val="00C22031"/>
    <w:rPr>
      <w:u w:val="single"/>
    </w:rPr>
  </w:style>
  <w:style w:type="paragraph" w:customStyle="1" w:styleId="TableBodyTextRight">
    <w:name w:val="Table Body Text Right"/>
    <w:basedOn w:val="TableBodyText"/>
    <w:rsid w:val="00C220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031"/>
    <w:rPr>
      <w:sz w:val="18"/>
    </w:rPr>
  </w:style>
  <w:style w:type="paragraph" w:customStyle="1" w:styleId="BodySmallRight">
    <w:name w:val="Body Small Right"/>
    <w:basedOn w:val="BodyTextRight"/>
    <w:rsid w:val="00C22031"/>
    <w:rPr>
      <w:sz w:val="18"/>
      <w:szCs w:val="18"/>
    </w:rPr>
  </w:style>
  <w:style w:type="paragraph" w:customStyle="1" w:styleId="MarginEdition">
    <w:name w:val="Margin Edition"/>
    <w:basedOn w:val="MarginNote"/>
    <w:rsid w:val="00C220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031"/>
    <w:rPr>
      <w:sz w:val="2"/>
      <w:szCs w:val="2"/>
    </w:rPr>
  </w:style>
  <w:style w:type="character" w:customStyle="1" w:styleId="Small">
    <w:name w:val="Small"/>
    <w:basedOn w:val="DefaultParagraphFont"/>
    <w:rsid w:val="00C22031"/>
    <w:rPr>
      <w:sz w:val="16"/>
    </w:rPr>
  </w:style>
  <w:style w:type="paragraph" w:customStyle="1" w:styleId="WideTable">
    <w:name w:val="Wide Table"/>
    <w:basedOn w:val="Normal"/>
    <w:rsid w:val="00C220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031"/>
  </w:style>
  <w:style w:type="paragraph" w:styleId="Quote">
    <w:name w:val="Quote"/>
    <w:basedOn w:val="Heading1"/>
    <w:link w:val="QuoteChar"/>
    <w:qFormat/>
    <w:rsid w:val="00C220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0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031"/>
    <w:pPr>
      <w:pageBreakBefore/>
    </w:pPr>
  </w:style>
  <w:style w:type="paragraph" w:customStyle="1" w:styleId="Border">
    <w:name w:val="Border"/>
    <w:basedOn w:val="Normal"/>
    <w:qFormat/>
    <w:rsid w:val="00C220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0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0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0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0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0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0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0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0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031"/>
    <w:rPr>
      <w:u w:val="single"/>
    </w:rPr>
  </w:style>
  <w:style w:type="character" w:customStyle="1" w:styleId="BoldandItalics">
    <w:name w:val="Bold and Italics"/>
    <w:qFormat/>
    <w:rsid w:val="00C22031"/>
    <w:rPr>
      <w:b/>
      <w:i/>
      <w:u w:val="none"/>
    </w:rPr>
  </w:style>
  <w:style w:type="paragraph" w:styleId="BalloonText">
    <w:name w:val="Balloon Text"/>
    <w:basedOn w:val="Normal"/>
    <w:link w:val="BalloonTextChar"/>
    <w:rsid w:val="00C220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0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0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0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0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0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031"/>
    <w:pPr>
      <w:spacing w:before="0" w:after="0"/>
    </w:pPr>
  </w:style>
  <w:style w:type="paragraph" w:customStyle="1" w:styleId="BodyTextBold">
    <w:name w:val="Body Text Bold"/>
    <w:basedOn w:val="BodyText"/>
    <w:qFormat/>
    <w:rsid w:val="00C22031"/>
    <w:rPr>
      <w:b/>
    </w:rPr>
  </w:style>
  <w:style w:type="character" w:styleId="Hyperlink">
    <w:name w:val="Hyperlink"/>
    <w:basedOn w:val="DefaultParagraphFont"/>
    <w:uiPriority w:val="99"/>
    <w:unhideWhenUsed/>
    <w:rsid w:val="001E5B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3005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CUAMCP211 Incorporate technology into music making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2022-10-19T12:45:00Z</dcterms:created>
  <dcterms:modified xsi:type="dcterms:W3CDTF">2022-10-19T12:45:00Z</dcterms:modified>
</cp:coreProperties>
</file>