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64F8" w:rsidP="002B64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CUALGT513 Manage lighting operations for outdoor events</w:t>
      </w:r>
      <w:r>
        <w:fldChar w:fldCharType="end"/>
      </w:r>
    </w:p>
    <w:p w:rsidR="002B64F8" w:rsidP="002B64F8">
      <w:pPr>
        <w:pStyle w:val="Version"/>
        <w:sectPr w:rsidSect="00925F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5FFC" w:rsidP="00925FFC">
      <w:pPr>
        <w:pStyle w:val="SuperHeading"/>
      </w:pPr>
      <w:r w:rsidRPr="00925FFC">
        <w:t>Assessment Requirements for CUALGT513 Manage lighting operations for outdoor events</w:t>
      </w:r>
    </w:p>
    <w:p w:rsidR="00000000" w:rsidRPr="00925FFC" w:rsidP="00925FFC">
      <w:pPr>
        <w:pStyle w:val="Heading1"/>
      </w:pPr>
      <w:bookmarkStart w:id="1" w:name="O_1162052"/>
      <w:bookmarkEnd w:id="1"/>
      <w:r w:rsidRPr="00925FF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925FF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FFC" w:rsidP="00925FFC">
            <w:pPr>
              <w:pStyle w:val="BodyText"/>
            </w:pPr>
            <w:r w:rsidRPr="00925FFC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FFC">
            <w:pPr>
              <w:pStyle w:val="BodyText"/>
              <w:rPr>
                <w:lang w:val="en-NZ"/>
              </w:rPr>
            </w:pPr>
            <w:r w:rsidRPr="00925FFC">
              <w:rPr>
                <w:rStyle w:val="SpecialBold"/>
              </w:rPr>
              <w:t>Comments</w:t>
            </w:r>
          </w:p>
        </w:tc>
      </w:tr>
      <w:tr w:rsidTr="00925FF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FFC">
            <w:pPr>
              <w:pStyle w:val="BodyText"/>
              <w:rPr>
                <w:lang w:val="en-NZ"/>
              </w:rPr>
            </w:pPr>
            <w:r w:rsidRPr="00925FFC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FFC" w:rsidP="00925FFC">
            <w:pPr>
              <w:pStyle w:val="BodyText"/>
            </w:pPr>
            <w:r w:rsidRPr="00925FFC">
              <w:t>This version first released with CUA Creative Arts and Culture Training Package Version 5.0.</w:t>
            </w:r>
          </w:p>
        </w:tc>
      </w:tr>
    </w:tbl>
    <w:p w:rsidR="00000000" w:rsidRPr="00925FFC" w:rsidP="00925FFC">
      <w:pPr>
        <w:pStyle w:val="BodyText"/>
      </w:pPr>
    </w:p>
    <w:p w:rsidR="00000000" w:rsidRPr="00925FFC" w:rsidP="00925FFC">
      <w:pPr>
        <w:pStyle w:val="AllowPageBreak"/>
      </w:pPr>
    </w:p>
    <w:p w:rsidR="00000000" w:rsidRPr="00925FFC" w:rsidP="00925FFC">
      <w:pPr>
        <w:pStyle w:val="Heading1"/>
      </w:pPr>
      <w:bookmarkStart w:id="2" w:name="O_1162055"/>
      <w:bookmarkEnd w:id="2"/>
      <w:r w:rsidRPr="00925FFC">
        <w:t>Performance Evidence</w:t>
      </w:r>
    </w:p>
    <w:p w:rsidR="00000000" w:rsidRPr="00925FFC" w:rsidP="002B64F8">
      <w:pPr>
        <w:pStyle w:val="BodyText"/>
      </w:pPr>
      <w:r w:rsidRPr="00925FFC">
        <w:t>The candidate must demonstrate the ability to complete the tasks outlined in the elements, performance criteria and foundation skills of this unit, including evidence of the ability to:</w:t>
      </w:r>
    </w:p>
    <w:p w:rsidR="00000000" w:rsidRPr="00925FFC" w:rsidP="00925FFC">
      <w:pPr>
        <w:pStyle w:val="ListBullet"/>
      </w:pPr>
      <w:r w:rsidRPr="00925FFC">
        <w:t>manage the installation and op</w:t>
      </w:r>
      <w:r w:rsidRPr="00925FFC">
        <w:t>eration of lighting operations for at least one outdoor event according to production requirements.</w:t>
      </w:r>
    </w:p>
    <w:p w:rsidR="00000000" w:rsidRPr="00925FFC" w:rsidP="00925FFC">
      <w:pPr>
        <w:pStyle w:val="List"/>
      </w:pPr>
    </w:p>
    <w:p w:rsidR="00000000" w:rsidRPr="00925FFC" w:rsidP="002B64F8">
      <w:pPr>
        <w:pStyle w:val="BodyText"/>
      </w:pPr>
      <w:r w:rsidRPr="00925FFC">
        <w:t>In the course of the above, the candidate must:</w:t>
      </w:r>
    </w:p>
    <w:p w:rsidR="00000000" w:rsidRPr="00925FFC" w:rsidP="00925FFC">
      <w:pPr>
        <w:pStyle w:val="ListBullet"/>
      </w:pPr>
      <w:r w:rsidRPr="00925FFC">
        <w:t>develop specifications for lighting systems that meet production requirements in an outdoor setting</w:t>
      </w:r>
    </w:p>
    <w:p w:rsidR="00000000" w:rsidRPr="00925FFC" w:rsidP="00925FFC">
      <w:pPr>
        <w:pStyle w:val="ListBullet"/>
      </w:pPr>
      <w:r w:rsidRPr="00925FFC">
        <w:t>work collaboratively with others in planning and managing lighting operations.</w:t>
      </w:r>
    </w:p>
    <w:p w:rsidR="00000000" w:rsidRPr="00925FFC" w:rsidP="00925FFC">
      <w:pPr>
        <w:pStyle w:val="AllowPageBreak"/>
      </w:pPr>
    </w:p>
    <w:p w:rsidR="00000000" w:rsidRPr="00925FFC" w:rsidP="00925FFC">
      <w:pPr>
        <w:pStyle w:val="Heading1"/>
      </w:pPr>
      <w:bookmarkStart w:id="3" w:name="O_1162054"/>
      <w:bookmarkEnd w:id="3"/>
      <w:r w:rsidRPr="00925FFC">
        <w:t>Knowledge Evidence</w:t>
      </w:r>
    </w:p>
    <w:p w:rsidR="00000000" w:rsidRPr="00925FFC" w:rsidP="002B64F8">
      <w:pPr>
        <w:pStyle w:val="BodyText"/>
      </w:pPr>
      <w:r w:rsidRPr="00925FFC">
        <w:t>The candidate must be able to demonstrate knowledge to complete the tasks outlined in the elements, performance criteria and foundation ski</w:t>
      </w:r>
      <w:r w:rsidRPr="00925FFC">
        <w:t>lls of this unit, including knowledge of:</w:t>
      </w:r>
    </w:p>
    <w:p w:rsidR="00000000" w:rsidRPr="00925FFC" w:rsidP="00925FFC">
      <w:pPr>
        <w:pStyle w:val="ListBullet"/>
      </w:pPr>
      <w:r w:rsidRPr="00925FFC">
        <w:t>lighting equipment and accessories to achieve different lighting effects</w:t>
      </w:r>
    </w:p>
    <w:p w:rsidR="00000000" w:rsidRPr="00925FFC" w:rsidP="00925FFC">
      <w:pPr>
        <w:pStyle w:val="ListBullet"/>
      </w:pPr>
      <w:r w:rsidRPr="00925FFC">
        <w:t>work health and safety issues and hazards associated with operating lighting equipment outdoors, and ways of responding to them</w:t>
      </w:r>
    </w:p>
    <w:p w:rsidR="00000000" w:rsidRPr="00925FFC" w:rsidP="00925FFC">
      <w:pPr>
        <w:pStyle w:val="ListBullet"/>
      </w:pPr>
      <w:r w:rsidRPr="00925FFC">
        <w:t>legal, regul</w:t>
      </w:r>
      <w:r w:rsidRPr="00925FFC">
        <w:t>atory and environmental issues that impact on operating lighting in outdoor venues</w:t>
      </w:r>
    </w:p>
    <w:p w:rsidR="00000000" w:rsidRPr="00925FFC" w:rsidP="00925FFC">
      <w:pPr>
        <w:pStyle w:val="ListBullet"/>
      </w:pPr>
      <w:r w:rsidRPr="00925FFC">
        <w:t>impact of different types of outdoor sites on electricity provision</w:t>
      </w:r>
    </w:p>
    <w:p w:rsidR="00000000" w:rsidRPr="00925FFC" w:rsidP="00925FFC">
      <w:pPr>
        <w:pStyle w:val="ListBullet"/>
      </w:pPr>
      <w:r w:rsidRPr="00925FFC">
        <w:t>issues and challenges that typically arise when managing lighting operations for outdoor events and strat</w:t>
      </w:r>
      <w:r w:rsidRPr="00925FFC">
        <w:t>egies to address them.</w:t>
      </w:r>
    </w:p>
    <w:p w:rsidR="00000000" w:rsidRPr="00925FFC" w:rsidP="00925FFC">
      <w:pPr>
        <w:pStyle w:val="AllowPageBreak"/>
      </w:pPr>
    </w:p>
    <w:p w:rsidR="00000000" w:rsidRPr="00925FFC" w:rsidP="00925FFC">
      <w:pPr>
        <w:pStyle w:val="Heading1"/>
      </w:pPr>
      <w:bookmarkStart w:id="4" w:name="O_1162053"/>
      <w:bookmarkEnd w:id="4"/>
      <w:r w:rsidRPr="00925FFC">
        <w:t>Assessment Conditions</w:t>
      </w:r>
    </w:p>
    <w:p w:rsidR="00000000" w:rsidRPr="00925FFC" w:rsidP="002B64F8">
      <w:pPr>
        <w:pStyle w:val="BodyText"/>
      </w:pPr>
      <w:r w:rsidRPr="00925FFC">
        <w:t xml:space="preserve">Skills in this unit must be demonstrated in a workplace or simulated environment where the conditions are typical of those in a working environment in this industry. </w:t>
      </w:r>
    </w:p>
    <w:p w:rsidR="00000000" w:rsidRPr="00925FFC" w:rsidP="002B64F8">
      <w:pPr>
        <w:pStyle w:val="BodyText"/>
      </w:pPr>
      <w:r w:rsidRPr="00925FFC">
        <w:t>This includes access to:</w:t>
      </w:r>
    </w:p>
    <w:p w:rsidR="00000000" w:rsidRPr="00925FFC" w:rsidP="00925FFC">
      <w:pPr>
        <w:pStyle w:val="ListBullet"/>
      </w:pPr>
      <w:r w:rsidRPr="00925FFC">
        <w:t>an outdoor venue and lighting and staging equipment suitable for outdoor use</w:t>
      </w:r>
    </w:p>
    <w:p w:rsidR="00000000" w:rsidRPr="00925FFC" w:rsidP="00925FFC">
      <w:pPr>
        <w:pStyle w:val="ListBullet"/>
      </w:pPr>
      <w:r w:rsidRPr="00925FFC">
        <w:t xml:space="preserve">workplace documentation. </w:t>
      </w:r>
    </w:p>
    <w:p w:rsidR="00000000" w:rsidRPr="00925FFC" w:rsidP="00925FFC">
      <w:pPr>
        <w:pStyle w:val="List"/>
      </w:pPr>
    </w:p>
    <w:p w:rsidR="00000000" w:rsidRPr="00925FFC" w:rsidP="002B64F8">
      <w:pPr>
        <w:pStyle w:val="BodyText"/>
      </w:pPr>
      <w:r w:rsidRPr="00925FFC">
        <w:t>Assessors of this unit must satisfy the requirements for assessors in applicable vocational education and training legislation, frameworks and/or stand</w:t>
      </w:r>
      <w:r w:rsidRPr="00925FFC">
        <w:t>ards.</w:t>
      </w:r>
    </w:p>
    <w:p w:rsidR="00000000" w:rsidRPr="00925FFC" w:rsidP="00925FFC">
      <w:pPr>
        <w:pStyle w:val="Heading1"/>
      </w:pPr>
      <w:bookmarkStart w:id="5" w:name="O_1162051"/>
      <w:bookmarkEnd w:id="5"/>
      <w:r w:rsidRPr="00925FFC">
        <w:t>Links</w:t>
      </w:r>
    </w:p>
    <w:p w:rsidR="00000000" w:rsidRPr="00925FFC" w:rsidP="002B64F8">
      <w:pPr>
        <w:pStyle w:val="BodyText"/>
      </w:pPr>
      <w:r w:rsidRPr="00925FF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6615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25FFC" w:rsidP="00925FFC"/>
    <w:sectPr w:rsidSect="00925FF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F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FFC" w:rsidRPr="002B64F8" w:rsidP="002B64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F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4F8" w:rsidP="00925F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B64F8" w:rsidP="00925F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B64F8" w:rsidP="00925F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F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4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5FFC" w:rsidRPr="002B64F8" w:rsidP="002B64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F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4F8" w:rsidRPr="002D2AF8" w:rsidP="00925F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CUALGT513 Manage lighting operations for outdoor events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2B64F8" w:rsidP="00925F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98010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3BC2B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F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5F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5F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5F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5F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5F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5F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5F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5F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5F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5F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5FFC"/>
  </w:style>
  <w:style w:type="character" w:customStyle="1" w:styleId="Heading1Char">
    <w:name w:val="Heading 1 Char"/>
    <w:basedOn w:val="DefaultParagraphFont"/>
    <w:link w:val="Heading1"/>
    <w:rsid w:val="00925F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5F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5FF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25FF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25FF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5FFC"/>
    <w:rPr>
      <w:b/>
      <w:spacing w:val="0"/>
    </w:rPr>
  </w:style>
  <w:style w:type="paragraph" w:customStyle="1" w:styleId="SuperHeading">
    <w:name w:val="SuperHeading"/>
    <w:basedOn w:val="Normal"/>
    <w:rsid w:val="00925F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5F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5F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5F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5F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5F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5F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5F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5F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5F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5F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5F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5F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5F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5F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5F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5F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5F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5F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5FF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25F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5F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5F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5F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25FF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25F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5F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5F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5F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5F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5F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5F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5F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5F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5FFC"/>
    <w:rPr>
      <w:i/>
    </w:rPr>
  </w:style>
  <w:style w:type="paragraph" w:styleId="Caption">
    <w:name w:val="caption"/>
    <w:basedOn w:val="BodyText"/>
    <w:next w:val="Normal"/>
    <w:qFormat/>
    <w:rsid w:val="00925F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5F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5F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5FFC"/>
  </w:style>
  <w:style w:type="paragraph" w:styleId="TableofFigures">
    <w:name w:val="table of figures"/>
    <w:basedOn w:val="Normal"/>
    <w:next w:val="Normal"/>
    <w:semiHidden/>
    <w:rsid w:val="00925F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5FF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25FFC"/>
    <w:rPr>
      <w:rFonts w:ascii="Wingdings" w:hAnsi="Wingdings"/>
    </w:rPr>
  </w:style>
  <w:style w:type="paragraph" w:customStyle="1" w:styleId="TableHeading">
    <w:name w:val="Table Heading"/>
    <w:basedOn w:val="HeadingBase"/>
    <w:rsid w:val="00925F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5FFC"/>
    <w:rPr>
      <w:color w:val="0033CC"/>
      <w:u w:val="none"/>
    </w:rPr>
  </w:style>
  <w:style w:type="paragraph" w:customStyle="1" w:styleId="BodyTextRight">
    <w:name w:val="Body Text Right"/>
    <w:basedOn w:val="BodyText"/>
    <w:rsid w:val="00925F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5F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5FF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5F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5F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5F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5FFC"/>
    <w:rPr>
      <w:sz w:val="32"/>
    </w:rPr>
  </w:style>
  <w:style w:type="paragraph" w:customStyle="1" w:styleId="HeadingProcedure">
    <w:name w:val="Heading Procedure"/>
    <w:basedOn w:val="HeadingBase"/>
    <w:next w:val="Normal"/>
    <w:rsid w:val="00925F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5FFC"/>
    <w:pPr>
      <w:spacing w:before="60" w:after="60"/>
    </w:pPr>
  </w:style>
  <w:style w:type="paragraph" w:styleId="ListContinue">
    <w:name w:val="List Continue"/>
    <w:basedOn w:val="List"/>
    <w:rsid w:val="00925FFC"/>
    <w:pPr>
      <w:ind w:firstLine="0"/>
    </w:pPr>
  </w:style>
  <w:style w:type="paragraph" w:customStyle="1" w:styleId="ListNote">
    <w:name w:val="List Note"/>
    <w:basedOn w:val="List"/>
    <w:rsid w:val="00925F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5F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5F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5FFC"/>
    <w:rPr>
      <w:rFonts w:ascii="Courier New" w:hAnsi="Courier New"/>
    </w:rPr>
  </w:style>
  <w:style w:type="paragraph" w:customStyle="1" w:styleId="NoteBullet">
    <w:name w:val="Note Bullet"/>
    <w:basedOn w:val="Note"/>
    <w:rsid w:val="00925F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5F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5F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5F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5FF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25F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5F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5FFC"/>
    <w:rPr>
      <w:b/>
      <w:smallCaps/>
    </w:rPr>
  </w:style>
  <w:style w:type="paragraph" w:customStyle="1" w:styleId="TableListNumber">
    <w:name w:val="Table List Number"/>
    <w:basedOn w:val="ListNumber"/>
    <w:rsid w:val="00925F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5F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5FFC"/>
    <w:pPr>
      <w:numPr>
        <w:numId w:val="8"/>
      </w:numPr>
    </w:pPr>
  </w:style>
  <w:style w:type="paragraph" w:customStyle="1" w:styleId="ListAlpha2">
    <w:name w:val="List Alpha 2"/>
    <w:basedOn w:val="List2"/>
    <w:rsid w:val="00925FFC"/>
    <w:pPr>
      <w:numPr>
        <w:numId w:val="7"/>
      </w:numPr>
    </w:pPr>
  </w:style>
  <w:style w:type="paragraph" w:styleId="List2">
    <w:name w:val="List 2"/>
    <w:basedOn w:val="BodyText"/>
    <w:rsid w:val="00925F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5F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5F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5F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5FF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5FF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25FFC"/>
    <w:pPr>
      <w:numPr>
        <w:numId w:val="3"/>
      </w:numPr>
    </w:pPr>
  </w:style>
  <w:style w:type="paragraph" w:styleId="ListContinue2">
    <w:name w:val="List Continue 2"/>
    <w:basedOn w:val="List2"/>
    <w:rsid w:val="00925FFC"/>
    <w:pPr>
      <w:ind w:firstLine="0"/>
    </w:pPr>
  </w:style>
  <w:style w:type="paragraph" w:styleId="ListContinue3">
    <w:name w:val="List Continue 3"/>
    <w:basedOn w:val="List3"/>
    <w:rsid w:val="00925FFC"/>
    <w:pPr>
      <w:ind w:left="1021" w:firstLine="0"/>
    </w:pPr>
  </w:style>
  <w:style w:type="paragraph" w:styleId="ListContinue4">
    <w:name w:val="List Continue 4"/>
    <w:basedOn w:val="List4"/>
    <w:rsid w:val="00925FFC"/>
    <w:pPr>
      <w:ind w:firstLine="0"/>
    </w:pPr>
  </w:style>
  <w:style w:type="paragraph" w:styleId="ListContinue5">
    <w:name w:val="List Continue 5"/>
    <w:basedOn w:val="List5"/>
    <w:rsid w:val="00925FFC"/>
    <w:pPr>
      <w:ind w:firstLine="0"/>
    </w:pPr>
  </w:style>
  <w:style w:type="paragraph" w:styleId="ListNumber3">
    <w:name w:val="List Number 3"/>
    <w:basedOn w:val="List3"/>
    <w:rsid w:val="00925FFC"/>
    <w:pPr>
      <w:numPr>
        <w:numId w:val="4"/>
      </w:numPr>
    </w:pPr>
  </w:style>
  <w:style w:type="paragraph" w:styleId="ListNumber4">
    <w:name w:val="List Number 4"/>
    <w:basedOn w:val="List4"/>
    <w:rsid w:val="00925FFC"/>
    <w:pPr>
      <w:numPr>
        <w:numId w:val="5"/>
      </w:numPr>
    </w:pPr>
  </w:style>
  <w:style w:type="paragraph" w:styleId="ListNumber5">
    <w:name w:val="List Number 5"/>
    <w:basedOn w:val="List5"/>
    <w:rsid w:val="00925FFC"/>
    <w:pPr>
      <w:numPr>
        <w:numId w:val="6"/>
      </w:numPr>
    </w:pPr>
  </w:style>
  <w:style w:type="paragraph" w:styleId="BlockText">
    <w:name w:val="Block Text"/>
    <w:basedOn w:val="Normal"/>
    <w:rsid w:val="00925F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5F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5FFC"/>
    <w:rPr>
      <w:sz w:val="16"/>
      <w:vertAlign w:val="superscript"/>
    </w:rPr>
  </w:style>
  <w:style w:type="character" w:customStyle="1" w:styleId="Symbols">
    <w:name w:val="Symbols"/>
    <w:basedOn w:val="DefaultParagraphFont"/>
    <w:rsid w:val="00925FFC"/>
    <w:rPr>
      <w:rFonts w:ascii="Symbol" w:hAnsi="Symbol"/>
    </w:rPr>
  </w:style>
  <w:style w:type="character" w:customStyle="1" w:styleId="MenuOptions">
    <w:name w:val="Menu Options"/>
    <w:basedOn w:val="DefaultParagraphFont"/>
    <w:rsid w:val="00925F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5FFC"/>
    <w:rPr>
      <w:b/>
    </w:rPr>
  </w:style>
  <w:style w:type="character" w:customStyle="1" w:styleId="Underlined">
    <w:name w:val="Underlined"/>
    <w:basedOn w:val="DefaultParagraphFont"/>
    <w:rsid w:val="00925FFC"/>
    <w:rPr>
      <w:u w:val="single"/>
    </w:rPr>
  </w:style>
  <w:style w:type="paragraph" w:customStyle="1" w:styleId="TableBodyTextRight">
    <w:name w:val="Table Body Text Right"/>
    <w:basedOn w:val="TableBodyText"/>
    <w:rsid w:val="00925F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5FFC"/>
    <w:rPr>
      <w:sz w:val="18"/>
    </w:rPr>
  </w:style>
  <w:style w:type="paragraph" w:customStyle="1" w:styleId="BodySmallRight">
    <w:name w:val="Body Small Right"/>
    <w:basedOn w:val="BodyTextRight"/>
    <w:rsid w:val="00925FFC"/>
    <w:rPr>
      <w:sz w:val="18"/>
      <w:szCs w:val="18"/>
    </w:rPr>
  </w:style>
  <w:style w:type="paragraph" w:customStyle="1" w:styleId="MarginEdition">
    <w:name w:val="Margin Edition"/>
    <w:basedOn w:val="MarginNote"/>
    <w:rsid w:val="00925F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5FFC"/>
    <w:rPr>
      <w:sz w:val="2"/>
      <w:szCs w:val="2"/>
    </w:rPr>
  </w:style>
  <w:style w:type="character" w:customStyle="1" w:styleId="Small">
    <w:name w:val="Small"/>
    <w:basedOn w:val="DefaultParagraphFont"/>
    <w:rsid w:val="00925FFC"/>
    <w:rPr>
      <w:sz w:val="16"/>
    </w:rPr>
  </w:style>
  <w:style w:type="paragraph" w:customStyle="1" w:styleId="WideTable">
    <w:name w:val="Wide Table"/>
    <w:basedOn w:val="Normal"/>
    <w:rsid w:val="00925F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5FFC"/>
  </w:style>
  <w:style w:type="paragraph" w:styleId="Quote">
    <w:name w:val="Quote"/>
    <w:basedOn w:val="Heading1"/>
    <w:link w:val="QuoteChar"/>
    <w:qFormat/>
    <w:rsid w:val="00925F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5F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5FFC"/>
    <w:pPr>
      <w:pageBreakBefore/>
    </w:pPr>
  </w:style>
  <w:style w:type="paragraph" w:customStyle="1" w:styleId="Border">
    <w:name w:val="Border"/>
    <w:basedOn w:val="Normal"/>
    <w:qFormat/>
    <w:rsid w:val="00925F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5F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5F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5F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5F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5F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5F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5F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5F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5FFC"/>
    <w:rPr>
      <w:u w:val="single"/>
    </w:rPr>
  </w:style>
  <w:style w:type="character" w:customStyle="1" w:styleId="BoldandItalics">
    <w:name w:val="Bold and Italics"/>
    <w:qFormat/>
    <w:rsid w:val="00925FFC"/>
    <w:rPr>
      <w:b/>
      <w:i/>
      <w:u w:val="none"/>
    </w:rPr>
  </w:style>
  <w:style w:type="paragraph" w:styleId="BalloonText">
    <w:name w:val="Balloon Text"/>
    <w:basedOn w:val="Normal"/>
    <w:link w:val="BalloonTextChar"/>
    <w:rsid w:val="00925F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5F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5F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5F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5F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5F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5FFC"/>
    <w:pPr>
      <w:spacing w:before="0" w:after="0"/>
    </w:pPr>
  </w:style>
  <w:style w:type="paragraph" w:customStyle="1" w:styleId="BodyTextBold">
    <w:name w:val="Body Text Bold"/>
    <w:basedOn w:val="BodyText"/>
    <w:qFormat/>
    <w:rsid w:val="00925FFC"/>
    <w:rPr>
      <w:b/>
    </w:rPr>
  </w:style>
  <w:style w:type="character" w:styleId="Hyperlink">
    <w:name w:val="Hyperlink"/>
    <w:basedOn w:val="DefaultParagraphFont"/>
    <w:uiPriority w:val="99"/>
    <w:unhideWhenUsed/>
    <w:rsid w:val="002B64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321</Words>
  <Characters>2058</Characters>
  <Application>Microsoft Office Word</Application>
  <DocSecurity>0</DocSecurity>
  <Lines>55</Lines>
  <Paragraphs>36</Paragraphs>
  <ScaleCrop>false</ScaleCrop>
  <Company>Author-it Software Corporation Ltd.</Company>
  <LinksUpToDate>false</LinksUpToDate>
  <CharactersWithSpaces>2343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CUALGT513 Manage lighting operations for outdoor events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2022-10-19T12:57:00Z</dcterms:created>
  <dcterms:modified xsi:type="dcterms:W3CDTF">2022-10-19T12:57:00Z</dcterms:modified>
</cp:coreProperties>
</file>