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17D" w:rsidP="00E95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CUAIND301 Work effectively in the creative arts industry</w:t>
      </w:r>
      <w:r>
        <w:fldChar w:fldCharType="end"/>
      </w:r>
    </w:p>
    <w:p w:rsidR="00E9517D" w:rsidP="00E9517D">
      <w:pPr>
        <w:pStyle w:val="Version"/>
        <w:sectPr w:rsidSect="00784B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4BC7" w:rsidP="00784BC7">
      <w:pPr>
        <w:pStyle w:val="SuperHeading"/>
      </w:pPr>
      <w:r w:rsidRPr="00784BC7">
        <w:t>CUAIND301 Work effectively in the creative arts industry</w:t>
      </w:r>
    </w:p>
    <w:p w:rsidR="00000000" w:rsidRPr="00784BC7" w:rsidP="00784BC7">
      <w:pPr>
        <w:pStyle w:val="Heading1"/>
      </w:pPr>
      <w:bookmarkStart w:id="1" w:name="O_807830"/>
      <w:bookmarkEnd w:id="1"/>
      <w:r w:rsidRPr="00784B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BodyText"/>
            </w:pPr>
            <w:r w:rsidRPr="00784B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rPr>
                <w:rStyle w:val="SpecialBold"/>
              </w:rPr>
              <w:t>Comments</w:t>
            </w:r>
          </w:p>
        </w:tc>
      </w:tr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This version released with CUA Creative Arts and Culture Training Package version 2.0. Updated assessment conditions section. Updated modification history section to reflect changed name of t</w:t>
            </w:r>
            <w:r w:rsidRPr="00784BC7">
              <w:t>raining package.</w:t>
            </w:r>
          </w:p>
        </w:tc>
      </w:tr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BodyText"/>
            </w:pPr>
            <w:r w:rsidRPr="00784BC7">
              <w:t>This version first released with CUA Creative Arts and Culture Training Package version 1.0.</w:t>
            </w:r>
          </w:p>
        </w:tc>
      </w:tr>
    </w:tbl>
    <w:p w:rsidR="00000000" w:rsidRPr="00784BC7" w:rsidP="00784BC7">
      <w:pPr>
        <w:pStyle w:val="BodyText"/>
      </w:pPr>
    </w:p>
    <w:p w:rsidR="00000000" w:rsidRPr="00784BC7" w:rsidP="00784BC7">
      <w:pPr>
        <w:pStyle w:val="AllowPageBreak"/>
      </w:pPr>
    </w:p>
    <w:p w:rsidR="00000000" w:rsidRPr="00784BC7" w:rsidP="00784BC7">
      <w:pPr>
        <w:pStyle w:val="Heading1"/>
      </w:pPr>
      <w:bookmarkStart w:id="2" w:name="O_807829"/>
      <w:bookmarkEnd w:id="2"/>
      <w:r w:rsidRPr="00784BC7">
        <w:t>Application</w:t>
      </w:r>
    </w:p>
    <w:p w:rsidR="00000000" w:rsidRPr="00784BC7" w:rsidP="00E9517D">
      <w:pPr>
        <w:pStyle w:val="BodyText"/>
      </w:pPr>
      <w:r w:rsidRPr="00784BC7">
        <w:t>This unit describes the performance outcomes, skills and knowledge required to work effectively in the c</w:t>
      </w:r>
      <w:r w:rsidRPr="00784BC7">
        <w:t>reative arts industry. It applies to any field of the arts industry and is relevant to people in a wide range of occupations, for example, dancers, musicians, actors, cabaret performers, street performers, entertainment administrators, reviewers, film make</w:t>
      </w:r>
      <w:r w:rsidRPr="00784BC7">
        <w:t>rs and public artists.</w:t>
      </w:r>
    </w:p>
    <w:p w:rsidR="00000000" w:rsidRPr="00784BC7" w:rsidP="00E9517D">
      <w:pPr>
        <w:pStyle w:val="BodyText"/>
      </w:pPr>
      <w:r w:rsidRPr="00784BC7">
        <w:t>At this level, individuals are required to use some discretion and judgement and operate under broad supervision within an established framework of plans and procedures.</w:t>
      </w:r>
    </w:p>
    <w:p w:rsidR="00000000" w:rsidRPr="00784BC7" w:rsidP="00E9517D">
      <w:pPr>
        <w:pStyle w:val="BodyText"/>
      </w:pPr>
      <w:r w:rsidRPr="00784BC7">
        <w:t>No licensing, legislative or certification requirements apply</w:t>
      </w:r>
      <w:r w:rsidRPr="00784BC7">
        <w:t xml:space="preserve"> to this unit at the time of publication.</w:t>
      </w:r>
    </w:p>
    <w:p w:rsidR="00000000" w:rsidRPr="00784BC7" w:rsidP="00784BC7">
      <w:pPr>
        <w:pStyle w:val="Heading1"/>
      </w:pPr>
      <w:bookmarkStart w:id="3" w:name="O_807828"/>
      <w:bookmarkEnd w:id="3"/>
      <w:r w:rsidRPr="00784BC7">
        <w:t>Unit Sector</w:t>
      </w:r>
    </w:p>
    <w:p w:rsidR="00000000" w:rsidRPr="00784BC7" w:rsidP="00E9517D">
      <w:pPr>
        <w:pStyle w:val="BodyText"/>
      </w:pPr>
      <w:r w:rsidRPr="00784BC7">
        <w:t>Industry capability - industry context</w:t>
      </w:r>
    </w:p>
    <w:p w:rsidR="00000000" w:rsidRPr="00784BC7" w:rsidP="00784BC7">
      <w:pPr>
        <w:pStyle w:val="Heading1"/>
      </w:pPr>
      <w:bookmarkStart w:id="4" w:name="O_807827"/>
      <w:bookmarkEnd w:id="4"/>
      <w:r w:rsidRPr="00784B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BodyText"/>
            </w:pPr>
            <w:r w:rsidRPr="00784BC7">
              <w:rPr>
                <w:rStyle w:val="SpecialBold"/>
              </w:rPr>
              <w:t>Elements</w:t>
            </w:r>
          </w:p>
          <w:p w:rsidR="00000000" w:rsidRPr="00784BC7" w:rsidP="00784BC7">
            <w:pPr>
              <w:pStyle w:val="BodyText"/>
            </w:pPr>
            <w:r w:rsidRPr="00784BC7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BodyText"/>
            </w:pPr>
            <w:r w:rsidRPr="00784BC7">
              <w:rPr>
                <w:rStyle w:val="SpecialBold"/>
              </w:rPr>
              <w:t>Performance Criteria</w:t>
            </w:r>
          </w:p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 xml:space="preserve">1. Maintain currency of own industry </w:t>
            </w:r>
            <w:r w:rsidRPr="00784BC7">
              <w:t>knowledge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BodyText"/>
            </w:pPr>
            <w:r w:rsidRPr="00784BC7">
              <w:t>1.1 Identify trends in the industry using appropriate sources of information</w:t>
            </w:r>
          </w:p>
          <w:p w:rsidR="00000000" w:rsidRPr="00784BC7" w:rsidP="00784BC7">
            <w:pPr>
              <w:pStyle w:val="BodyText"/>
            </w:pPr>
            <w:r w:rsidRPr="00784BC7">
              <w:t>1.2 Identify likely effects of indu</w:t>
            </w:r>
            <w:r w:rsidRPr="00784BC7">
              <w:t>stry trends on own work practices</w:t>
            </w:r>
          </w:p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1.3 In consultation with relevant personnel, identify and pursue learning opportunities to develop own skills and take advantage of trends and emerging technologies</w:t>
            </w:r>
          </w:p>
        </w:tc>
      </w:tr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2. Establish effective contractual relationships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BodyText"/>
            </w:pPr>
            <w:r w:rsidRPr="00784BC7">
              <w:t>2.1 Est</w:t>
            </w:r>
            <w:r w:rsidRPr="00784BC7">
              <w:t>ablish effective contractual relationships</w:t>
            </w:r>
          </w:p>
          <w:p w:rsidR="00000000" w:rsidRPr="00784BC7" w:rsidP="00784BC7">
            <w:pPr>
              <w:pStyle w:val="BodyText"/>
            </w:pPr>
            <w:r w:rsidRPr="00784BC7">
              <w:t>2.2 Share information and ideas with others in ways that engender goodwill, trust and respect</w:t>
            </w:r>
          </w:p>
          <w:p w:rsidR="00000000" w:rsidRPr="00784BC7" w:rsidP="00784BC7">
            <w:pPr>
              <w:pStyle w:val="BodyText"/>
            </w:pPr>
            <w:r w:rsidRPr="00784BC7">
              <w:t>2.3 Use effective negotiation techniques to identify solutions to issues</w:t>
            </w:r>
          </w:p>
          <w:p w:rsidR="00000000" w:rsidRPr="00784BC7" w:rsidP="00784BC7">
            <w:pPr>
              <w:pStyle w:val="BodyText"/>
            </w:pPr>
            <w:r w:rsidRPr="00784BC7">
              <w:t>2.4 Discuss, confirm and formally document agr</w:t>
            </w:r>
            <w:r w:rsidRPr="00784BC7">
              <w:t>eements and contracts with relevant personnel</w:t>
            </w:r>
          </w:p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2.5 Maintain contractual relationships through regular contact and effective communication</w:t>
            </w:r>
          </w:p>
        </w:tc>
      </w:tr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3. Complete work tasks effectively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BodyText"/>
            </w:pPr>
            <w:r w:rsidRPr="00784BC7">
              <w:t>3.1 Demonstrate a positive personal work ethic</w:t>
            </w:r>
          </w:p>
          <w:p w:rsidR="00000000" w:rsidRPr="00784BC7" w:rsidP="00784BC7">
            <w:pPr>
              <w:pStyle w:val="BodyText"/>
            </w:pPr>
            <w:r w:rsidRPr="00784BC7">
              <w:t>3.2 Negotiate and agree on prioritised work tasks and established deadlines with relevant personnel</w:t>
            </w:r>
          </w:p>
          <w:p w:rsidR="00000000" w:rsidRPr="00784BC7" w:rsidP="00784BC7">
            <w:pPr>
              <w:pStyle w:val="BodyText"/>
            </w:pPr>
            <w:r w:rsidRPr="00784BC7">
              <w:t>3.3 Identify and plan for factors that may affect the completion of work tasks within deadlines</w:t>
            </w:r>
          </w:p>
          <w:p w:rsidR="00000000" w:rsidRPr="00784BC7" w:rsidP="00784BC7">
            <w:pPr>
              <w:pStyle w:val="BodyText"/>
            </w:pPr>
            <w:r w:rsidRPr="00784BC7">
              <w:t>3.4 Complete work tasks within deadlines taking into account</w:t>
            </w:r>
            <w:r w:rsidRPr="00784BC7">
              <w:t xml:space="preserve"> organisational and regulatory requirements</w:t>
            </w:r>
          </w:p>
          <w:p w:rsidR="00000000" w:rsidRPr="00784BC7" w:rsidP="00784BC7">
            <w:pPr>
              <w:pStyle w:val="BodyText"/>
            </w:pPr>
            <w:r w:rsidRPr="00784BC7">
              <w:t>3.5 Observe copyright and intellectual property obligations when using material downloaded from the internet</w:t>
            </w:r>
          </w:p>
          <w:p w:rsidR="00000000" w:rsidRPr="00784BC7" w:rsidP="00784BC7">
            <w:pPr>
              <w:pStyle w:val="BodyText"/>
            </w:pPr>
            <w:r w:rsidRPr="00784BC7">
              <w:t>3.6 Follow procedures to minimise the impact of work activities on the environment</w:t>
            </w:r>
          </w:p>
          <w:p w:rsidR="00000000" w:rsidRPr="00784BC7" w:rsidP="00784BC7">
            <w:pPr>
              <w:pStyle w:val="BodyText"/>
            </w:pPr>
            <w:r w:rsidRPr="00784BC7">
              <w:t>3.7 Seek feedback on</w:t>
            </w:r>
            <w:r w:rsidRPr="00784BC7">
              <w:t xml:space="preserve"> own work performance from relevant personnel and adjust in order to improve work practices</w:t>
            </w:r>
          </w:p>
        </w:tc>
      </w:tr>
    </w:tbl>
    <w:p w:rsidR="00000000" w:rsidRPr="00784BC7" w:rsidP="00784BC7">
      <w:pPr>
        <w:pStyle w:val="BodyText"/>
      </w:pPr>
    </w:p>
    <w:p w:rsidR="00000000" w:rsidRPr="00784BC7" w:rsidP="00784BC7">
      <w:pPr>
        <w:pStyle w:val="AllowPageBreak"/>
      </w:pPr>
    </w:p>
    <w:p w:rsidR="00000000" w:rsidRPr="00784BC7" w:rsidP="00784BC7">
      <w:pPr>
        <w:pStyle w:val="Heading1"/>
      </w:pPr>
      <w:bookmarkStart w:id="5" w:name="O_807826"/>
      <w:bookmarkEnd w:id="5"/>
      <w:r w:rsidRPr="00784BC7">
        <w:t>Foundation Skills</w:t>
      </w:r>
    </w:p>
    <w:p w:rsidR="00000000" w:rsidRPr="00E9517D" w:rsidP="00E9517D">
      <w:pPr>
        <w:pStyle w:val="BodyText"/>
        <w:rPr>
          <w:i/>
        </w:rPr>
      </w:pPr>
      <w:r w:rsidRPr="00E9517D">
        <w:rPr>
          <w:rStyle w:val="Emphasis"/>
        </w:rPr>
        <w:t>This section describes language, literacy, numeracy and employment skills incorporated in the performance criteria that are req</w:t>
      </w:r>
      <w:r w:rsidRPr="00E9517D">
        <w:rPr>
          <w:rStyle w:val="Emphasis"/>
        </w:rPr>
        <w:t>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BodyText"/>
            </w:pPr>
            <w:r w:rsidRPr="00784BC7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BodyText"/>
            </w:pPr>
            <w:r w:rsidRPr="00784BC7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rPr>
                <w:rStyle w:val="SpecialBold"/>
              </w:rPr>
              <w:t>Description</w:t>
            </w:r>
          </w:p>
        </w:tc>
      </w:tr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1.3, 3.7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ListBullet"/>
              <w:rPr>
                <w:lang w:val="en-NZ"/>
              </w:rPr>
            </w:pPr>
            <w:r w:rsidRPr="00784BC7">
              <w:t>Uses feedback from others and self-evaluation to plan strategies to improve own skills</w:t>
            </w:r>
          </w:p>
        </w:tc>
      </w:tr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1.1, 1.2, 1.3, 2.4, 3.4, 3.5, 3.6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ListBullet"/>
            </w:pPr>
            <w:r w:rsidRPr="00784BC7">
              <w:t>Interprets information from a range of written sources</w:t>
            </w:r>
          </w:p>
          <w:p w:rsidR="00000000" w:rsidP="00784BC7">
            <w:pPr>
              <w:pStyle w:val="ListBullet"/>
              <w:rPr>
                <w:lang w:val="en-NZ"/>
              </w:rPr>
            </w:pPr>
            <w:r w:rsidRPr="00784BC7">
              <w:t>Identifies texts that are relevant to immediate work role</w:t>
            </w:r>
          </w:p>
        </w:tc>
      </w:tr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Writing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2.4, 2.5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ListBullet"/>
              <w:rPr>
                <w:lang w:val="en-NZ"/>
              </w:rPr>
            </w:pPr>
            <w:r w:rsidRPr="00784BC7">
              <w:t>Contributes to documentation of contractual agreements</w:t>
            </w:r>
          </w:p>
        </w:tc>
      </w:tr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1.3, 2.1, 2.2, 2.3, 2.4, 2.5, 3.2, 3.7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ListBullet"/>
            </w:pPr>
            <w:r w:rsidRPr="00784BC7">
              <w:t>Seeks the views and opinions of others</w:t>
            </w:r>
          </w:p>
          <w:p w:rsidR="00000000" w:rsidRPr="00784BC7" w:rsidP="00784BC7">
            <w:pPr>
              <w:pStyle w:val="ListBullet"/>
            </w:pPr>
            <w:r w:rsidRPr="00784BC7">
              <w:t>Obtains information by listening and questioning</w:t>
            </w:r>
          </w:p>
          <w:p w:rsidR="00000000" w:rsidP="00784BC7">
            <w:pPr>
              <w:pStyle w:val="ListBullet"/>
              <w:rPr>
                <w:lang w:val="en-NZ"/>
              </w:rPr>
            </w:pPr>
            <w:r w:rsidRPr="00784BC7">
              <w:t>Discusses ideas and solutions</w:t>
            </w:r>
          </w:p>
        </w:tc>
      </w:tr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2.1, 2.2, 2.3, 2.4, 2.5, 3.1, 3.2, 3.3, 3.4, 3.5, 3.6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ListBullet"/>
            </w:pPr>
            <w:r w:rsidRPr="00784BC7">
              <w:t>Identifies and follows procedures and expectations asso</w:t>
            </w:r>
            <w:r w:rsidRPr="00784BC7">
              <w:t xml:space="preserve">ciated with own role </w:t>
            </w:r>
          </w:p>
          <w:p w:rsidR="00000000" w:rsidP="00784BC7">
            <w:pPr>
              <w:pStyle w:val="ListBullet"/>
              <w:rPr>
                <w:lang w:val="en-NZ"/>
              </w:rPr>
            </w:pPr>
            <w:r w:rsidRPr="00784BC7">
              <w:t xml:space="preserve">Takes responsibility for meeting legal and regulatory responsibilities within scope of own role and work context </w:t>
            </w:r>
          </w:p>
        </w:tc>
      </w:tr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1.3, 2.1, 2.2, 2.3, 2.4, 2.5, 3.2, 3.7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ListBullet"/>
              <w:rPr>
                <w:lang w:val="en-NZ"/>
              </w:rPr>
            </w:pPr>
            <w:r w:rsidRPr="00784BC7">
              <w:t>Builds rapport in order to establish effective work relati</w:t>
            </w:r>
            <w:r w:rsidRPr="00784BC7">
              <w:t xml:space="preserve">onships </w:t>
            </w:r>
          </w:p>
        </w:tc>
      </w:tr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2.1, 2.2, 2.3, 2.4, 2.5, 3.1, 3.2, 3.3, 3.4, 3.5, 3.6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ListBullet"/>
            </w:pPr>
            <w:r w:rsidRPr="00784BC7">
              <w:t>Plans a range of routine tasks and achieves goals efficiently</w:t>
            </w:r>
          </w:p>
          <w:p w:rsidR="00000000" w:rsidRPr="00784BC7" w:rsidP="00784BC7">
            <w:pPr>
              <w:pStyle w:val="ListBullet"/>
            </w:pPr>
            <w:r w:rsidRPr="00784BC7">
              <w:t xml:space="preserve">Implements actions according to plans, making adjustments if necessary and addressing some unexpected issues </w:t>
            </w:r>
          </w:p>
          <w:p w:rsidR="00000000" w:rsidRPr="00784BC7" w:rsidP="00784BC7">
            <w:pPr>
              <w:pStyle w:val="ListBullet"/>
            </w:pPr>
            <w:r w:rsidRPr="00784BC7">
              <w:t xml:space="preserve">Plans and organises own workload </w:t>
            </w:r>
          </w:p>
          <w:p w:rsidR="00000000" w:rsidRPr="00784BC7" w:rsidP="00784BC7">
            <w:pPr>
              <w:pStyle w:val="ListBullet"/>
            </w:pPr>
            <w:r w:rsidRPr="00784BC7">
              <w:t xml:space="preserve">Collaborates and tries to identify shared goals and agreement on the best course of action </w:t>
            </w:r>
          </w:p>
          <w:p w:rsidR="00000000" w:rsidRPr="00784BC7" w:rsidP="00784BC7">
            <w:pPr>
              <w:pStyle w:val="ListBullet"/>
            </w:pPr>
            <w:r w:rsidRPr="00784BC7">
              <w:t>Uses the internet as a source of information</w:t>
            </w:r>
          </w:p>
        </w:tc>
      </w:tr>
    </w:tbl>
    <w:p w:rsidR="00000000" w:rsidRPr="00784BC7" w:rsidP="00784BC7">
      <w:pPr>
        <w:pStyle w:val="BodyText"/>
      </w:pPr>
    </w:p>
    <w:p w:rsidR="00000000" w:rsidRPr="00784BC7" w:rsidP="00784BC7">
      <w:pPr>
        <w:pStyle w:val="AllowPageBreak"/>
      </w:pPr>
    </w:p>
    <w:p w:rsidR="00000000" w:rsidRPr="00784BC7" w:rsidP="00784BC7">
      <w:pPr>
        <w:pStyle w:val="Heading1"/>
      </w:pPr>
      <w:bookmarkStart w:id="6" w:name="O_807825"/>
      <w:bookmarkEnd w:id="6"/>
      <w:r w:rsidRPr="00784B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BodyText"/>
            </w:pPr>
            <w:r w:rsidRPr="00784BC7">
              <w:rPr>
                <w:rStyle w:val="SpecialBold"/>
              </w:rPr>
              <w:t xml:space="preserve">Code and title </w:t>
            </w:r>
          </w:p>
          <w:p w:rsidR="00000000" w:rsidRPr="00784BC7" w:rsidP="00784BC7">
            <w:pPr>
              <w:pStyle w:val="BodyText"/>
            </w:pPr>
            <w:r w:rsidRPr="00784BC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BodyText"/>
            </w:pPr>
            <w:r w:rsidRPr="00784BC7">
              <w:rPr>
                <w:rStyle w:val="SpecialBold"/>
              </w:rPr>
              <w:t>Code and title</w:t>
            </w:r>
          </w:p>
          <w:p w:rsidR="00000000" w:rsidRPr="00784BC7" w:rsidP="00784BC7">
            <w:pPr>
              <w:pStyle w:val="BodyText"/>
            </w:pPr>
            <w:r w:rsidRPr="00784BC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BodyText"/>
            </w:pPr>
            <w:r w:rsidRPr="00784BC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rPr>
                <w:rStyle w:val="SpecialBold"/>
              </w:rPr>
              <w:t>Equivalence status</w:t>
            </w:r>
          </w:p>
        </w:tc>
      </w:tr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CUAIND301 Work effectively in the creative arts industry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CUAIND301 Work effectively in the creative arts industry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Updated assessment conditions section. Updated modificati</w:t>
            </w:r>
            <w:r w:rsidRPr="00784BC7">
              <w:t>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BodyText"/>
            </w:pPr>
            <w:r w:rsidRPr="00784BC7">
              <w:t>Equivalent unit</w:t>
            </w:r>
          </w:p>
        </w:tc>
      </w:tr>
    </w:tbl>
    <w:p w:rsidR="00000000" w:rsidRPr="00784BC7" w:rsidP="00784BC7">
      <w:pPr>
        <w:pStyle w:val="BodyText"/>
      </w:pPr>
    </w:p>
    <w:p w:rsidR="00000000" w:rsidRPr="00784BC7" w:rsidP="00784BC7">
      <w:pPr>
        <w:pStyle w:val="AllowPageBreak"/>
      </w:pPr>
    </w:p>
    <w:p w:rsidR="00000000" w:rsidRPr="00784BC7" w:rsidP="00784BC7">
      <w:pPr>
        <w:pStyle w:val="Heading1"/>
      </w:pPr>
      <w:bookmarkStart w:id="7" w:name="O_807831"/>
      <w:bookmarkEnd w:id="7"/>
      <w:r w:rsidRPr="00784BC7">
        <w:t>Links</w:t>
      </w:r>
    </w:p>
    <w:p w:rsidR="00000000" w:rsidRPr="00784BC7" w:rsidP="00E9517D">
      <w:pPr>
        <w:pStyle w:val="BodyText"/>
      </w:pPr>
      <w:r w:rsidRPr="00784B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E0C8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84BC7" w:rsidP="00E9517D">
      <w:pPr>
        <w:pStyle w:val="BodyText"/>
        <w:sectPr w:rsidSect="00784B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4BC7" w:rsidP="00784BC7">
      <w:pPr>
        <w:pStyle w:val="SuperHeading"/>
      </w:pPr>
      <w:r w:rsidRPr="00784BC7">
        <w:t>Assessment Requirements for CUAIND301 Work effectively in the creative arts industry</w:t>
      </w:r>
    </w:p>
    <w:p w:rsidR="00000000" w:rsidRPr="00784BC7" w:rsidP="00784BC7">
      <w:pPr>
        <w:pStyle w:val="Heading1"/>
      </w:pPr>
      <w:bookmarkStart w:id="8" w:name="O_807823"/>
      <w:bookmarkEnd w:id="8"/>
      <w:r w:rsidRPr="00784B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BodyText"/>
            </w:pPr>
            <w:r w:rsidRPr="00784B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rPr>
                <w:rStyle w:val="SpecialBold"/>
              </w:rPr>
              <w:t>Comments</w:t>
            </w:r>
          </w:p>
        </w:tc>
      </w:tr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84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BC7">
            <w:pPr>
              <w:pStyle w:val="BodyText"/>
              <w:rPr>
                <w:lang w:val="en-NZ"/>
              </w:rPr>
            </w:pPr>
            <w:r w:rsidRPr="00784B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BC7" w:rsidP="00784BC7">
            <w:pPr>
              <w:pStyle w:val="BodyText"/>
            </w:pPr>
            <w:r w:rsidRPr="00784BC7">
              <w:t xml:space="preserve">This version first released with CUA </w:t>
            </w:r>
            <w:r w:rsidRPr="00784BC7">
              <w:t>Creative Arts and Culture Training Package version 1.0.</w:t>
            </w:r>
          </w:p>
        </w:tc>
      </w:tr>
    </w:tbl>
    <w:p w:rsidR="00000000" w:rsidRPr="00784BC7" w:rsidP="00784BC7">
      <w:pPr>
        <w:pStyle w:val="BodyText"/>
      </w:pPr>
    </w:p>
    <w:p w:rsidR="00000000" w:rsidRPr="00784BC7" w:rsidP="00784BC7">
      <w:pPr>
        <w:pStyle w:val="AllowPageBreak"/>
      </w:pPr>
    </w:p>
    <w:p w:rsidR="00000000" w:rsidRPr="00784BC7" w:rsidP="00784BC7">
      <w:pPr>
        <w:pStyle w:val="Heading1"/>
      </w:pPr>
      <w:bookmarkStart w:id="9" w:name="O_807822"/>
      <w:bookmarkEnd w:id="9"/>
      <w:r w:rsidRPr="00784BC7">
        <w:t>Performance Evidence</w:t>
      </w:r>
    </w:p>
    <w:p w:rsidR="00000000" w:rsidRPr="00784BC7" w:rsidP="00E9517D">
      <w:pPr>
        <w:pStyle w:val="BodyText"/>
      </w:pPr>
      <w:r w:rsidRPr="00784BC7">
        <w:t>Evidence of the ability to:</w:t>
      </w:r>
    </w:p>
    <w:p w:rsidR="00000000" w:rsidRPr="00784BC7" w:rsidP="00784BC7">
      <w:pPr>
        <w:pStyle w:val="ListBullet"/>
      </w:pPr>
      <w:r w:rsidRPr="00784BC7">
        <w:t>apply information about industry trends to own work practice</w:t>
      </w:r>
    </w:p>
    <w:p w:rsidR="00000000" w:rsidRPr="00784BC7" w:rsidP="00784BC7">
      <w:pPr>
        <w:pStyle w:val="ListBullet"/>
      </w:pPr>
      <w:r w:rsidRPr="00784BC7">
        <w:t>establish work and contractual relationships</w:t>
      </w:r>
    </w:p>
    <w:p w:rsidR="00000000" w:rsidRPr="00784BC7" w:rsidP="00784BC7">
      <w:pPr>
        <w:pStyle w:val="ListBullet"/>
      </w:pPr>
      <w:r w:rsidRPr="00784BC7">
        <w:t>comply with relevant regulations and organisational requirements</w:t>
      </w:r>
    </w:p>
    <w:p w:rsidR="00000000" w:rsidRPr="00784BC7" w:rsidP="00784BC7">
      <w:pPr>
        <w:pStyle w:val="ListBullet"/>
      </w:pPr>
      <w:r w:rsidRPr="00784BC7">
        <w:t>prioritise work tasks</w:t>
      </w:r>
    </w:p>
    <w:p w:rsidR="00000000" w:rsidRPr="00784BC7" w:rsidP="00784BC7">
      <w:pPr>
        <w:pStyle w:val="ListBullet"/>
      </w:pPr>
      <w:r w:rsidRPr="00784BC7">
        <w:t>work collaboratively.</w:t>
      </w:r>
    </w:p>
    <w:p w:rsidR="00000000" w:rsidRPr="00784BC7" w:rsidP="00784BC7">
      <w:pPr>
        <w:pStyle w:val="BodyText"/>
      </w:pPr>
    </w:p>
    <w:p w:rsidR="00000000" w:rsidRPr="00784BC7" w:rsidP="00E9517D">
      <w:pPr>
        <w:pStyle w:val="BodyText"/>
      </w:pPr>
      <w:r w:rsidRPr="00784BC7">
        <w:t>Note: If a specific volume or frequency is not stated, then evidence must be provided for each of the above points at least once.</w:t>
      </w:r>
    </w:p>
    <w:p w:rsidR="00000000" w:rsidRPr="00784BC7" w:rsidP="00784BC7">
      <w:pPr>
        <w:pStyle w:val="Heading1"/>
      </w:pPr>
      <w:bookmarkStart w:id="10" w:name="O_807821"/>
      <w:bookmarkEnd w:id="10"/>
      <w:r w:rsidRPr="00784BC7">
        <w:t>Knowledge Evidence</w:t>
      </w:r>
    </w:p>
    <w:p w:rsidR="00000000" w:rsidRPr="00784BC7" w:rsidP="00E9517D">
      <w:pPr>
        <w:pStyle w:val="BodyText"/>
      </w:pPr>
      <w:r w:rsidRPr="00784BC7">
        <w:t>To complete the unit requirements the individual must:</w:t>
      </w:r>
    </w:p>
    <w:p w:rsidR="00000000" w:rsidRPr="00784BC7" w:rsidP="00784BC7">
      <w:pPr>
        <w:pStyle w:val="ListBullet"/>
      </w:pPr>
      <w:r w:rsidRPr="00784BC7">
        <w:t>demonstrate well-developed knowledge of:</w:t>
      </w:r>
    </w:p>
    <w:p w:rsidR="00000000" w:rsidRPr="00784BC7" w:rsidP="00784BC7">
      <w:pPr>
        <w:pStyle w:val="ListBullet2"/>
      </w:pPr>
      <w:r w:rsidRPr="00784BC7">
        <w:t>relationships between different sectors of the creative arts industry</w:t>
      </w:r>
    </w:p>
    <w:p w:rsidR="00000000" w:rsidRPr="00784BC7" w:rsidP="00784BC7">
      <w:pPr>
        <w:pStyle w:val="ListBullet2"/>
      </w:pPr>
      <w:r w:rsidRPr="00784BC7">
        <w:t>terminology associated with own industry sector</w:t>
      </w:r>
    </w:p>
    <w:p w:rsidR="00000000" w:rsidRPr="00784BC7" w:rsidP="00784BC7">
      <w:pPr>
        <w:pStyle w:val="ListBullet2"/>
      </w:pPr>
      <w:r w:rsidRPr="00784BC7">
        <w:t>issues of appropriate behaviour and ethics as they apply to key work areas</w:t>
      </w:r>
    </w:p>
    <w:p w:rsidR="00000000" w:rsidRPr="00784BC7" w:rsidP="00784BC7">
      <w:pPr>
        <w:pStyle w:val="ListBullet2"/>
      </w:pPr>
      <w:r w:rsidRPr="00784BC7">
        <w:t>key roles and responsibilities in own industry sector</w:t>
      </w:r>
    </w:p>
    <w:p w:rsidR="00000000" w:rsidRPr="00784BC7" w:rsidP="00784BC7">
      <w:pPr>
        <w:pStyle w:val="ListBullet2"/>
      </w:pPr>
      <w:r w:rsidRPr="00784BC7">
        <w:t>sources of industry information and ways of maintaining current industry knowledge</w:t>
      </w:r>
    </w:p>
    <w:p w:rsidR="00000000" w:rsidRPr="00784BC7" w:rsidP="00784BC7">
      <w:pPr>
        <w:pStyle w:val="ListBullet"/>
      </w:pPr>
      <w:r w:rsidRPr="00784BC7">
        <w:t>describe key features of awards and conditi</w:t>
      </w:r>
      <w:r w:rsidRPr="00784BC7">
        <w:t>ons of employment for own work area</w:t>
      </w:r>
    </w:p>
    <w:p w:rsidR="00000000" w:rsidRPr="00784BC7" w:rsidP="00784BC7">
      <w:pPr>
        <w:pStyle w:val="ListBullet"/>
      </w:pPr>
      <w:r w:rsidRPr="00784BC7">
        <w:t>describe key aspects of the following:</w:t>
      </w:r>
    </w:p>
    <w:p w:rsidR="00000000" w:rsidRPr="00784BC7" w:rsidP="00784BC7">
      <w:pPr>
        <w:pStyle w:val="ListBullet2"/>
      </w:pPr>
      <w:r w:rsidRPr="00784BC7">
        <w:t>consequences of infringing copyright</w:t>
      </w:r>
    </w:p>
    <w:p w:rsidR="00000000" w:rsidRPr="00784BC7" w:rsidP="00784BC7">
      <w:pPr>
        <w:pStyle w:val="ListBullet2"/>
      </w:pPr>
      <w:r w:rsidRPr="00784BC7">
        <w:t>how copyright is enforced</w:t>
      </w:r>
    </w:p>
    <w:p w:rsidR="00000000" w:rsidRPr="00784BC7" w:rsidP="00784BC7">
      <w:pPr>
        <w:pStyle w:val="ListBullet2"/>
      </w:pPr>
      <w:r w:rsidRPr="00784BC7">
        <w:t>organisations that deal with copyright</w:t>
      </w:r>
    </w:p>
    <w:p w:rsidR="00000000" w:rsidRPr="00784BC7" w:rsidP="00784BC7">
      <w:pPr>
        <w:pStyle w:val="ListBullet2"/>
      </w:pPr>
      <w:r w:rsidRPr="00784BC7">
        <w:t>copyright ownership and protection</w:t>
      </w:r>
    </w:p>
    <w:p w:rsidR="00000000" w:rsidRPr="00784BC7" w:rsidP="00784BC7">
      <w:pPr>
        <w:pStyle w:val="ListBullet2"/>
      </w:pPr>
      <w:r w:rsidRPr="00784BC7">
        <w:t>legal issues that affect negotiations and c</w:t>
      </w:r>
      <w:r w:rsidRPr="00784BC7">
        <w:t>ontracts</w:t>
      </w:r>
    </w:p>
    <w:p w:rsidR="00000000" w:rsidRPr="00784BC7" w:rsidP="00784BC7">
      <w:pPr>
        <w:pStyle w:val="ListBullet2"/>
      </w:pPr>
      <w:r w:rsidRPr="00784BC7">
        <w:t>nature, role and functions of unions and employer associations</w:t>
      </w:r>
    </w:p>
    <w:p w:rsidR="00000000" w:rsidRPr="00784BC7" w:rsidP="00784BC7">
      <w:pPr>
        <w:pStyle w:val="ListBullet2"/>
      </w:pPr>
      <w:r w:rsidRPr="00784BC7">
        <w:t>rights and responsibilities of employers and employees</w:t>
      </w:r>
    </w:p>
    <w:p w:rsidR="00000000" w:rsidRPr="00784BC7" w:rsidP="00784BC7">
      <w:pPr>
        <w:pStyle w:val="ListBullet2"/>
      </w:pPr>
      <w:r w:rsidRPr="00784BC7">
        <w:t>work health and safety (WHS) requirements relevant to own work context</w:t>
      </w:r>
    </w:p>
    <w:p w:rsidR="00000000" w:rsidRPr="00784BC7" w:rsidP="00784BC7">
      <w:pPr>
        <w:pStyle w:val="ListBullet2"/>
      </w:pPr>
      <w:r w:rsidRPr="00784BC7">
        <w:t>current and emerging technologies used in own industry sector.</w:t>
      </w:r>
    </w:p>
    <w:p w:rsidR="00000000" w:rsidRPr="00784BC7" w:rsidP="00784BC7">
      <w:pPr>
        <w:pStyle w:val="AllowPageBreak"/>
      </w:pPr>
    </w:p>
    <w:p w:rsidR="00000000" w:rsidRPr="00784BC7" w:rsidP="00784BC7">
      <w:pPr>
        <w:pStyle w:val="Heading1"/>
      </w:pPr>
      <w:bookmarkStart w:id="11" w:name="O_807820"/>
      <w:bookmarkEnd w:id="11"/>
      <w:r w:rsidRPr="00784BC7">
        <w:t>Assessment Conditions</w:t>
      </w:r>
    </w:p>
    <w:p w:rsidR="00000000" w:rsidRPr="00784BC7" w:rsidP="00E9517D">
      <w:pPr>
        <w:pStyle w:val="BodyText"/>
      </w:pPr>
      <w:r w:rsidRPr="00784BC7">
        <w:t>Assessment must be conducted in a safe environment where evidence gathered demonstrates consistent performance of typical activities experienced in creati</w:t>
      </w:r>
      <w:r w:rsidRPr="00784BC7">
        <w:t>ve arts industry environments. The assessment environment must include access to:</w:t>
      </w:r>
    </w:p>
    <w:p w:rsidR="00000000" w:rsidRPr="00784BC7" w:rsidP="00784BC7">
      <w:pPr>
        <w:pStyle w:val="ListBullet"/>
      </w:pPr>
      <w:r w:rsidRPr="00784BC7">
        <w:t>opportunities to apply negotiation techniques to solve work and contractual issues</w:t>
      </w:r>
    </w:p>
    <w:p w:rsidR="00000000" w:rsidRPr="00784BC7" w:rsidP="00784BC7">
      <w:pPr>
        <w:pStyle w:val="ListBullet"/>
      </w:pPr>
      <w:r w:rsidRPr="00784BC7">
        <w:t>situations in which work performance can be monitored and learning opportunities accessed</w:t>
      </w:r>
    </w:p>
    <w:p w:rsidR="00000000" w:rsidRPr="00784BC7" w:rsidP="00784BC7">
      <w:pPr>
        <w:pStyle w:val="ListBullet"/>
      </w:pPr>
      <w:r w:rsidRPr="00784BC7">
        <w:t xml:space="preserve">occasions where work tasks must be prioritised and completed within deadlines. </w:t>
      </w:r>
    </w:p>
    <w:p w:rsidR="00000000" w:rsidRPr="00784BC7" w:rsidP="00784BC7">
      <w:pPr>
        <w:pStyle w:val="BodyText"/>
      </w:pPr>
    </w:p>
    <w:p w:rsidR="00000000" w:rsidRPr="00784BC7" w:rsidP="00E9517D">
      <w:pPr>
        <w:pStyle w:val="BodyText"/>
      </w:pPr>
      <w:r w:rsidRPr="00784BC7">
        <w:t>Assessors of this unit must satisfy the requirements for assessors in applicable vocational educational and training legislation, frameworks and/or standards.</w:t>
      </w:r>
    </w:p>
    <w:p w:rsidR="00000000" w:rsidRPr="00784BC7" w:rsidP="00784BC7">
      <w:pPr>
        <w:pStyle w:val="Heading1"/>
      </w:pPr>
      <w:bookmarkStart w:id="12" w:name="O_807832"/>
      <w:bookmarkEnd w:id="12"/>
      <w:r w:rsidRPr="00784BC7">
        <w:t>Links</w:t>
      </w:r>
    </w:p>
    <w:p w:rsidR="00000000" w:rsidRPr="00784BC7" w:rsidP="00E9517D">
      <w:pPr>
        <w:pStyle w:val="BodyText"/>
      </w:pPr>
      <w:r w:rsidRPr="00784B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E0C8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84BC7" w:rsidP="00784BC7"/>
    <w:sectPr w:rsidSect="00784B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B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BC7" w:rsidRPr="00E9517D" w:rsidP="00E95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B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7D" w:rsidP="00784B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517D" w:rsidP="00784B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9517D" w:rsidP="00784B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BC7" w:rsidP="00784B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517D">
      <w:t>Approved</w:t>
    </w:r>
    <w:r w:rsidR="00E951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51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517D">
      <w:rPr>
        <w:noProof/>
      </w:rPr>
      <w:t>5</w:t>
    </w:r>
    <w:r>
      <w:rPr>
        <w:noProof/>
      </w:rPr>
      <w:fldChar w:fldCharType="end"/>
    </w:r>
  </w:p>
  <w:p w:rsidR="00784BC7" w:rsidP="00784B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51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517D">
      <w:t>Service and Creative Skills Australia</w:t>
    </w:r>
    <w:r w:rsidR="00E9517D">
      <w:fldChar w:fldCharType="end"/>
    </w:r>
  </w:p>
  <w:p w:rsidR="00784BC7" w:rsidP="00784B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B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BC7" w:rsidRPr="00E9517D" w:rsidP="00E95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B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7D" w:rsidRPr="002D2AF8" w:rsidP="00784B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CUAIND301 Work effectively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517D" w:rsidP="00784B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BC7" w:rsidRPr="002D2AF8" w:rsidP="00784B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517D">
      <w:t>CUAIND301 Work effectively in the creative arts industry</w:t>
    </w:r>
    <w:r w:rsidR="00E951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517D">
      <w:rPr>
        <w:noProof/>
      </w:rPr>
      <w:t>2 March 2025</w:t>
    </w:r>
    <w:r>
      <w:fldChar w:fldCharType="end"/>
    </w:r>
  </w:p>
  <w:p w:rsidR="00784BC7" w:rsidP="00784B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8E8E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6C1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2A7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B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B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B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B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B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B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B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B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B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B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B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BC7"/>
  </w:style>
  <w:style w:type="character" w:customStyle="1" w:styleId="Heading1Char">
    <w:name w:val="Heading 1 Char"/>
    <w:basedOn w:val="DefaultParagraphFont"/>
    <w:link w:val="Heading1"/>
    <w:rsid w:val="00784B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B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B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B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BC7"/>
    <w:rPr>
      <w:b/>
      <w:spacing w:val="0"/>
    </w:rPr>
  </w:style>
  <w:style w:type="paragraph" w:styleId="ListBullet2">
    <w:name w:val="List Bullet 2"/>
    <w:basedOn w:val="List2"/>
    <w:rsid w:val="00784B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4BC7"/>
    <w:rPr>
      <w:i/>
    </w:rPr>
  </w:style>
  <w:style w:type="paragraph" w:customStyle="1" w:styleId="SuperHeading">
    <w:name w:val="SuperHeading"/>
    <w:basedOn w:val="Normal"/>
    <w:rsid w:val="00784B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B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B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B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B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B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B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B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B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B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B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B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B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B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B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B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B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B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B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B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B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B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B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B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B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B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B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B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B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B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4B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B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B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BC7"/>
  </w:style>
  <w:style w:type="paragraph" w:styleId="TableofFigures">
    <w:name w:val="table of figures"/>
    <w:basedOn w:val="Normal"/>
    <w:next w:val="Normal"/>
    <w:semiHidden/>
    <w:rsid w:val="00784B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B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BC7"/>
    <w:rPr>
      <w:rFonts w:ascii="Wingdings" w:hAnsi="Wingdings"/>
    </w:rPr>
  </w:style>
  <w:style w:type="paragraph" w:customStyle="1" w:styleId="TableHeading">
    <w:name w:val="Table Heading"/>
    <w:basedOn w:val="HeadingBase"/>
    <w:rsid w:val="00784B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BC7"/>
    <w:rPr>
      <w:color w:val="0033CC"/>
      <w:u w:val="none"/>
    </w:rPr>
  </w:style>
  <w:style w:type="paragraph" w:customStyle="1" w:styleId="BodyTextRight">
    <w:name w:val="Body Text Right"/>
    <w:basedOn w:val="BodyText"/>
    <w:rsid w:val="00784B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B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B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B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B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B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BC7"/>
    <w:rPr>
      <w:sz w:val="32"/>
    </w:rPr>
  </w:style>
  <w:style w:type="paragraph" w:customStyle="1" w:styleId="HeadingProcedure">
    <w:name w:val="Heading Procedure"/>
    <w:basedOn w:val="HeadingBase"/>
    <w:next w:val="Normal"/>
    <w:rsid w:val="00784B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BC7"/>
    <w:pPr>
      <w:spacing w:before="60" w:after="60"/>
    </w:pPr>
  </w:style>
  <w:style w:type="paragraph" w:styleId="ListContinue">
    <w:name w:val="List Continue"/>
    <w:basedOn w:val="List"/>
    <w:rsid w:val="00784BC7"/>
    <w:pPr>
      <w:ind w:firstLine="0"/>
    </w:pPr>
  </w:style>
  <w:style w:type="paragraph" w:customStyle="1" w:styleId="ListNote">
    <w:name w:val="List Note"/>
    <w:basedOn w:val="List"/>
    <w:rsid w:val="00784B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B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B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BC7"/>
    <w:rPr>
      <w:rFonts w:ascii="Courier New" w:hAnsi="Courier New"/>
    </w:rPr>
  </w:style>
  <w:style w:type="paragraph" w:customStyle="1" w:styleId="NoteBullet">
    <w:name w:val="Note Bullet"/>
    <w:basedOn w:val="Note"/>
    <w:rsid w:val="00784B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B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B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B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B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B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B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BC7"/>
    <w:rPr>
      <w:b/>
      <w:smallCaps/>
    </w:rPr>
  </w:style>
  <w:style w:type="paragraph" w:customStyle="1" w:styleId="TableListNumber">
    <w:name w:val="Table List Number"/>
    <w:basedOn w:val="ListNumber"/>
    <w:rsid w:val="00784B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B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BC7"/>
    <w:pPr>
      <w:numPr>
        <w:numId w:val="9"/>
      </w:numPr>
    </w:pPr>
  </w:style>
  <w:style w:type="paragraph" w:customStyle="1" w:styleId="ListAlpha2">
    <w:name w:val="List Alpha 2"/>
    <w:basedOn w:val="List2"/>
    <w:rsid w:val="00784BC7"/>
    <w:pPr>
      <w:numPr>
        <w:numId w:val="8"/>
      </w:numPr>
    </w:pPr>
  </w:style>
  <w:style w:type="paragraph" w:styleId="List2">
    <w:name w:val="List 2"/>
    <w:basedOn w:val="BodyText"/>
    <w:rsid w:val="00784B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B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B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B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B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B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BC7"/>
    <w:pPr>
      <w:numPr>
        <w:numId w:val="4"/>
      </w:numPr>
    </w:pPr>
  </w:style>
  <w:style w:type="paragraph" w:styleId="ListContinue2">
    <w:name w:val="List Continue 2"/>
    <w:basedOn w:val="List2"/>
    <w:rsid w:val="00784BC7"/>
    <w:pPr>
      <w:ind w:firstLine="0"/>
    </w:pPr>
  </w:style>
  <w:style w:type="paragraph" w:styleId="ListContinue3">
    <w:name w:val="List Continue 3"/>
    <w:basedOn w:val="List3"/>
    <w:rsid w:val="00784BC7"/>
    <w:pPr>
      <w:ind w:left="1021" w:firstLine="0"/>
    </w:pPr>
  </w:style>
  <w:style w:type="paragraph" w:styleId="ListContinue4">
    <w:name w:val="List Continue 4"/>
    <w:basedOn w:val="List4"/>
    <w:rsid w:val="00784BC7"/>
    <w:pPr>
      <w:ind w:firstLine="0"/>
    </w:pPr>
  </w:style>
  <w:style w:type="paragraph" w:styleId="ListContinue5">
    <w:name w:val="List Continue 5"/>
    <w:basedOn w:val="List5"/>
    <w:rsid w:val="00784BC7"/>
    <w:pPr>
      <w:ind w:firstLine="0"/>
    </w:pPr>
  </w:style>
  <w:style w:type="paragraph" w:styleId="ListNumber3">
    <w:name w:val="List Number 3"/>
    <w:basedOn w:val="List3"/>
    <w:rsid w:val="00784BC7"/>
    <w:pPr>
      <w:numPr>
        <w:numId w:val="5"/>
      </w:numPr>
    </w:pPr>
  </w:style>
  <w:style w:type="paragraph" w:styleId="ListNumber4">
    <w:name w:val="List Number 4"/>
    <w:basedOn w:val="List4"/>
    <w:rsid w:val="00784BC7"/>
    <w:pPr>
      <w:numPr>
        <w:numId w:val="6"/>
      </w:numPr>
    </w:pPr>
  </w:style>
  <w:style w:type="paragraph" w:styleId="ListNumber5">
    <w:name w:val="List Number 5"/>
    <w:basedOn w:val="List5"/>
    <w:rsid w:val="00784BC7"/>
    <w:pPr>
      <w:numPr>
        <w:numId w:val="7"/>
      </w:numPr>
    </w:pPr>
  </w:style>
  <w:style w:type="paragraph" w:styleId="BlockText">
    <w:name w:val="Block Text"/>
    <w:basedOn w:val="Normal"/>
    <w:rsid w:val="00784B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B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BC7"/>
    <w:rPr>
      <w:sz w:val="16"/>
      <w:vertAlign w:val="superscript"/>
    </w:rPr>
  </w:style>
  <w:style w:type="character" w:customStyle="1" w:styleId="Symbols">
    <w:name w:val="Symbols"/>
    <w:basedOn w:val="DefaultParagraphFont"/>
    <w:rsid w:val="00784BC7"/>
    <w:rPr>
      <w:rFonts w:ascii="Symbol" w:hAnsi="Symbol"/>
    </w:rPr>
  </w:style>
  <w:style w:type="character" w:customStyle="1" w:styleId="MenuOptions">
    <w:name w:val="Menu Options"/>
    <w:basedOn w:val="DefaultParagraphFont"/>
    <w:rsid w:val="00784B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BC7"/>
    <w:rPr>
      <w:b/>
    </w:rPr>
  </w:style>
  <w:style w:type="character" w:customStyle="1" w:styleId="Underlined">
    <w:name w:val="Underlined"/>
    <w:basedOn w:val="DefaultParagraphFont"/>
    <w:rsid w:val="00784BC7"/>
    <w:rPr>
      <w:u w:val="single"/>
    </w:rPr>
  </w:style>
  <w:style w:type="paragraph" w:customStyle="1" w:styleId="TableBodyTextRight">
    <w:name w:val="Table Body Text Right"/>
    <w:basedOn w:val="TableBodyText"/>
    <w:rsid w:val="00784B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BC7"/>
    <w:rPr>
      <w:sz w:val="18"/>
    </w:rPr>
  </w:style>
  <w:style w:type="paragraph" w:customStyle="1" w:styleId="BodySmallRight">
    <w:name w:val="Body Small Right"/>
    <w:basedOn w:val="BodyTextRight"/>
    <w:rsid w:val="00784BC7"/>
    <w:rPr>
      <w:sz w:val="18"/>
      <w:szCs w:val="18"/>
    </w:rPr>
  </w:style>
  <w:style w:type="paragraph" w:customStyle="1" w:styleId="MarginEdition">
    <w:name w:val="Margin Edition"/>
    <w:basedOn w:val="MarginNote"/>
    <w:rsid w:val="00784B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BC7"/>
    <w:rPr>
      <w:sz w:val="2"/>
      <w:szCs w:val="2"/>
    </w:rPr>
  </w:style>
  <w:style w:type="character" w:customStyle="1" w:styleId="Small">
    <w:name w:val="Small"/>
    <w:basedOn w:val="DefaultParagraphFont"/>
    <w:rsid w:val="00784BC7"/>
    <w:rPr>
      <w:sz w:val="16"/>
    </w:rPr>
  </w:style>
  <w:style w:type="paragraph" w:customStyle="1" w:styleId="WideTable">
    <w:name w:val="Wide Table"/>
    <w:basedOn w:val="Normal"/>
    <w:rsid w:val="00784B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BC7"/>
  </w:style>
  <w:style w:type="paragraph" w:styleId="Quote">
    <w:name w:val="Quote"/>
    <w:basedOn w:val="Heading1"/>
    <w:link w:val="QuoteChar"/>
    <w:qFormat/>
    <w:rsid w:val="00784B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B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BC7"/>
    <w:pPr>
      <w:pageBreakBefore/>
    </w:pPr>
  </w:style>
  <w:style w:type="paragraph" w:customStyle="1" w:styleId="Border">
    <w:name w:val="Border"/>
    <w:basedOn w:val="Normal"/>
    <w:qFormat/>
    <w:rsid w:val="00784B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B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B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B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B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B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B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B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B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BC7"/>
    <w:rPr>
      <w:u w:val="single"/>
    </w:rPr>
  </w:style>
  <w:style w:type="character" w:customStyle="1" w:styleId="BoldandItalics">
    <w:name w:val="Bold and Italics"/>
    <w:qFormat/>
    <w:rsid w:val="00784BC7"/>
    <w:rPr>
      <w:b/>
      <w:i/>
      <w:u w:val="none"/>
    </w:rPr>
  </w:style>
  <w:style w:type="paragraph" w:styleId="BalloonText">
    <w:name w:val="Balloon Text"/>
    <w:basedOn w:val="Normal"/>
    <w:link w:val="BalloonTextChar"/>
    <w:rsid w:val="00784B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B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B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B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B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B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BC7"/>
    <w:pPr>
      <w:spacing w:before="0" w:after="0"/>
    </w:pPr>
  </w:style>
  <w:style w:type="paragraph" w:customStyle="1" w:styleId="BodyTextBold">
    <w:name w:val="Body Text Bold"/>
    <w:basedOn w:val="BodyText"/>
    <w:qFormat/>
    <w:rsid w:val="00784BC7"/>
    <w:rPr>
      <w:b/>
    </w:rPr>
  </w:style>
  <w:style w:type="character" w:styleId="Hyperlink">
    <w:name w:val="Hyperlink"/>
    <w:basedOn w:val="DefaultParagraphFont"/>
    <w:uiPriority w:val="99"/>
    <w:unhideWhenUsed/>
    <w:rsid w:val="00E95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1093</Words>
  <Characters>6858</Characters>
  <Application>Microsoft Office Word</Application>
  <DocSecurity>0</DocSecurity>
  <Lines>244</Lines>
  <Paragraphs>152</Paragraphs>
  <ScaleCrop>false</ScaleCrop>
  <Company>Author-it Software Corporation Ltd.</Company>
  <LinksUpToDate>false</LinksUpToDate>
  <CharactersWithSpaces>7799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CUAIND301 Work effectively in the creative arts industry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2025-03-01T17:58:00Z</dcterms:created>
  <dcterms:modified xsi:type="dcterms:W3CDTF">2025-03-01T17:58:00Z</dcterms:modified>
</cp:coreProperties>
</file>