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6429" w:rsidP="00B664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CUAILL401 Develop and refine illustrative work</w:t>
      </w:r>
      <w:r>
        <w:fldChar w:fldCharType="end"/>
      </w:r>
    </w:p>
    <w:p w:rsidR="00B66429" w:rsidP="00B66429">
      <w:pPr>
        <w:pStyle w:val="Version"/>
        <w:sectPr w:rsidSect="008E1B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1B57" w:rsidP="008E1B57">
      <w:pPr>
        <w:pStyle w:val="SuperHeading"/>
      </w:pPr>
      <w:r w:rsidRPr="008E1B57">
        <w:t>Assessment Requirements for CUAILL401 Develop and refine illustrative work</w:t>
      </w:r>
    </w:p>
    <w:p w:rsidR="00000000" w:rsidRPr="008E1B57" w:rsidP="008E1B57">
      <w:pPr>
        <w:pStyle w:val="Heading1"/>
      </w:pPr>
      <w:bookmarkStart w:id="1" w:name="O_796785"/>
      <w:bookmarkEnd w:id="1"/>
      <w:r w:rsidRPr="008E1B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E1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B57" w:rsidP="008E1B57">
            <w:pPr>
              <w:pStyle w:val="BodyText"/>
            </w:pPr>
            <w:r w:rsidRPr="008E1B5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B57">
            <w:pPr>
              <w:pStyle w:val="BodyText"/>
              <w:rPr>
                <w:lang w:val="en-NZ"/>
              </w:rPr>
            </w:pPr>
            <w:r w:rsidRPr="008E1B57">
              <w:rPr>
                <w:rStyle w:val="SpecialBold"/>
              </w:rPr>
              <w:t>Comments</w:t>
            </w:r>
          </w:p>
        </w:tc>
      </w:tr>
      <w:tr w:rsidTr="008E1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B57">
            <w:pPr>
              <w:pStyle w:val="BodyText"/>
              <w:rPr>
                <w:lang w:val="en-NZ"/>
              </w:rPr>
            </w:pPr>
            <w:r w:rsidRPr="008E1B5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B57" w:rsidP="008E1B57">
            <w:pPr>
              <w:pStyle w:val="BodyText"/>
            </w:pPr>
            <w:r w:rsidRPr="008E1B57">
              <w:t>This version first released with CUA Creative Arts and Culture Training Package version 2.0.</w:t>
            </w:r>
          </w:p>
        </w:tc>
      </w:tr>
    </w:tbl>
    <w:p w:rsidR="00000000" w:rsidRPr="008E1B57" w:rsidP="008E1B57">
      <w:pPr>
        <w:pStyle w:val="BodyText"/>
      </w:pPr>
    </w:p>
    <w:p w:rsidR="00000000" w:rsidRPr="008E1B57" w:rsidP="008E1B57">
      <w:pPr>
        <w:pStyle w:val="AllowPageBreak"/>
      </w:pPr>
    </w:p>
    <w:p w:rsidR="00000000" w:rsidRPr="008E1B57" w:rsidP="008E1B57">
      <w:pPr>
        <w:pStyle w:val="Heading1"/>
      </w:pPr>
      <w:bookmarkStart w:id="2" w:name="O_796786"/>
      <w:bookmarkEnd w:id="2"/>
      <w:r w:rsidRPr="008E1B57">
        <w:t>Performance Evidence</w:t>
      </w:r>
    </w:p>
    <w:p w:rsidR="00000000" w:rsidRPr="008E1B57" w:rsidP="00B66429">
      <w:pPr>
        <w:pStyle w:val="BodyText"/>
      </w:pPr>
      <w:r w:rsidRPr="008E1B57">
        <w:t>Evidence of the ability to:</w:t>
      </w:r>
    </w:p>
    <w:p w:rsidR="00000000" w:rsidRPr="008E1B57" w:rsidP="008E1B57">
      <w:pPr>
        <w:pStyle w:val="ListBullet"/>
      </w:pPr>
      <w:r w:rsidRPr="008E1B57">
        <w:t>organise workspace and resources needed to meet requirements of illustrative work, according to workplace and legislative requirements</w:t>
      </w:r>
    </w:p>
    <w:p w:rsidR="00000000" w:rsidRPr="008E1B57" w:rsidP="008E1B57">
      <w:pPr>
        <w:pStyle w:val="ListBullet"/>
      </w:pPr>
      <w:r w:rsidRPr="008E1B57">
        <w:t>experiment with illustration techniques to create multiple illustration</w:t>
      </w:r>
      <w:r w:rsidRPr="008E1B57">
        <w:t>s that:</w:t>
      </w:r>
    </w:p>
    <w:p w:rsidR="00000000" w:rsidRPr="008E1B57" w:rsidP="008E1B57">
      <w:pPr>
        <w:pStyle w:val="ListBullet2"/>
      </w:pPr>
      <w:r w:rsidRPr="008E1B57">
        <w:t>meet the requirements of associated briefs</w:t>
      </w:r>
    </w:p>
    <w:p w:rsidR="00000000" w:rsidRPr="008E1B57" w:rsidP="008E1B57">
      <w:pPr>
        <w:pStyle w:val="ListBullet2"/>
      </w:pPr>
      <w:r w:rsidRPr="008E1B57">
        <w:t>show technical proficiency in chosen techniques</w:t>
      </w:r>
    </w:p>
    <w:p w:rsidR="00000000" w:rsidRPr="008E1B57" w:rsidP="008E1B57">
      <w:pPr>
        <w:pStyle w:val="ListBullet2"/>
      </w:pPr>
      <w:r w:rsidRPr="008E1B57">
        <w:t>indicate review and refinement of own ideas.</w:t>
      </w:r>
    </w:p>
    <w:p w:rsidR="00000000" w:rsidRPr="008E1B57" w:rsidP="008E1B57">
      <w:pPr>
        <w:pStyle w:val="BodyText"/>
      </w:pPr>
    </w:p>
    <w:p w:rsidR="00000000" w:rsidRPr="008E1B57" w:rsidP="00B66429">
      <w:pPr>
        <w:pStyle w:val="BodyText"/>
      </w:pPr>
      <w:r w:rsidRPr="008E1B57">
        <w:t>Note: If a specific volume or frequency is not stated, then evidence must be provided at least once.</w:t>
      </w:r>
    </w:p>
    <w:p w:rsidR="00000000" w:rsidRPr="008E1B57" w:rsidP="008E1B57">
      <w:pPr>
        <w:pStyle w:val="Heading1"/>
      </w:pPr>
      <w:bookmarkStart w:id="3" w:name="O_796787"/>
      <w:bookmarkEnd w:id="3"/>
      <w:r w:rsidRPr="008E1B57">
        <w:t>Knowledge Evidence</w:t>
      </w:r>
    </w:p>
    <w:p w:rsidR="00000000" w:rsidRPr="008E1B57" w:rsidP="00B66429">
      <w:pPr>
        <w:pStyle w:val="BodyText"/>
      </w:pPr>
      <w:r w:rsidRPr="008E1B57">
        <w:t>To complete the unit requirements safely and effectively, the individual must:</w:t>
      </w:r>
    </w:p>
    <w:p w:rsidR="00000000" w:rsidRPr="008E1B57" w:rsidP="008E1B57">
      <w:pPr>
        <w:pStyle w:val="ListBullet"/>
      </w:pPr>
      <w:r w:rsidRPr="008E1B57">
        <w:t>describe intellectual property requirements relevant to producing illustrations</w:t>
      </w:r>
    </w:p>
    <w:p w:rsidR="00000000" w:rsidRPr="008E1B57" w:rsidP="008E1B57">
      <w:pPr>
        <w:pStyle w:val="ListBullet"/>
      </w:pPr>
      <w:r w:rsidRPr="008E1B57">
        <w:t>describe the role of experimentation in developing and refining ideas</w:t>
      </w:r>
      <w:r w:rsidRPr="008E1B57">
        <w:t xml:space="preserve"> for illustrations</w:t>
      </w:r>
    </w:p>
    <w:p w:rsidR="00000000" w:rsidRPr="008E1B57" w:rsidP="008E1B57">
      <w:pPr>
        <w:pStyle w:val="ListBullet"/>
      </w:pPr>
      <w:r w:rsidRPr="008E1B57">
        <w:t>explain how the elements and principles of design are used to inform  illustrative work</w:t>
      </w:r>
    </w:p>
    <w:p w:rsidR="00000000" w:rsidRPr="008E1B57" w:rsidP="008E1B57">
      <w:pPr>
        <w:pStyle w:val="ListBullet"/>
      </w:pPr>
      <w:r w:rsidRPr="008E1B57">
        <w:t xml:space="preserve">list and briefly describe the resources required to produce illustrations, including key physical features, cleaning and maintenance techniques, and </w:t>
      </w:r>
      <w:r w:rsidRPr="008E1B57">
        <w:t>storage requirements</w:t>
      </w:r>
    </w:p>
    <w:p w:rsidR="00000000" w:rsidRPr="008E1B57" w:rsidP="008E1B57">
      <w:pPr>
        <w:pStyle w:val="ListBullet"/>
      </w:pPr>
      <w:r w:rsidRPr="008E1B57">
        <w:t>discuss typical workspace requirements for producing illustrations including ways of organising space and equipment for safe and efficient work operation</w:t>
      </w:r>
    </w:p>
    <w:p w:rsidR="00000000" w:rsidRPr="008E1B57" w:rsidP="008E1B57">
      <w:pPr>
        <w:pStyle w:val="ListBullet"/>
      </w:pPr>
      <w:r w:rsidRPr="008E1B57">
        <w:t>describe practices and procedures for working safely and sustainably with materia</w:t>
      </w:r>
      <w:r w:rsidRPr="008E1B57">
        <w:t>ls, tools and equipment for producing illustrations.</w:t>
      </w:r>
    </w:p>
    <w:p w:rsidR="00000000" w:rsidRPr="008E1B57" w:rsidP="008E1B57">
      <w:pPr>
        <w:pStyle w:val="AllowPageBreak"/>
      </w:pPr>
    </w:p>
    <w:p w:rsidR="00000000" w:rsidRPr="008E1B57" w:rsidP="008E1B57">
      <w:pPr>
        <w:pStyle w:val="Heading1"/>
      </w:pPr>
      <w:bookmarkStart w:id="4" w:name="O_796788"/>
      <w:bookmarkEnd w:id="4"/>
      <w:r w:rsidRPr="008E1B57">
        <w:t>Assessment Conditions</w:t>
      </w:r>
    </w:p>
    <w:p w:rsidR="00000000" w:rsidRPr="008E1B57" w:rsidP="00B66429">
      <w:pPr>
        <w:pStyle w:val="BodyText"/>
      </w:pPr>
      <w:r w:rsidRPr="008E1B57">
        <w:t xml:space="preserve">Assessment must be conducted in a safe environment where evidence gathered demonstrates consistent performance of typical activities experienced in creative </w:t>
      </w:r>
      <w:r w:rsidRPr="008E1B57">
        <w:t xml:space="preserve">arts industry environments. The assessment environment must include access to: </w:t>
      </w:r>
    </w:p>
    <w:p w:rsidR="00000000" w:rsidRPr="008E1B57" w:rsidP="008E1B57">
      <w:pPr>
        <w:pStyle w:val="ListBullet"/>
      </w:pPr>
      <w:r w:rsidRPr="008E1B57">
        <w:t>equipment, tools and materials used to produce illustrations</w:t>
      </w:r>
    </w:p>
    <w:p w:rsidR="00000000" w:rsidRPr="008E1B57" w:rsidP="008E1B57">
      <w:pPr>
        <w:pStyle w:val="ListBullet"/>
      </w:pPr>
      <w:r w:rsidRPr="008E1B57">
        <w:t>briefs on which to base illustrations</w:t>
      </w:r>
    </w:p>
    <w:p w:rsidR="00000000" w:rsidRPr="008E1B57" w:rsidP="008E1B57">
      <w:pPr>
        <w:pStyle w:val="ListBullet"/>
      </w:pPr>
      <w:r w:rsidRPr="008E1B57">
        <w:t xml:space="preserve">relevant information sources. </w:t>
      </w:r>
    </w:p>
    <w:p w:rsidR="00000000" w:rsidRPr="008E1B57" w:rsidP="008E1B57">
      <w:pPr>
        <w:pStyle w:val="BodyText"/>
      </w:pPr>
    </w:p>
    <w:p w:rsidR="00000000" w:rsidRPr="008E1B57" w:rsidP="00B66429">
      <w:pPr>
        <w:pStyle w:val="BodyText"/>
      </w:pPr>
      <w:r w:rsidRPr="008E1B57">
        <w:t>Assessors of this unit must satisfy the requ</w:t>
      </w:r>
      <w:r w:rsidRPr="008E1B57">
        <w:t>irements for assessors in applicable vocational educational and training legislation, frameworks and/or standards.</w:t>
      </w:r>
    </w:p>
    <w:p w:rsidR="00000000" w:rsidRPr="008E1B57" w:rsidP="008E1B57">
      <w:pPr>
        <w:pStyle w:val="Heading1"/>
      </w:pPr>
      <w:bookmarkStart w:id="5" w:name="O_796791"/>
      <w:bookmarkEnd w:id="5"/>
      <w:r w:rsidRPr="008E1B57">
        <w:t>Links</w:t>
      </w:r>
    </w:p>
    <w:p w:rsidR="00000000" w:rsidRPr="008E1B57" w:rsidP="00B66429">
      <w:pPr>
        <w:pStyle w:val="BodyText"/>
      </w:pPr>
      <w:r w:rsidRPr="008E1B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E676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E1B57" w:rsidP="008E1B57"/>
    <w:sectPr w:rsidSect="008E1B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B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B57" w:rsidRPr="00B66429" w:rsidP="00B664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B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429" w:rsidP="008E1B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66429" w:rsidP="008E1B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66429" w:rsidP="008E1B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B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4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1B57" w:rsidRPr="00B66429" w:rsidP="00B664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B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429" w:rsidRPr="002D2AF8" w:rsidP="008E1B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CUAILL401 Develop and refine illustrative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B66429" w:rsidP="008E1B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6041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5849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4A0D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1B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1B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1B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1B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1B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1B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1B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1B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1B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1B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1B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1B57"/>
  </w:style>
  <w:style w:type="character" w:customStyle="1" w:styleId="Heading1Char">
    <w:name w:val="Heading 1 Char"/>
    <w:basedOn w:val="DefaultParagraphFont"/>
    <w:link w:val="Heading1"/>
    <w:rsid w:val="008E1B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1B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1B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1B5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1B57"/>
    <w:rPr>
      <w:b/>
      <w:spacing w:val="0"/>
    </w:rPr>
  </w:style>
  <w:style w:type="paragraph" w:styleId="ListBullet2">
    <w:name w:val="List Bullet 2"/>
    <w:basedOn w:val="List2"/>
    <w:rsid w:val="008E1B5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E1B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1B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1B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1B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1B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1B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1B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1B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1B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1B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1B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1B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1B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1B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1B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1B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1B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1B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1B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1B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1B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1B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1B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1B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1B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1B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1B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1B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1B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1B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1B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1B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1B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1B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1B57"/>
    <w:rPr>
      <w:i/>
    </w:rPr>
  </w:style>
  <w:style w:type="paragraph" w:styleId="Caption">
    <w:name w:val="caption"/>
    <w:basedOn w:val="BodyText"/>
    <w:next w:val="Normal"/>
    <w:qFormat/>
    <w:rsid w:val="008E1B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1B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1B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1B57"/>
  </w:style>
  <w:style w:type="paragraph" w:styleId="TableofFigures">
    <w:name w:val="table of figures"/>
    <w:basedOn w:val="Normal"/>
    <w:next w:val="Normal"/>
    <w:semiHidden/>
    <w:rsid w:val="008E1B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1B5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E1B57"/>
    <w:rPr>
      <w:rFonts w:ascii="Wingdings" w:hAnsi="Wingdings"/>
    </w:rPr>
  </w:style>
  <w:style w:type="paragraph" w:customStyle="1" w:styleId="TableHeading">
    <w:name w:val="Table Heading"/>
    <w:basedOn w:val="HeadingBase"/>
    <w:rsid w:val="008E1B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1B57"/>
    <w:rPr>
      <w:color w:val="0033CC"/>
      <w:u w:val="none"/>
    </w:rPr>
  </w:style>
  <w:style w:type="paragraph" w:customStyle="1" w:styleId="BodyTextRight">
    <w:name w:val="Body Text Right"/>
    <w:basedOn w:val="BodyText"/>
    <w:rsid w:val="008E1B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1B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1B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1B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1B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1B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1B57"/>
    <w:rPr>
      <w:sz w:val="32"/>
    </w:rPr>
  </w:style>
  <w:style w:type="paragraph" w:customStyle="1" w:styleId="HeadingProcedure">
    <w:name w:val="Heading Procedure"/>
    <w:basedOn w:val="HeadingBase"/>
    <w:next w:val="Normal"/>
    <w:rsid w:val="008E1B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1B57"/>
    <w:pPr>
      <w:spacing w:before="60" w:after="60"/>
    </w:pPr>
  </w:style>
  <w:style w:type="paragraph" w:styleId="ListContinue">
    <w:name w:val="List Continue"/>
    <w:basedOn w:val="List"/>
    <w:rsid w:val="008E1B57"/>
    <w:pPr>
      <w:ind w:firstLine="0"/>
    </w:pPr>
  </w:style>
  <w:style w:type="paragraph" w:customStyle="1" w:styleId="ListNote">
    <w:name w:val="List Note"/>
    <w:basedOn w:val="List"/>
    <w:rsid w:val="008E1B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1B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1B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1B57"/>
    <w:rPr>
      <w:rFonts w:ascii="Courier New" w:hAnsi="Courier New"/>
    </w:rPr>
  </w:style>
  <w:style w:type="paragraph" w:customStyle="1" w:styleId="NoteBullet">
    <w:name w:val="Note Bullet"/>
    <w:basedOn w:val="Note"/>
    <w:rsid w:val="008E1B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1B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1B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1B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1B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1B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1B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1B57"/>
    <w:rPr>
      <w:b/>
      <w:smallCaps/>
    </w:rPr>
  </w:style>
  <w:style w:type="paragraph" w:customStyle="1" w:styleId="TableListNumber">
    <w:name w:val="Table List Number"/>
    <w:basedOn w:val="ListNumber"/>
    <w:rsid w:val="008E1B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1B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1B57"/>
    <w:pPr>
      <w:numPr>
        <w:numId w:val="9"/>
      </w:numPr>
    </w:pPr>
  </w:style>
  <w:style w:type="paragraph" w:customStyle="1" w:styleId="ListAlpha2">
    <w:name w:val="List Alpha 2"/>
    <w:basedOn w:val="List2"/>
    <w:rsid w:val="008E1B57"/>
    <w:pPr>
      <w:numPr>
        <w:numId w:val="8"/>
      </w:numPr>
    </w:pPr>
  </w:style>
  <w:style w:type="paragraph" w:styleId="List2">
    <w:name w:val="List 2"/>
    <w:basedOn w:val="BodyText"/>
    <w:rsid w:val="008E1B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1B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1B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1B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1B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1B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E1B57"/>
    <w:pPr>
      <w:numPr>
        <w:numId w:val="4"/>
      </w:numPr>
    </w:pPr>
  </w:style>
  <w:style w:type="paragraph" w:styleId="ListContinue2">
    <w:name w:val="List Continue 2"/>
    <w:basedOn w:val="List2"/>
    <w:rsid w:val="008E1B57"/>
    <w:pPr>
      <w:ind w:firstLine="0"/>
    </w:pPr>
  </w:style>
  <w:style w:type="paragraph" w:styleId="ListContinue3">
    <w:name w:val="List Continue 3"/>
    <w:basedOn w:val="List3"/>
    <w:rsid w:val="008E1B57"/>
    <w:pPr>
      <w:ind w:left="1021" w:firstLine="0"/>
    </w:pPr>
  </w:style>
  <w:style w:type="paragraph" w:styleId="ListContinue4">
    <w:name w:val="List Continue 4"/>
    <w:basedOn w:val="List4"/>
    <w:rsid w:val="008E1B57"/>
    <w:pPr>
      <w:ind w:firstLine="0"/>
    </w:pPr>
  </w:style>
  <w:style w:type="paragraph" w:styleId="ListContinue5">
    <w:name w:val="List Continue 5"/>
    <w:basedOn w:val="List5"/>
    <w:rsid w:val="008E1B57"/>
    <w:pPr>
      <w:ind w:firstLine="0"/>
    </w:pPr>
  </w:style>
  <w:style w:type="paragraph" w:styleId="ListNumber3">
    <w:name w:val="List Number 3"/>
    <w:basedOn w:val="List3"/>
    <w:rsid w:val="008E1B57"/>
    <w:pPr>
      <w:numPr>
        <w:numId w:val="5"/>
      </w:numPr>
    </w:pPr>
  </w:style>
  <w:style w:type="paragraph" w:styleId="ListNumber4">
    <w:name w:val="List Number 4"/>
    <w:basedOn w:val="List4"/>
    <w:rsid w:val="008E1B57"/>
    <w:pPr>
      <w:numPr>
        <w:numId w:val="6"/>
      </w:numPr>
    </w:pPr>
  </w:style>
  <w:style w:type="paragraph" w:styleId="ListNumber5">
    <w:name w:val="List Number 5"/>
    <w:basedOn w:val="List5"/>
    <w:rsid w:val="008E1B57"/>
    <w:pPr>
      <w:numPr>
        <w:numId w:val="7"/>
      </w:numPr>
    </w:pPr>
  </w:style>
  <w:style w:type="paragraph" w:styleId="BlockText">
    <w:name w:val="Block Text"/>
    <w:basedOn w:val="Normal"/>
    <w:rsid w:val="008E1B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1B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1B57"/>
    <w:rPr>
      <w:sz w:val="16"/>
      <w:vertAlign w:val="superscript"/>
    </w:rPr>
  </w:style>
  <w:style w:type="character" w:customStyle="1" w:styleId="Symbols">
    <w:name w:val="Symbols"/>
    <w:basedOn w:val="DefaultParagraphFont"/>
    <w:rsid w:val="008E1B57"/>
    <w:rPr>
      <w:rFonts w:ascii="Symbol" w:hAnsi="Symbol"/>
    </w:rPr>
  </w:style>
  <w:style w:type="character" w:customStyle="1" w:styleId="MenuOptions">
    <w:name w:val="Menu Options"/>
    <w:basedOn w:val="DefaultParagraphFont"/>
    <w:rsid w:val="008E1B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1B57"/>
    <w:rPr>
      <w:b/>
    </w:rPr>
  </w:style>
  <w:style w:type="character" w:customStyle="1" w:styleId="Underlined">
    <w:name w:val="Underlined"/>
    <w:basedOn w:val="DefaultParagraphFont"/>
    <w:rsid w:val="008E1B57"/>
    <w:rPr>
      <w:u w:val="single"/>
    </w:rPr>
  </w:style>
  <w:style w:type="paragraph" w:customStyle="1" w:styleId="TableBodyTextRight">
    <w:name w:val="Table Body Text Right"/>
    <w:basedOn w:val="TableBodyText"/>
    <w:rsid w:val="008E1B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1B57"/>
    <w:rPr>
      <w:sz w:val="18"/>
    </w:rPr>
  </w:style>
  <w:style w:type="paragraph" w:customStyle="1" w:styleId="BodySmallRight">
    <w:name w:val="Body Small Right"/>
    <w:basedOn w:val="BodyTextRight"/>
    <w:rsid w:val="008E1B57"/>
    <w:rPr>
      <w:sz w:val="18"/>
      <w:szCs w:val="18"/>
    </w:rPr>
  </w:style>
  <w:style w:type="paragraph" w:customStyle="1" w:styleId="MarginEdition">
    <w:name w:val="Margin Edition"/>
    <w:basedOn w:val="MarginNote"/>
    <w:rsid w:val="008E1B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1B57"/>
    <w:rPr>
      <w:sz w:val="2"/>
      <w:szCs w:val="2"/>
    </w:rPr>
  </w:style>
  <w:style w:type="character" w:customStyle="1" w:styleId="Small">
    <w:name w:val="Small"/>
    <w:basedOn w:val="DefaultParagraphFont"/>
    <w:rsid w:val="008E1B57"/>
    <w:rPr>
      <w:sz w:val="16"/>
    </w:rPr>
  </w:style>
  <w:style w:type="paragraph" w:customStyle="1" w:styleId="WideTable">
    <w:name w:val="Wide Table"/>
    <w:basedOn w:val="Normal"/>
    <w:rsid w:val="008E1B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1B57"/>
  </w:style>
  <w:style w:type="paragraph" w:styleId="Quote">
    <w:name w:val="Quote"/>
    <w:basedOn w:val="Heading1"/>
    <w:link w:val="QuoteChar"/>
    <w:qFormat/>
    <w:rsid w:val="008E1B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1B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1B57"/>
    <w:pPr>
      <w:pageBreakBefore/>
    </w:pPr>
  </w:style>
  <w:style w:type="paragraph" w:customStyle="1" w:styleId="Border">
    <w:name w:val="Border"/>
    <w:basedOn w:val="Normal"/>
    <w:qFormat/>
    <w:rsid w:val="008E1B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1B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1B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1B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1B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1B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1B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1B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1B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1B57"/>
    <w:rPr>
      <w:u w:val="single"/>
    </w:rPr>
  </w:style>
  <w:style w:type="character" w:customStyle="1" w:styleId="BoldandItalics">
    <w:name w:val="Bold and Italics"/>
    <w:qFormat/>
    <w:rsid w:val="008E1B57"/>
    <w:rPr>
      <w:b/>
      <w:i/>
      <w:u w:val="none"/>
    </w:rPr>
  </w:style>
  <w:style w:type="paragraph" w:styleId="BalloonText">
    <w:name w:val="Balloon Text"/>
    <w:basedOn w:val="Normal"/>
    <w:link w:val="BalloonTextChar"/>
    <w:rsid w:val="008E1B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1B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1B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1B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1B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1B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1B57"/>
    <w:pPr>
      <w:spacing w:before="0" w:after="0"/>
    </w:pPr>
  </w:style>
  <w:style w:type="paragraph" w:customStyle="1" w:styleId="BodyTextBold">
    <w:name w:val="Body Text Bold"/>
    <w:basedOn w:val="BodyText"/>
    <w:qFormat/>
    <w:rsid w:val="008E1B57"/>
    <w:rPr>
      <w:b/>
    </w:rPr>
  </w:style>
  <w:style w:type="character" w:styleId="Hyperlink">
    <w:name w:val="Hyperlink"/>
    <w:basedOn w:val="DefaultParagraphFont"/>
    <w:uiPriority w:val="99"/>
    <w:unhideWhenUsed/>
    <w:rsid w:val="00B664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316</Words>
  <Characters>2176</Characters>
  <Application>Microsoft Office Word</Application>
  <DocSecurity>0</DocSecurity>
  <Lines>55</Lines>
  <Paragraphs>38</Paragraphs>
  <ScaleCrop>false</ScaleCrop>
  <Company>Author-it Software Corporation Ltd.</Company>
  <LinksUpToDate>false</LinksUpToDate>
  <CharactersWithSpaces>2454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CUAILL401 Develop and refine illustrative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2022-12-21T05:41:00Z</dcterms:created>
  <dcterms:modified xsi:type="dcterms:W3CDTF">2022-12-21T05:41:00Z</dcterms:modified>
</cp:coreProperties>
</file>