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44FBF" w:rsidP="00E44FB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CUAGRD605 Develop graphic designs for the built environment</w:t>
      </w:r>
      <w:r>
        <w:fldChar w:fldCharType="end"/>
      </w:r>
    </w:p>
    <w:p w:rsidR="00E44FBF" w:rsidP="00E44FBF">
      <w:pPr>
        <w:pStyle w:val="Version"/>
        <w:sectPr w:rsidSect="00456F4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56F48" w:rsidP="00456F48">
      <w:pPr>
        <w:pStyle w:val="SuperHeading"/>
      </w:pPr>
      <w:r w:rsidRPr="00456F48">
        <w:t>CUAGRD605 Develop graphic designs for the built environment</w:t>
      </w:r>
    </w:p>
    <w:p w:rsidR="00000000" w:rsidRPr="00456F48" w:rsidP="00456F48">
      <w:pPr>
        <w:pStyle w:val="Heading1"/>
      </w:pPr>
      <w:bookmarkStart w:id="1" w:name="O_792818"/>
      <w:bookmarkEnd w:id="1"/>
      <w:r w:rsidRPr="00456F4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456F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6F48" w:rsidP="00456F48">
            <w:pPr>
              <w:pStyle w:val="BodyText"/>
            </w:pPr>
            <w:r w:rsidRPr="00456F4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F48">
            <w:pPr>
              <w:pStyle w:val="BodyText"/>
              <w:rPr>
                <w:lang w:val="en-NZ"/>
              </w:rPr>
            </w:pPr>
            <w:r w:rsidRPr="00456F48">
              <w:rPr>
                <w:rStyle w:val="SpecialBold"/>
              </w:rPr>
              <w:t>Comments</w:t>
            </w:r>
          </w:p>
        </w:tc>
      </w:tr>
      <w:tr w:rsidTr="00456F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F48">
            <w:pPr>
              <w:pStyle w:val="BodyText"/>
              <w:rPr>
                <w:lang w:val="en-NZ"/>
              </w:rPr>
            </w:pPr>
            <w:r w:rsidRPr="00456F48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6F48" w:rsidP="00456F48">
            <w:pPr>
              <w:pStyle w:val="BodyText"/>
            </w:pPr>
            <w:r w:rsidRPr="00456F48">
              <w:t>This version first released with CUA Creative Arts and Culture Training Package version 2.0.</w:t>
            </w:r>
          </w:p>
        </w:tc>
      </w:tr>
    </w:tbl>
    <w:p w:rsidR="00000000" w:rsidRPr="00456F48" w:rsidP="00456F48">
      <w:pPr>
        <w:pStyle w:val="BodyText"/>
      </w:pPr>
    </w:p>
    <w:p w:rsidR="00000000" w:rsidRPr="00456F48" w:rsidP="00456F48">
      <w:pPr>
        <w:pStyle w:val="AllowPageBreak"/>
      </w:pPr>
    </w:p>
    <w:p w:rsidR="00000000" w:rsidRPr="00456F48" w:rsidP="00456F48">
      <w:pPr>
        <w:pStyle w:val="Heading1"/>
      </w:pPr>
      <w:bookmarkStart w:id="2" w:name="O_792819"/>
      <w:bookmarkEnd w:id="2"/>
      <w:r w:rsidRPr="00456F48">
        <w:t>Application</w:t>
      </w:r>
    </w:p>
    <w:p w:rsidR="00000000" w:rsidRPr="00456F48" w:rsidP="00E44FBF">
      <w:pPr>
        <w:pStyle w:val="BodyText"/>
      </w:pPr>
      <w:r w:rsidRPr="00456F48">
        <w:t>This unit describes the skills and knowledge required to combine cr</w:t>
      </w:r>
      <w:r w:rsidRPr="00456F48">
        <w:t>eative and technical design expertise with a sound grasp of the particular factors that apply to signage and other built environment designs.</w:t>
      </w:r>
    </w:p>
    <w:p w:rsidR="00000000" w:rsidRPr="00456F48" w:rsidP="00E44FBF">
      <w:pPr>
        <w:pStyle w:val="BodyText"/>
      </w:pPr>
      <w:r w:rsidRPr="00456F48">
        <w:t>It applies to individuals working as graphic designers who are likely to be members of a collaborative creative t</w:t>
      </w:r>
      <w:r w:rsidRPr="00456F48">
        <w:t xml:space="preserve">eam. They may create logos and signs on building interiors and exteriors, directional signage in streets, transport terminals and retail outlets, or promotional signage in any of these contexts. </w:t>
      </w:r>
    </w:p>
    <w:p w:rsidR="00E44FBF" w:rsidP="00E44FBF">
      <w:pPr>
        <w:pStyle w:val="BodyText"/>
      </w:pPr>
      <w:r w:rsidRPr="00456F48">
        <w:t>No licensing, legislative or certification conditions apply</w:t>
      </w:r>
      <w:r w:rsidRPr="00456F48">
        <w:t xml:space="preserve"> to this unit at the time of publication</w:t>
      </w:r>
    </w:p>
    <w:p w:rsidR="00000000" w:rsidRPr="00456F48" w:rsidP="00456F48">
      <w:pPr>
        <w:pStyle w:val="Heading1"/>
      </w:pPr>
      <w:bookmarkStart w:id="3" w:name="O_792822"/>
      <w:bookmarkEnd w:id="3"/>
      <w:r w:rsidRPr="00456F48">
        <w:t>Unit Sector</w:t>
      </w:r>
    </w:p>
    <w:p w:rsidR="00000000" w:rsidRPr="00456F48" w:rsidP="00E44FBF">
      <w:pPr>
        <w:pStyle w:val="BodyText"/>
      </w:pPr>
      <w:r w:rsidRPr="00456F48">
        <w:t>Visual communication – graphic design</w:t>
      </w:r>
    </w:p>
    <w:p w:rsidR="00000000" w:rsidRPr="00456F48" w:rsidP="00456F48">
      <w:pPr>
        <w:pStyle w:val="Heading1"/>
      </w:pPr>
      <w:bookmarkStart w:id="4" w:name="O_792823"/>
      <w:bookmarkEnd w:id="4"/>
      <w:r w:rsidRPr="00456F48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456F4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6F48" w:rsidP="00456F48">
            <w:pPr>
              <w:pStyle w:val="BodyText"/>
            </w:pPr>
            <w:r w:rsidRPr="00456F48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F48">
            <w:pPr>
              <w:pStyle w:val="BodyText"/>
              <w:rPr>
                <w:lang w:val="en-NZ"/>
              </w:rPr>
            </w:pPr>
            <w:r w:rsidRPr="00456F48">
              <w:rPr>
                <w:rStyle w:val="SpecialBold"/>
              </w:rPr>
              <w:t>PERFORMANCE CRITERIA</w:t>
            </w:r>
          </w:p>
        </w:tc>
      </w:tr>
      <w:tr w:rsidTr="00456F4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6F48" w:rsidP="00456F48">
            <w:pPr>
              <w:pStyle w:val="BodyText"/>
            </w:pPr>
            <w:r w:rsidRPr="00456F48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F48">
            <w:pPr>
              <w:pStyle w:val="BodyText"/>
              <w:rPr>
                <w:lang w:val="en-NZ"/>
              </w:rPr>
            </w:pPr>
            <w:r w:rsidRPr="00456F4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56F4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F48">
            <w:pPr>
              <w:pStyle w:val="BodyText"/>
              <w:rPr>
                <w:lang w:val="en-NZ"/>
              </w:rPr>
            </w:pPr>
            <w:r w:rsidRPr="00456F48">
              <w:t>1. Interpret creative briefs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6F48" w:rsidP="00456F48">
            <w:pPr>
              <w:pStyle w:val="BodyText"/>
            </w:pPr>
            <w:r w:rsidRPr="00456F48">
              <w:t>1.1 Analyse creative briefs in terms of key communication objectives for the built environment project</w:t>
            </w:r>
          </w:p>
          <w:p w:rsidR="00000000" w:rsidRPr="00456F48" w:rsidP="00456F48">
            <w:pPr>
              <w:pStyle w:val="BodyText"/>
            </w:pPr>
            <w:r w:rsidRPr="00456F48">
              <w:t>1.2 Evaluate the broader co</w:t>
            </w:r>
            <w:r w:rsidRPr="00456F48">
              <w:t>ntext for the design work</w:t>
            </w:r>
          </w:p>
          <w:p w:rsidR="00000000" w:rsidRPr="00456F48" w:rsidP="00456F48">
            <w:pPr>
              <w:pStyle w:val="BodyText"/>
            </w:pPr>
            <w:r w:rsidRPr="00456F48">
              <w:t>1.3 Develop shared understandings of design requirements with relevant people</w:t>
            </w:r>
          </w:p>
          <w:p w:rsidR="00000000" w:rsidP="00456F48">
            <w:pPr>
              <w:pStyle w:val="BodyText"/>
              <w:rPr>
                <w:lang w:val="en-NZ"/>
              </w:rPr>
            </w:pPr>
            <w:r w:rsidRPr="00456F48">
              <w:t xml:space="preserve">1.4 Negotiate and confirm practical considerations, including </w:t>
            </w:r>
            <w:r w:rsidRPr="00456F48">
              <w:t>schedule and budgetary requirements</w:t>
            </w:r>
          </w:p>
        </w:tc>
      </w:tr>
      <w:tr w:rsidTr="00456F4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F48">
            <w:pPr>
              <w:pStyle w:val="BodyText"/>
              <w:rPr>
                <w:lang w:val="en-NZ"/>
              </w:rPr>
            </w:pPr>
            <w:r w:rsidRPr="00456F48">
              <w:t>2. Evaluate the context for design work in the built environment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6F48" w:rsidP="00456F48">
            <w:pPr>
              <w:pStyle w:val="BodyText"/>
            </w:pPr>
            <w:r w:rsidRPr="00456F48">
              <w:t>2.1 Consider current trends and thinking about design for the built environment</w:t>
            </w:r>
          </w:p>
          <w:p w:rsidR="00000000" w:rsidRPr="00456F48" w:rsidP="00456F48">
            <w:pPr>
              <w:pStyle w:val="BodyText"/>
            </w:pPr>
            <w:r w:rsidRPr="00456F48">
              <w:t>2.2 Assess the ways that people engage with different types of signage</w:t>
            </w:r>
          </w:p>
          <w:p w:rsidR="00000000" w:rsidRPr="00456F48" w:rsidP="00456F48">
            <w:pPr>
              <w:pStyle w:val="BodyText"/>
            </w:pPr>
            <w:r w:rsidRPr="00456F48">
              <w:t>2.3 Evaluate the current aesthetic and f</w:t>
            </w:r>
            <w:r w:rsidRPr="00456F48">
              <w:t>unctionality qualities of locations for design work</w:t>
            </w:r>
          </w:p>
          <w:p w:rsidR="00000000" w:rsidRPr="00456F48" w:rsidP="00456F48">
            <w:pPr>
              <w:pStyle w:val="BodyText"/>
            </w:pPr>
            <w:r w:rsidRPr="00456F48">
              <w:t>2.4 Obtain and analyse relevant technical data for the design</w:t>
            </w:r>
          </w:p>
          <w:p w:rsidR="00000000" w:rsidRPr="00456F48" w:rsidP="00456F48">
            <w:pPr>
              <w:pStyle w:val="BodyText"/>
            </w:pPr>
            <w:r w:rsidRPr="00456F48">
              <w:t>2.5 Evaluate key sustainability issues for incorporation into design</w:t>
            </w:r>
          </w:p>
          <w:p w:rsidR="00000000" w:rsidP="00456F48">
            <w:pPr>
              <w:pStyle w:val="BodyText"/>
              <w:rPr>
                <w:lang w:val="en-NZ"/>
              </w:rPr>
            </w:pPr>
            <w:r w:rsidRPr="00456F48">
              <w:t>2.6 Assess and respond to regulatory requirements for design in the built</w:t>
            </w:r>
            <w:r w:rsidRPr="00456F48">
              <w:t xml:space="preserve"> environment</w:t>
            </w:r>
          </w:p>
        </w:tc>
      </w:tr>
      <w:tr w:rsidTr="00456F4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F48">
            <w:pPr>
              <w:pStyle w:val="BodyText"/>
              <w:rPr>
                <w:lang w:val="en-NZ"/>
              </w:rPr>
            </w:pPr>
            <w:r w:rsidRPr="00456F48">
              <w:t>3. Generate and assess ideas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6F48" w:rsidP="00456F48">
            <w:pPr>
              <w:pStyle w:val="BodyText"/>
            </w:pPr>
            <w:r w:rsidRPr="00456F48">
              <w:t>3.1 Identify and source references to assist development of design in the built environment</w:t>
            </w:r>
          </w:p>
          <w:p w:rsidR="00000000" w:rsidRPr="00456F48" w:rsidP="00456F48">
            <w:pPr>
              <w:pStyle w:val="BodyText"/>
            </w:pPr>
            <w:r w:rsidRPr="00456F48">
              <w:t>3.2 Explore ideas for designs that enhance the overall visual quality of the environment</w:t>
            </w:r>
          </w:p>
          <w:p w:rsidR="00000000" w:rsidRPr="00456F48" w:rsidP="00456F48">
            <w:pPr>
              <w:pStyle w:val="BodyText"/>
            </w:pPr>
            <w:r w:rsidRPr="00456F48">
              <w:t>3.3 Evaluate opportunities offer</w:t>
            </w:r>
            <w:r w:rsidRPr="00456F48">
              <w:t>ed by current signage technologies</w:t>
            </w:r>
          </w:p>
          <w:p w:rsidR="00000000" w:rsidRPr="00456F48" w:rsidP="00456F48">
            <w:pPr>
              <w:pStyle w:val="BodyText"/>
            </w:pPr>
            <w:r w:rsidRPr="00456F48">
              <w:t>3.4 Link signage with the broader organisational identity</w:t>
            </w:r>
          </w:p>
          <w:p w:rsidR="00000000" w:rsidRPr="00456F48" w:rsidP="00456F48">
            <w:pPr>
              <w:pStyle w:val="BodyText"/>
            </w:pPr>
            <w:r w:rsidRPr="00456F48">
              <w:t>3.5 Collaborate with others to make the best use of their contributions to ideas</w:t>
            </w:r>
          </w:p>
          <w:p w:rsidR="00000000" w:rsidRPr="00456F48" w:rsidP="00456F48">
            <w:pPr>
              <w:pStyle w:val="BodyText"/>
            </w:pPr>
            <w:r w:rsidRPr="00456F48">
              <w:t>3.6 Reflect on ideas for technical, creative and budgetary implications</w:t>
            </w:r>
          </w:p>
          <w:p w:rsidR="00000000" w:rsidP="00456F48">
            <w:pPr>
              <w:pStyle w:val="BodyText"/>
              <w:rPr>
                <w:lang w:val="en-NZ"/>
              </w:rPr>
            </w:pPr>
            <w:r w:rsidRPr="00456F48">
              <w:t>3.7 Refine</w:t>
            </w:r>
            <w:r w:rsidRPr="00456F48">
              <w:t xml:space="preserve"> and select approaches that best balance the overall needs of the brief</w:t>
            </w:r>
          </w:p>
        </w:tc>
      </w:tr>
      <w:tr w:rsidTr="00456F4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F48">
            <w:pPr>
              <w:pStyle w:val="BodyText"/>
              <w:rPr>
                <w:lang w:val="en-NZ"/>
              </w:rPr>
            </w:pPr>
            <w:r w:rsidRPr="00456F48">
              <w:t xml:space="preserve">4. Develop designs for the built environment 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6F48" w:rsidP="00456F48">
            <w:pPr>
              <w:pStyle w:val="BodyText"/>
            </w:pPr>
            <w:r w:rsidRPr="00456F48">
              <w:t>4.1 Develop designs from initial concepts ensuring that all production and design factors are taken into account</w:t>
            </w:r>
          </w:p>
          <w:p w:rsidR="00000000" w:rsidRPr="00456F48" w:rsidP="00456F48">
            <w:pPr>
              <w:pStyle w:val="BodyText"/>
            </w:pPr>
            <w:r w:rsidRPr="00456F48">
              <w:t>4.2 Realise designs usin</w:t>
            </w:r>
            <w:r w:rsidRPr="00456F48">
              <w:t>g aesthetic and technical expertise to develop workable solutions</w:t>
            </w:r>
          </w:p>
          <w:p w:rsidR="00000000" w:rsidRPr="00456F48" w:rsidP="00456F48">
            <w:pPr>
              <w:pStyle w:val="BodyText"/>
            </w:pPr>
            <w:r w:rsidRPr="00456F48">
              <w:t>4.3 Use testing, creative collaboration and refinement throughout the design process</w:t>
            </w:r>
          </w:p>
          <w:p w:rsidR="00000000" w:rsidP="00456F48">
            <w:pPr>
              <w:pStyle w:val="BodyText"/>
              <w:rPr>
                <w:lang w:val="en-NZ"/>
              </w:rPr>
            </w:pPr>
            <w:r w:rsidRPr="00456F48">
              <w:t>4.4 Consult other experts on relevant technical, legal and business requirements</w:t>
            </w:r>
          </w:p>
        </w:tc>
      </w:tr>
      <w:tr w:rsidTr="00456F4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F48">
            <w:pPr>
              <w:pStyle w:val="BodyText"/>
              <w:rPr>
                <w:lang w:val="en-NZ"/>
              </w:rPr>
            </w:pPr>
            <w:r w:rsidRPr="00456F48">
              <w:t>5. Finalise designs for the built environment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6F48" w:rsidP="00456F48">
            <w:pPr>
              <w:pStyle w:val="BodyText"/>
            </w:pPr>
            <w:r w:rsidRPr="00456F48">
              <w:t>5.1 Negotiate modifications and amend designs</w:t>
            </w:r>
          </w:p>
          <w:p w:rsidR="00000000" w:rsidRPr="00456F48" w:rsidP="00456F48">
            <w:pPr>
              <w:pStyle w:val="BodyText"/>
            </w:pPr>
            <w:r w:rsidRPr="00456F48">
              <w:t>5.2 Develop accurate and comprehensive documentation to support the production process</w:t>
            </w:r>
          </w:p>
          <w:p w:rsidR="00000000" w:rsidP="00456F48">
            <w:pPr>
              <w:pStyle w:val="BodyText"/>
              <w:rPr>
                <w:lang w:val="en-NZ"/>
              </w:rPr>
            </w:pPr>
            <w:r w:rsidRPr="00456F48">
              <w:t xml:space="preserve">5.3 Present final designs and documentation to relevant personnel </w:t>
            </w:r>
            <w:r w:rsidRPr="00456F48">
              <w:t>for confirm</w:t>
            </w:r>
            <w:r w:rsidRPr="00456F48">
              <w:t>ation</w:t>
            </w:r>
          </w:p>
        </w:tc>
      </w:tr>
      <w:tr w:rsidTr="00456F4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F48">
            <w:pPr>
              <w:pStyle w:val="BodyText"/>
              <w:rPr>
                <w:lang w:val="en-NZ"/>
              </w:rPr>
            </w:pPr>
            <w:r w:rsidRPr="00456F48">
              <w:t>6. Evaluate design work and process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6F48" w:rsidP="00456F48">
            <w:pPr>
              <w:pStyle w:val="BodyText"/>
            </w:pPr>
            <w:r w:rsidRPr="00456F48">
              <w:t>6.1 Evaluate completed designs in terms of success in meeting objectives</w:t>
            </w:r>
          </w:p>
          <w:p w:rsidR="00000000" w:rsidRPr="00456F48" w:rsidP="00456F48">
            <w:pPr>
              <w:pStyle w:val="BodyText"/>
            </w:pPr>
            <w:r w:rsidRPr="00456F48">
              <w:t>6.2 Assess the work against other creative, technical and business considerations</w:t>
            </w:r>
          </w:p>
          <w:p w:rsidR="00000000" w:rsidRPr="00456F48" w:rsidP="00456F48">
            <w:pPr>
              <w:pStyle w:val="BodyText"/>
            </w:pPr>
            <w:r w:rsidRPr="00456F48">
              <w:t>6.3 Analyse and evaluate feedback from client and others</w:t>
            </w:r>
          </w:p>
          <w:p w:rsidR="00000000" w:rsidRPr="00456F48" w:rsidP="00456F48">
            <w:pPr>
              <w:pStyle w:val="BodyText"/>
            </w:pPr>
            <w:r w:rsidRPr="00456F48">
              <w:t>6</w:t>
            </w:r>
            <w:r w:rsidRPr="00456F48">
              <w:t>.4 Reflect on own role in design process and note areas for future improvement</w:t>
            </w:r>
          </w:p>
          <w:p w:rsidR="00000000" w:rsidRPr="00456F48" w:rsidP="00456F48">
            <w:pPr>
              <w:pStyle w:val="BodyText"/>
            </w:pPr>
            <w:r w:rsidRPr="00456F48">
              <w:t>6.5 Develop strategies for further development of own skills</w:t>
            </w:r>
          </w:p>
        </w:tc>
      </w:tr>
    </w:tbl>
    <w:p w:rsidR="00000000" w:rsidRPr="00456F48" w:rsidP="00456F48">
      <w:pPr>
        <w:pStyle w:val="BodyText"/>
      </w:pPr>
    </w:p>
    <w:p w:rsidR="00000000" w:rsidRPr="00456F48" w:rsidP="00456F48">
      <w:pPr>
        <w:pStyle w:val="AllowPageBreak"/>
      </w:pPr>
    </w:p>
    <w:p w:rsidR="00000000" w:rsidRPr="00456F48" w:rsidP="00456F48">
      <w:pPr>
        <w:pStyle w:val="Heading1"/>
      </w:pPr>
      <w:bookmarkStart w:id="5" w:name="O_792824"/>
      <w:bookmarkEnd w:id="5"/>
      <w:r w:rsidRPr="00456F48">
        <w:t>Foundation Skills</w:t>
      </w:r>
    </w:p>
    <w:p w:rsidR="00000000" w:rsidRPr="00E44FBF" w:rsidP="00E44FBF">
      <w:pPr>
        <w:pStyle w:val="BodyText"/>
        <w:rPr>
          <w:i/>
        </w:rPr>
      </w:pPr>
      <w:r w:rsidRPr="00E44FBF">
        <w:rPr>
          <w:rStyle w:val="Emphasis"/>
        </w:rPr>
        <w:t>This section describes language, literacy, numeracy and employment skills incor</w:t>
      </w:r>
      <w:r w:rsidRPr="00E44FBF">
        <w:rPr>
          <w:rStyle w:val="Emphasis"/>
        </w:rPr>
        <w:t>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456F4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6F48" w:rsidP="00456F48">
            <w:pPr>
              <w:pStyle w:val="BodyText"/>
            </w:pPr>
            <w:r w:rsidRPr="00456F48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6F48" w:rsidP="00456F48">
            <w:pPr>
              <w:pStyle w:val="BodyText"/>
            </w:pPr>
            <w:r w:rsidRPr="00456F48">
              <w:rPr>
                <w:rStyle w:val="SpecialBold"/>
              </w:rPr>
              <w:t>Performance 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F48">
            <w:pPr>
              <w:pStyle w:val="BodyText"/>
              <w:rPr>
                <w:lang w:val="en-NZ"/>
              </w:rPr>
            </w:pPr>
            <w:r w:rsidRPr="00456F48">
              <w:rPr>
                <w:rStyle w:val="SpecialBold"/>
              </w:rPr>
              <w:t>Description</w:t>
            </w:r>
          </w:p>
        </w:tc>
      </w:tr>
      <w:tr w:rsidTr="00456F4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F48">
            <w:pPr>
              <w:pStyle w:val="BodyText"/>
              <w:rPr>
                <w:lang w:val="en-NZ"/>
              </w:rPr>
            </w:pPr>
            <w:r w:rsidRPr="00456F48">
              <w:t>Learning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F48">
            <w:pPr>
              <w:pStyle w:val="BodyText"/>
              <w:rPr>
                <w:lang w:val="en-NZ"/>
              </w:rPr>
            </w:pPr>
            <w:r w:rsidRPr="00456F48">
              <w:t>6.4, 6.5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F48">
            <w:pPr>
              <w:pStyle w:val="ListBullet"/>
              <w:rPr>
                <w:lang w:val="en-NZ"/>
              </w:rPr>
            </w:pPr>
            <w:r w:rsidRPr="00456F48">
              <w:t>Uses reflection to analyse own performance and determine effective strategies for further skill enhancement</w:t>
            </w:r>
          </w:p>
        </w:tc>
      </w:tr>
      <w:tr w:rsidTr="00456F4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F48">
            <w:pPr>
              <w:pStyle w:val="BodyText"/>
              <w:rPr>
                <w:lang w:val="en-NZ"/>
              </w:rPr>
            </w:pPr>
            <w:r w:rsidRPr="00456F48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F48">
            <w:pPr>
              <w:pStyle w:val="BodyText"/>
              <w:rPr>
                <w:lang w:val="en-NZ"/>
              </w:rPr>
            </w:pPr>
            <w:r w:rsidRPr="00456F48">
              <w:t>1.1, 1.2, 2.4, 2.6, 3.1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F48">
            <w:pPr>
              <w:pStyle w:val="ListBullet"/>
              <w:rPr>
                <w:lang w:val="en-NZ"/>
              </w:rPr>
            </w:pPr>
            <w:r w:rsidRPr="00456F48">
              <w:t>Interprets and assesses complex textual and visual information to develop responses to creative briefs</w:t>
            </w:r>
          </w:p>
        </w:tc>
      </w:tr>
      <w:tr w:rsidTr="00456F4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F48">
            <w:pPr>
              <w:pStyle w:val="BodyText"/>
              <w:rPr>
                <w:lang w:val="en-NZ"/>
              </w:rPr>
            </w:pPr>
            <w:r w:rsidRPr="00456F48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F48">
            <w:pPr>
              <w:pStyle w:val="BodyText"/>
              <w:rPr>
                <w:lang w:val="en-NZ"/>
              </w:rPr>
            </w:pPr>
            <w:r w:rsidRPr="00456F48">
              <w:t>1.3, 5.2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6F48" w:rsidP="00456F48">
            <w:pPr>
              <w:pStyle w:val="ListBullet"/>
            </w:pPr>
            <w:r w:rsidRPr="00456F48">
              <w:t xml:space="preserve">Composes and edits text to communicate effectively with project personnel selecting appropriate vocabulary, </w:t>
            </w:r>
            <w:r w:rsidRPr="00456F48">
              <w:t>structure and format</w:t>
            </w:r>
          </w:p>
          <w:p w:rsidR="00000000" w:rsidP="00456F48">
            <w:pPr>
              <w:pStyle w:val="ListBullet"/>
              <w:rPr>
                <w:lang w:val="en-NZ"/>
              </w:rPr>
            </w:pPr>
            <w:r w:rsidRPr="00456F48">
              <w:t>Develops detailed documentation to convey all production process requirements and outcomes</w:t>
            </w:r>
          </w:p>
        </w:tc>
      </w:tr>
      <w:tr w:rsidTr="00456F4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F48">
            <w:pPr>
              <w:pStyle w:val="BodyText"/>
              <w:rPr>
                <w:lang w:val="en-NZ"/>
              </w:rPr>
            </w:pPr>
            <w:r w:rsidRPr="00456F48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F48">
            <w:pPr>
              <w:pStyle w:val="BodyText"/>
              <w:rPr>
                <w:lang w:val="en-NZ"/>
              </w:rPr>
            </w:pPr>
            <w:r w:rsidRPr="00456F48">
              <w:t>1.3, 1.4, 3.5, 4.4, 5.1, 5.3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6F48" w:rsidP="00456F48">
            <w:pPr>
              <w:pStyle w:val="ListBullet"/>
            </w:pPr>
            <w:r w:rsidRPr="00456F48">
              <w:t xml:space="preserve">Participates in discussions with others to determine project objectives and related </w:t>
            </w:r>
            <w:r w:rsidRPr="00456F48">
              <w:t>information using appropriate, detailed and clear language</w:t>
            </w:r>
          </w:p>
          <w:p w:rsidR="00000000" w:rsidRPr="00456F48" w:rsidP="00456F48">
            <w:pPr>
              <w:pStyle w:val="ListBullet"/>
            </w:pPr>
            <w:r w:rsidRPr="00456F48">
              <w:t>Uses listening and questioning skills to clarify and confirm understanding</w:t>
            </w:r>
          </w:p>
          <w:p w:rsidR="00000000" w:rsidP="00456F48">
            <w:pPr>
              <w:pStyle w:val="ListBullet"/>
              <w:rPr>
                <w:lang w:val="en-NZ"/>
              </w:rPr>
            </w:pPr>
            <w:r w:rsidRPr="00456F48">
              <w:t>Presents detailed information using language, tone and pace appropriate to audience and purpose</w:t>
            </w:r>
          </w:p>
        </w:tc>
      </w:tr>
      <w:tr w:rsidTr="00456F4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F48">
            <w:pPr>
              <w:pStyle w:val="BodyText"/>
              <w:rPr>
                <w:lang w:val="en-NZ"/>
              </w:rPr>
            </w:pPr>
            <w:r w:rsidRPr="00456F48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F48">
            <w:pPr>
              <w:pStyle w:val="BodyText"/>
              <w:rPr>
                <w:lang w:val="en-NZ"/>
              </w:rPr>
            </w:pPr>
            <w:r w:rsidRPr="00456F48">
              <w:t>1.4, 3.6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F48">
            <w:pPr>
              <w:pStyle w:val="ListBullet"/>
              <w:rPr>
                <w:lang w:val="en-NZ"/>
              </w:rPr>
            </w:pPr>
            <w:r w:rsidRPr="00456F48">
              <w:t>Interp</w:t>
            </w:r>
            <w:r w:rsidRPr="00456F48">
              <w:t>rets numerical information and applies calculations to accommodate work within budgetary considerations and workplace schedules</w:t>
            </w:r>
          </w:p>
        </w:tc>
      </w:tr>
      <w:tr w:rsidTr="00456F4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F48">
            <w:pPr>
              <w:pStyle w:val="BodyText"/>
              <w:rPr>
                <w:lang w:val="en-NZ"/>
              </w:rPr>
            </w:pPr>
            <w:r w:rsidRPr="00456F48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F48">
            <w:pPr>
              <w:pStyle w:val="BodyText"/>
              <w:rPr>
                <w:lang w:val="en-NZ"/>
              </w:rPr>
            </w:pPr>
            <w:r w:rsidRPr="00456F48">
              <w:t>2.5, 2.6, 4.4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F48">
            <w:pPr>
              <w:pStyle w:val="ListBullet"/>
              <w:rPr>
                <w:lang w:val="en-NZ"/>
              </w:rPr>
            </w:pPr>
            <w:r w:rsidRPr="00456F48">
              <w:t xml:space="preserve">Considers the implications of legal, sustainability and regulatory requirements when </w:t>
            </w:r>
            <w:r w:rsidRPr="00456F48">
              <w:t>negotiating and planning work with the assistance of expert opinion</w:t>
            </w:r>
          </w:p>
        </w:tc>
      </w:tr>
      <w:tr w:rsidTr="00456F4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F48">
            <w:pPr>
              <w:pStyle w:val="BodyText"/>
              <w:rPr>
                <w:lang w:val="en-NZ"/>
              </w:rPr>
            </w:pPr>
            <w:r w:rsidRPr="00456F48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F48">
            <w:pPr>
              <w:pStyle w:val="BodyText"/>
              <w:rPr>
                <w:lang w:val="en-NZ"/>
              </w:rPr>
            </w:pPr>
            <w:r w:rsidRPr="00456F48">
              <w:t>1.3, 1.4, 3.5, 4.4, 5.1, 5.3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6F48" w:rsidP="00456F48">
            <w:pPr>
              <w:pStyle w:val="ListBullet"/>
            </w:pPr>
            <w:r w:rsidRPr="00456F48">
              <w:t>Selects and uses appropriate communication methods and practices to foster a collaborative approach to project work, clarifying objectiv</w:t>
            </w:r>
            <w:r w:rsidRPr="00456F48">
              <w:t>es, negotiating shared outcomes, seeking feedback and specialist advice</w:t>
            </w:r>
          </w:p>
          <w:p w:rsidR="00000000" w:rsidP="00456F48">
            <w:pPr>
              <w:pStyle w:val="ListBullet"/>
              <w:rPr>
                <w:lang w:val="en-NZ"/>
              </w:rPr>
            </w:pPr>
            <w:r w:rsidRPr="00456F48">
              <w:t>Demonstrates sophisticated control over oral and/or written formats to present information</w:t>
            </w:r>
          </w:p>
        </w:tc>
      </w:tr>
      <w:tr w:rsidTr="00456F4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F48">
            <w:pPr>
              <w:pStyle w:val="BodyText"/>
              <w:rPr>
                <w:lang w:val="en-NZ"/>
              </w:rPr>
            </w:pPr>
            <w:r w:rsidRPr="00456F48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F48">
            <w:pPr>
              <w:pStyle w:val="BodyText"/>
              <w:rPr>
                <w:lang w:val="en-NZ"/>
              </w:rPr>
            </w:pPr>
            <w:r w:rsidRPr="00456F48">
              <w:t>1.4, 2.1-2.3, 3.1-3.4, 3.6, 3.7, 4.1-4.3, 5.1, 5.3, 6.1-6.3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6F48" w:rsidP="00456F48">
            <w:pPr>
              <w:pStyle w:val="ListBullet"/>
            </w:pPr>
            <w:r w:rsidRPr="00456F48">
              <w:t>Takes responsibility for own workload and negotiates some key aspects with others</w:t>
            </w:r>
          </w:p>
          <w:p w:rsidR="00000000" w:rsidRPr="00456F48" w:rsidP="00456F48">
            <w:pPr>
              <w:pStyle w:val="ListBullet"/>
            </w:pPr>
            <w:r w:rsidRPr="00456F48">
              <w:t>Plans sequential stages of production and applies creative and technical skills and judgment to execute feasible designs that are refined, modified and amended with input fro</w:t>
            </w:r>
            <w:r w:rsidRPr="00456F48">
              <w:t>m others</w:t>
            </w:r>
          </w:p>
          <w:p w:rsidR="00000000" w:rsidRPr="00456F48" w:rsidP="00456F48">
            <w:pPr>
              <w:pStyle w:val="ListBullet"/>
            </w:pPr>
            <w:r w:rsidRPr="00456F48">
              <w:t>Makes a range of critical and non-critical decisions in relatively complex situations, taking into account the balance between aesthetic and technological opportunities and practical constraints</w:t>
            </w:r>
          </w:p>
          <w:p w:rsidR="00000000" w:rsidRPr="00456F48" w:rsidP="00456F48">
            <w:pPr>
              <w:pStyle w:val="ListBullet"/>
            </w:pPr>
            <w:r w:rsidRPr="00456F48">
              <w:t>Systematically evaluates work for success in meeting</w:t>
            </w:r>
            <w:r w:rsidRPr="00456F48">
              <w:t xml:space="preserve"> project objectives, considering project parameters and feedback, and identifies improvement opportunities</w:t>
            </w:r>
          </w:p>
          <w:p w:rsidR="00000000" w:rsidRPr="00456F48" w:rsidP="00456F48">
            <w:pPr>
              <w:pStyle w:val="ListBullet"/>
            </w:pPr>
            <w:r w:rsidRPr="00456F48">
              <w:t>Explores and develops new and innovative ideas through experimentation, analysis and critical thinking to develop and improve design approaches</w:t>
            </w:r>
          </w:p>
        </w:tc>
      </w:tr>
    </w:tbl>
    <w:p w:rsidR="00000000" w:rsidRPr="00456F48" w:rsidP="00456F48">
      <w:pPr>
        <w:pStyle w:val="BodyText"/>
      </w:pPr>
    </w:p>
    <w:p w:rsidR="00000000" w:rsidRPr="00456F48" w:rsidP="00456F48">
      <w:pPr>
        <w:pStyle w:val="AllowPageBreak"/>
      </w:pPr>
    </w:p>
    <w:p w:rsidR="00000000" w:rsidRPr="00456F48" w:rsidP="00456F48">
      <w:pPr>
        <w:pStyle w:val="Heading1"/>
      </w:pPr>
      <w:bookmarkStart w:id="6" w:name="O_792826"/>
      <w:bookmarkEnd w:id="6"/>
      <w:r w:rsidRPr="00456F48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430"/>
        <w:gridCol w:w="2160"/>
      </w:tblGrid>
      <w:tr w:rsidTr="00456F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6F48" w:rsidP="00456F48">
            <w:pPr>
              <w:pStyle w:val="BodyText"/>
            </w:pPr>
            <w:r w:rsidRPr="00456F48">
              <w:rPr>
                <w:rStyle w:val="SpecialBold"/>
              </w:rPr>
              <w:t xml:space="preserve">Code and title </w:t>
            </w:r>
          </w:p>
          <w:p w:rsidR="00000000" w:rsidRPr="00456F48" w:rsidP="00456F48">
            <w:pPr>
              <w:pStyle w:val="BodyText"/>
            </w:pPr>
            <w:r w:rsidRPr="00456F48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6F48" w:rsidP="00456F48">
            <w:pPr>
              <w:pStyle w:val="BodyText"/>
            </w:pPr>
            <w:r w:rsidRPr="00456F48">
              <w:rPr>
                <w:rStyle w:val="SpecialBold"/>
              </w:rPr>
              <w:t>Code and title</w:t>
            </w:r>
          </w:p>
          <w:p w:rsidR="00000000" w:rsidRPr="00456F48" w:rsidP="00456F48">
            <w:pPr>
              <w:pStyle w:val="BodyText"/>
            </w:pPr>
            <w:r w:rsidRPr="00456F48">
              <w:rPr>
                <w:rStyle w:val="SpecialBold"/>
              </w:rPr>
              <w:t>previous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6F48" w:rsidP="00456F48">
            <w:pPr>
              <w:pStyle w:val="BodyText"/>
            </w:pPr>
            <w:r w:rsidRPr="00456F48">
              <w:rPr>
                <w:rStyle w:val="SpecialBold"/>
              </w:rPr>
              <w:t>Comments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F48">
            <w:pPr>
              <w:pStyle w:val="BodyText"/>
              <w:rPr>
                <w:lang w:val="en-NZ"/>
              </w:rPr>
            </w:pPr>
            <w:r w:rsidRPr="00456F48">
              <w:rPr>
                <w:rStyle w:val="SpecialBold"/>
              </w:rPr>
              <w:t>Equivalence status</w:t>
            </w:r>
          </w:p>
        </w:tc>
      </w:tr>
      <w:tr w:rsidTr="00456F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F48">
            <w:pPr>
              <w:pStyle w:val="BodyText"/>
              <w:rPr>
                <w:lang w:val="en-NZ"/>
              </w:rPr>
            </w:pPr>
            <w:r w:rsidRPr="00456F48">
              <w:t>CUAGRD605 Develop graphic designs for the built environment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F48">
            <w:pPr>
              <w:pStyle w:val="BodyText"/>
              <w:rPr>
                <w:lang w:val="en-NZ"/>
              </w:rPr>
            </w:pPr>
            <w:r w:rsidRPr="00456F48">
              <w:t>CUVGRD605A Develop graphic designs for the built environment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F48">
            <w:pPr>
              <w:pStyle w:val="BodyText"/>
              <w:rPr>
                <w:lang w:val="en-NZ"/>
              </w:rPr>
            </w:pPr>
            <w:r w:rsidRPr="00456F48">
              <w:t>Updated to meet Standards for Training Packages and clarify intent. Minor edits to performance criteria.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6F48" w:rsidP="00456F48">
            <w:pPr>
              <w:pStyle w:val="BodyText"/>
            </w:pPr>
            <w:r w:rsidRPr="00456F48">
              <w:t>Equivalent unit</w:t>
            </w:r>
          </w:p>
        </w:tc>
      </w:tr>
    </w:tbl>
    <w:p w:rsidR="00E44FBF" w:rsidP="00456F48">
      <w:pPr>
        <w:pStyle w:val="BodyText"/>
      </w:pPr>
    </w:p>
    <w:p w:rsidR="00E44FBF" w:rsidP="00456F48">
      <w:pPr>
        <w:pStyle w:val="BodyText"/>
      </w:pPr>
    </w:p>
    <w:p w:rsidR="00000000" w:rsidRPr="00456F48" w:rsidP="00456F48">
      <w:pPr>
        <w:pStyle w:val="Heading1"/>
      </w:pPr>
      <w:bookmarkStart w:id="7" w:name="O_792833"/>
      <w:bookmarkEnd w:id="7"/>
      <w:r w:rsidRPr="00456F48">
        <w:t>Links</w:t>
      </w:r>
    </w:p>
    <w:p w:rsidR="00000000" w:rsidRPr="00456F48" w:rsidP="00E44FBF">
      <w:pPr>
        <w:pStyle w:val="BodyText"/>
      </w:pPr>
      <w:r w:rsidRPr="00456F48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A374A0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456F48" w:rsidP="00456F48"/>
    <w:sectPr w:rsidSect="00456F4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F4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F48" w:rsidRPr="00E44FBF" w:rsidP="00E44FB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F4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FBF" w:rsidP="00456F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44FBF" w:rsidP="00456F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44FBF" w:rsidP="00456F4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F4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FB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56F48" w:rsidRPr="00E44FBF" w:rsidP="00E44FB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F4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FBF" w:rsidRPr="002D2AF8" w:rsidP="00456F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CUAGRD605 Develop graphic designs for the built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E44FBF" w:rsidP="00456F4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2025D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112A39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6F4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56F4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56F4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56F4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56F4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56F4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56F4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56F4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56F4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56F4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56F4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56F48"/>
  </w:style>
  <w:style w:type="character" w:customStyle="1" w:styleId="Heading1Char">
    <w:name w:val="Heading 1 Char"/>
    <w:basedOn w:val="DefaultParagraphFont"/>
    <w:link w:val="Heading1"/>
    <w:rsid w:val="00456F4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56F4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56F4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56F4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56F48"/>
    <w:rPr>
      <w:b/>
      <w:spacing w:val="0"/>
    </w:rPr>
  </w:style>
  <w:style w:type="character" w:styleId="Emphasis">
    <w:name w:val="Emphasis"/>
    <w:basedOn w:val="DefaultParagraphFont"/>
    <w:qFormat/>
    <w:rsid w:val="00456F48"/>
    <w:rPr>
      <w:i/>
    </w:rPr>
  </w:style>
  <w:style w:type="paragraph" w:customStyle="1" w:styleId="SuperHeading">
    <w:name w:val="SuperHeading"/>
    <w:basedOn w:val="Normal"/>
    <w:rsid w:val="00456F4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56F4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56F4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56F4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56F4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56F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56F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56F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56F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56F4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56F4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56F4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56F4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56F4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56F4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56F4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56F4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56F4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56F4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56F4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56F4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56F4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56F4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56F4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56F4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56F4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56F4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56F4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56F4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56F4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56F4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56F4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56F4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56F4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56F4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56F4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56F4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56F4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56F48"/>
  </w:style>
  <w:style w:type="paragraph" w:styleId="TableofFigures">
    <w:name w:val="table of figures"/>
    <w:basedOn w:val="Normal"/>
    <w:next w:val="Normal"/>
    <w:semiHidden/>
    <w:rsid w:val="00456F4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56F4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56F48"/>
    <w:rPr>
      <w:rFonts w:ascii="Wingdings" w:hAnsi="Wingdings"/>
    </w:rPr>
  </w:style>
  <w:style w:type="paragraph" w:customStyle="1" w:styleId="TableHeading">
    <w:name w:val="Table Heading"/>
    <w:basedOn w:val="HeadingBase"/>
    <w:rsid w:val="00456F4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56F48"/>
    <w:rPr>
      <w:color w:val="0033CC"/>
      <w:u w:val="none"/>
    </w:rPr>
  </w:style>
  <w:style w:type="paragraph" w:customStyle="1" w:styleId="BodyTextRight">
    <w:name w:val="Body Text Right"/>
    <w:basedOn w:val="BodyText"/>
    <w:rsid w:val="00456F4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56F4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56F4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56F4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56F4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56F4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56F48"/>
    <w:rPr>
      <w:sz w:val="32"/>
    </w:rPr>
  </w:style>
  <w:style w:type="paragraph" w:customStyle="1" w:styleId="HeadingProcedure">
    <w:name w:val="Heading Procedure"/>
    <w:basedOn w:val="HeadingBase"/>
    <w:next w:val="Normal"/>
    <w:rsid w:val="00456F4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56F48"/>
    <w:pPr>
      <w:spacing w:before="60" w:after="60"/>
    </w:pPr>
  </w:style>
  <w:style w:type="paragraph" w:styleId="ListContinue">
    <w:name w:val="List Continue"/>
    <w:basedOn w:val="List"/>
    <w:rsid w:val="00456F48"/>
    <w:pPr>
      <w:ind w:firstLine="0"/>
    </w:pPr>
  </w:style>
  <w:style w:type="paragraph" w:customStyle="1" w:styleId="ListNote">
    <w:name w:val="List Note"/>
    <w:basedOn w:val="List"/>
    <w:rsid w:val="00456F4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56F4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56F4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56F48"/>
    <w:rPr>
      <w:rFonts w:ascii="Courier New" w:hAnsi="Courier New"/>
    </w:rPr>
  </w:style>
  <w:style w:type="paragraph" w:customStyle="1" w:styleId="NoteBullet">
    <w:name w:val="Note Bullet"/>
    <w:basedOn w:val="Note"/>
    <w:rsid w:val="00456F4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56F4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56F4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56F4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56F4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56F4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56F4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56F48"/>
    <w:rPr>
      <w:b/>
      <w:smallCaps/>
    </w:rPr>
  </w:style>
  <w:style w:type="paragraph" w:customStyle="1" w:styleId="TableListNumber">
    <w:name w:val="Table List Number"/>
    <w:basedOn w:val="ListNumber"/>
    <w:rsid w:val="00456F4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56F4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56F48"/>
    <w:pPr>
      <w:numPr>
        <w:numId w:val="8"/>
      </w:numPr>
    </w:pPr>
  </w:style>
  <w:style w:type="paragraph" w:customStyle="1" w:styleId="ListAlpha2">
    <w:name w:val="List Alpha 2"/>
    <w:basedOn w:val="List2"/>
    <w:rsid w:val="00456F48"/>
    <w:pPr>
      <w:numPr>
        <w:numId w:val="7"/>
      </w:numPr>
    </w:pPr>
  </w:style>
  <w:style w:type="paragraph" w:styleId="List2">
    <w:name w:val="List 2"/>
    <w:basedOn w:val="BodyText"/>
    <w:rsid w:val="00456F4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56F4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56F4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56F4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56F4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56F4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56F48"/>
    <w:pPr>
      <w:numPr>
        <w:numId w:val="3"/>
      </w:numPr>
    </w:pPr>
  </w:style>
  <w:style w:type="paragraph" w:styleId="ListContinue2">
    <w:name w:val="List Continue 2"/>
    <w:basedOn w:val="List2"/>
    <w:rsid w:val="00456F48"/>
    <w:pPr>
      <w:ind w:firstLine="0"/>
    </w:pPr>
  </w:style>
  <w:style w:type="paragraph" w:styleId="ListContinue3">
    <w:name w:val="List Continue 3"/>
    <w:basedOn w:val="List3"/>
    <w:rsid w:val="00456F48"/>
    <w:pPr>
      <w:ind w:left="1021" w:firstLine="0"/>
    </w:pPr>
  </w:style>
  <w:style w:type="paragraph" w:styleId="ListContinue4">
    <w:name w:val="List Continue 4"/>
    <w:basedOn w:val="List4"/>
    <w:rsid w:val="00456F48"/>
    <w:pPr>
      <w:ind w:firstLine="0"/>
    </w:pPr>
  </w:style>
  <w:style w:type="paragraph" w:styleId="ListContinue5">
    <w:name w:val="List Continue 5"/>
    <w:basedOn w:val="List5"/>
    <w:rsid w:val="00456F48"/>
    <w:pPr>
      <w:ind w:firstLine="0"/>
    </w:pPr>
  </w:style>
  <w:style w:type="paragraph" w:styleId="ListNumber3">
    <w:name w:val="List Number 3"/>
    <w:basedOn w:val="List3"/>
    <w:rsid w:val="00456F48"/>
    <w:pPr>
      <w:numPr>
        <w:numId w:val="4"/>
      </w:numPr>
    </w:pPr>
  </w:style>
  <w:style w:type="paragraph" w:styleId="ListNumber4">
    <w:name w:val="List Number 4"/>
    <w:basedOn w:val="List4"/>
    <w:rsid w:val="00456F48"/>
    <w:pPr>
      <w:numPr>
        <w:numId w:val="5"/>
      </w:numPr>
    </w:pPr>
  </w:style>
  <w:style w:type="paragraph" w:styleId="ListNumber5">
    <w:name w:val="List Number 5"/>
    <w:basedOn w:val="List5"/>
    <w:rsid w:val="00456F48"/>
    <w:pPr>
      <w:numPr>
        <w:numId w:val="6"/>
      </w:numPr>
    </w:pPr>
  </w:style>
  <w:style w:type="paragraph" w:styleId="BlockText">
    <w:name w:val="Block Text"/>
    <w:basedOn w:val="Normal"/>
    <w:rsid w:val="00456F4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56F4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56F48"/>
    <w:rPr>
      <w:sz w:val="16"/>
      <w:vertAlign w:val="superscript"/>
    </w:rPr>
  </w:style>
  <w:style w:type="character" w:customStyle="1" w:styleId="Symbols">
    <w:name w:val="Symbols"/>
    <w:basedOn w:val="DefaultParagraphFont"/>
    <w:rsid w:val="00456F48"/>
    <w:rPr>
      <w:rFonts w:ascii="Symbol" w:hAnsi="Symbol"/>
    </w:rPr>
  </w:style>
  <w:style w:type="character" w:customStyle="1" w:styleId="MenuOptions">
    <w:name w:val="Menu Options"/>
    <w:basedOn w:val="DefaultParagraphFont"/>
    <w:rsid w:val="00456F4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56F48"/>
    <w:rPr>
      <w:b/>
    </w:rPr>
  </w:style>
  <w:style w:type="character" w:customStyle="1" w:styleId="Underlined">
    <w:name w:val="Underlined"/>
    <w:basedOn w:val="DefaultParagraphFont"/>
    <w:rsid w:val="00456F48"/>
    <w:rPr>
      <w:u w:val="single"/>
    </w:rPr>
  </w:style>
  <w:style w:type="paragraph" w:customStyle="1" w:styleId="TableBodyTextRight">
    <w:name w:val="Table Body Text Right"/>
    <w:basedOn w:val="TableBodyText"/>
    <w:rsid w:val="00456F4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56F48"/>
    <w:rPr>
      <w:sz w:val="18"/>
    </w:rPr>
  </w:style>
  <w:style w:type="paragraph" w:customStyle="1" w:styleId="BodySmallRight">
    <w:name w:val="Body Small Right"/>
    <w:basedOn w:val="BodyTextRight"/>
    <w:rsid w:val="00456F48"/>
    <w:rPr>
      <w:sz w:val="18"/>
      <w:szCs w:val="18"/>
    </w:rPr>
  </w:style>
  <w:style w:type="paragraph" w:customStyle="1" w:styleId="MarginEdition">
    <w:name w:val="Margin Edition"/>
    <w:basedOn w:val="MarginNote"/>
    <w:rsid w:val="00456F4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56F48"/>
    <w:rPr>
      <w:sz w:val="2"/>
      <w:szCs w:val="2"/>
    </w:rPr>
  </w:style>
  <w:style w:type="character" w:customStyle="1" w:styleId="Small">
    <w:name w:val="Small"/>
    <w:basedOn w:val="DefaultParagraphFont"/>
    <w:rsid w:val="00456F48"/>
    <w:rPr>
      <w:sz w:val="16"/>
    </w:rPr>
  </w:style>
  <w:style w:type="paragraph" w:customStyle="1" w:styleId="WideTable">
    <w:name w:val="Wide Table"/>
    <w:basedOn w:val="Normal"/>
    <w:rsid w:val="00456F4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56F48"/>
  </w:style>
  <w:style w:type="paragraph" w:styleId="Quote">
    <w:name w:val="Quote"/>
    <w:basedOn w:val="Heading1"/>
    <w:link w:val="QuoteChar"/>
    <w:qFormat/>
    <w:rsid w:val="00456F4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56F4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56F48"/>
    <w:pPr>
      <w:pageBreakBefore/>
    </w:pPr>
  </w:style>
  <w:style w:type="paragraph" w:customStyle="1" w:styleId="Border">
    <w:name w:val="Border"/>
    <w:basedOn w:val="Normal"/>
    <w:qFormat/>
    <w:rsid w:val="00456F4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56F4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6F4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6F4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56F4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56F4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56F4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56F4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56F4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56F48"/>
    <w:rPr>
      <w:u w:val="single"/>
    </w:rPr>
  </w:style>
  <w:style w:type="character" w:customStyle="1" w:styleId="BoldandItalics">
    <w:name w:val="Bold and Italics"/>
    <w:qFormat/>
    <w:rsid w:val="00456F48"/>
    <w:rPr>
      <w:b/>
      <w:i/>
      <w:u w:val="none"/>
    </w:rPr>
  </w:style>
  <w:style w:type="paragraph" w:styleId="BalloonText">
    <w:name w:val="Balloon Text"/>
    <w:basedOn w:val="Normal"/>
    <w:link w:val="BalloonTextChar"/>
    <w:rsid w:val="00456F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56F4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56F4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56F4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56F4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56F4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56F48"/>
    <w:pPr>
      <w:spacing w:before="0" w:after="0"/>
    </w:pPr>
  </w:style>
  <w:style w:type="paragraph" w:customStyle="1" w:styleId="BodyTextBold">
    <w:name w:val="Body Text Bold"/>
    <w:basedOn w:val="BodyText"/>
    <w:qFormat/>
    <w:rsid w:val="00456F48"/>
    <w:rPr>
      <w:b/>
    </w:rPr>
  </w:style>
  <w:style w:type="character" w:styleId="Hyperlink">
    <w:name w:val="Hyperlink"/>
    <w:basedOn w:val="DefaultParagraphFont"/>
    <w:uiPriority w:val="99"/>
    <w:unhideWhenUsed/>
    <w:rsid w:val="00E44FB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968</Words>
  <Characters>6051</Characters>
  <Application>Microsoft Office Word</Application>
  <DocSecurity>0</DocSecurity>
  <Lines>216</Lines>
  <Paragraphs>123</Paragraphs>
  <ScaleCrop>false</ScaleCrop>
  <Company>Author-it Software Corporation Ltd.</Company>
  <LinksUpToDate>false</LinksUpToDate>
  <CharactersWithSpaces>6896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CUAGRD605 Develop graphic designs for the built environment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2019-02-21T08:14:00Z</dcterms:created>
  <dcterms:modified xsi:type="dcterms:W3CDTF">2019-02-21T08:14:00Z</dcterms:modified>
</cp:coreProperties>
</file>