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4194E" w:rsidP="00D4194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CUAGRD505 Design and manipulate complex layouts</w:t>
      </w:r>
      <w:r>
        <w:fldChar w:fldCharType="end"/>
      </w:r>
    </w:p>
    <w:p w:rsidR="00D4194E" w:rsidP="00D4194E">
      <w:pPr>
        <w:pStyle w:val="Version"/>
        <w:sectPr w:rsidSect="00896A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6AAD" w:rsidP="00896AAD">
      <w:pPr>
        <w:pStyle w:val="SuperHeading"/>
      </w:pPr>
      <w:r w:rsidRPr="00896AAD">
        <w:t>Assessment Re</w:t>
      </w:r>
      <w:r w:rsidRPr="00896AAD">
        <w:t>quirements for CUAGRD505 Design and manipulate complex layouts</w:t>
      </w:r>
    </w:p>
    <w:p w:rsidR="00000000" w:rsidRPr="00896AAD" w:rsidP="00896AAD">
      <w:pPr>
        <w:pStyle w:val="Heading1"/>
      </w:pPr>
      <w:bookmarkStart w:id="1" w:name="O_792193"/>
      <w:bookmarkEnd w:id="1"/>
      <w:r w:rsidRPr="00896A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96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AD" w:rsidP="00896AAD">
            <w:pPr>
              <w:pStyle w:val="BodyText"/>
            </w:pPr>
            <w:r w:rsidRPr="00896AAD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AD">
            <w:pPr>
              <w:pStyle w:val="BodyText"/>
              <w:rPr>
                <w:lang w:val="en-NZ"/>
              </w:rPr>
            </w:pPr>
            <w:r w:rsidRPr="00896AAD">
              <w:rPr>
                <w:rStyle w:val="SpecialBold"/>
              </w:rPr>
              <w:t>Comments</w:t>
            </w:r>
          </w:p>
        </w:tc>
      </w:tr>
      <w:tr w:rsidTr="00896A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6AAD">
            <w:pPr>
              <w:pStyle w:val="BodyText"/>
              <w:rPr>
                <w:lang w:val="en-NZ"/>
              </w:rPr>
            </w:pPr>
            <w:r w:rsidRPr="00896AAD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6AAD" w:rsidP="00896AAD">
            <w:pPr>
              <w:pStyle w:val="BodyText"/>
            </w:pPr>
            <w:r w:rsidRPr="00896AAD">
              <w:t>This version first released with CUA Creative Arts and Culture Training Package version 2.0.</w:t>
            </w:r>
          </w:p>
        </w:tc>
      </w:tr>
    </w:tbl>
    <w:p w:rsidR="00000000" w:rsidRPr="00896AAD" w:rsidP="00896AAD">
      <w:pPr>
        <w:pStyle w:val="BodyText"/>
      </w:pPr>
    </w:p>
    <w:p w:rsidR="00000000" w:rsidRPr="00896AAD" w:rsidP="00896AAD">
      <w:pPr>
        <w:pStyle w:val="AllowPageBreak"/>
      </w:pPr>
    </w:p>
    <w:p w:rsidR="00000000" w:rsidRPr="00896AAD" w:rsidP="00896AAD">
      <w:pPr>
        <w:pStyle w:val="Heading1"/>
      </w:pPr>
      <w:bookmarkStart w:id="2" w:name="O_792194"/>
      <w:bookmarkEnd w:id="2"/>
      <w:r w:rsidRPr="00896AAD">
        <w:t>Performance Evidence</w:t>
      </w:r>
    </w:p>
    <w:p w:rsidR="00000000" w:rsidRPr="00896AAD" w:rsidP="00D4194E">
      <w:pPr>
        <w:pStyle w:val="BodyText"/>
      </w:pPr>
      <w:r w:rsidRPr="00896AAD">
        <w:t>Evidence of the ability to:</w:t>
      </w:r>
    </w:p>
    <w:p w:rsidR="00000000" w:rsidRPr="00896AAD" w:rsidP="00896AAD">
      <w:pPr>
        <w:pStyle w:val="ListBullet"/>
      </w:pPr>
      <w:r w:rsidRPr="00896AAD">
        <w:t>analyse layout requirements in briefs and other information sources</w:t>
      </w:r>
    </w:p>
    <w:p w:rsidR="00000000" w:rsidRPr="00896AAD" w:rsidP="00896AAD">
      <w:pPr>
        <w:pStyle w:val="ListBullet"/>
      </w:pPr>
      <w:r w:rsidRPr="00896AAD">
        <w:t xml:space="preserve">develop and present layout concepts </w:t>
      </w:r>
    </w:p>
    <w:p w:rsidR="00000000" w:rsidRPr="00896AAD" w:rsidP="00896AAD">
      <w:pPr>
        <w:pStyle w:val="ListBullet"/>
      </w:pPr>
      <w:r w:rsidRPr="00896AAD">
        <w:t>create original designs for the layout of at least two publications</w:t>
      </w:r>
    </w:p>
    <w:p w:rsidR="00000000" w:rsidRPr="00896AAD" w:rsidP="00896AAD">
      <w:pPr>
        <w:pStyle w:val="ListBullet"/>
      </w:pPr>
      <w:r w:rsidRPr="00896AAD">
        <w:t>use an extended range of tools an</w:t>
      </w:r>
      <w:r w:rsidRPr="00896AAD">
        <w:t xml:space="preserve">d features of relevant software with a high level of technical proficiency </w:t>
      </w:r>
    </w:p>
    <w:p w:rsidR="00000000" w:rsidRPr="00896AAD" w:rsidP="00896AAD">
      <w:pPr>
        <w:pStyle w:val="ListBullet"/>
      </w:pPr>
      <w:r w:rsidRPr="00896AAD">
        <w:t>integrate technical and creative processes to produce outcomes that meet design objectives</w:t>
      </w:r>
    </w:p>
    <w:p w:rsidR="00000000" w:rsidRPr="00896AAD" w:rsidP="00896AAD">
      <w:pPr>
        <w:pStyle w:val="ListBullet"/>
      </w:pPr>
      <w:r w:rsidRPr="00896AAD">
        <w:t>evaluate the effectiveness of layouts.</w:t>
      </w:r>
    </w:p>
    <w:p w:rsidR="00000000" w:rsidRPr="00896AAD" w:rsidP="00896AAD">
      <w:pPr>
        <w:pStyle w:val="BodyText"/>
      </w:pPr>
    </w:p>
    <w:p w:rsidR="00000000" w:rsidRPr="00896AAD" w:rsidP="00D4194E">
      <w:pPr>
        <w:pStyle w:val="BodyText"/>
      </w:pPr>
      <w:r w:rsidRPr="00896AAD">
        <w:t>Note: If a specific volume or frequency is not stated, then evidence must be provided at least once.</w:t>
      </w:r>
    </w:p>
    <w:p w:rsidR="00000000" w:rsidRPr="00896AAD" w:rsidP="00896AAD">
      <w:pPr>
        <w:pStyle w:val="Heading1"/>
      </w:pPr>
      <w:bookmarkStart w:id="3" w:name="O_792195"/>
      <w:bookmarkEnd w:id="3"/>
      <w:r w:rsidRPr="00896AAD">
        <w:t>Knowledge Evidence</w:t>
      </w:r>
    </w:p>
    <w:p w:rsidR="00000000" w:rsidRPr="00896AAD" w:rsidP="00D4194E">
      <w:pPr>
        <w:pStyle w:val="BodyText"/>
      </w:pPr>
      <w:r w:rsidRPr="00896AAD">
        <w:t>To complete the unit requirements safely and effectively, the individual must:</w:t>
      </w:r>
    </w:p>
    <w:p w:rsidR="00000000" w:rsidRPr="00896AAD" w:rsidP="00896AAD">
      <w:pPr>
        <w:pStyle w:val="ListBullet"/>
      </w:pPr>
      <w:r w:rsidRPr="00896AAD">
        <w:t xml:space="preserve">explain common features and formats of </w:t>
      </w:r>
      <w:r w:rsidRPr="00896AAD">
        <w:t>different types of publications</w:t>
      </w:r>
    </w:p>
    <w:p w:rsidR="00000000" w:rsidRPr="00896AAD" w:rsidP="00896AAD">
      <w:pPr>
        <w:pStyle w:val="ListBullet"/>
      </w:pPr>
      <w:r w:rsidRPr="00896AAD">
        <w:t>identify sources of information for developing ideas about different layout options</w:t>
      </w:r>
    </w:p>
    <w:p w:rsidR="00000000" w:rsidRPr="00896AAD" w:rsidP="00896AAD">
      <w:pPr>
        <w:pStyle w:val="ListBullet"/>
      </w:pPr>
      <w:r w:rsidRPr="00896AAD">
        <w:t>explain interrelationships between different visual design components within a complex layout</w:t>
      </w:r>
    </w:p>
    <w:p w:rsidR="00000000" w:rsidRPr="00896AAD" w:rsidP="00896AAD">
      <w:pPr>
        <w:pStyle w:val="ListBullet"/>
      </w:pPr>
      <w:r w:rsidRPr="00896AAD">
        <w:t>identify the current range of software program</w:t>
      </w:r>
      <w:r w:rsidRPr="00896AAD">
        <w:t>s available to graphic designers and explain the opportunities and constraints of their application to different technologies</w:t>
      </w:r>
    </w:p>
    <w:p w:rsidR="00000000" w:rsidRPr="00896AAD" w:rsidP="00896AAD">
      <w:pPr>
        <w:pStyle w:val="ListBullet"/>
      </w:pPr>
      <w:r w:rsidRPr="00896AAD">
        <w:t>identify different graphic file formats and explain how and why these are used in different contexts</w:t>
      </w:r>
    </w:p>
    <w:p w:rsidR="00000000" w:rsidRPr="00896AAD" w:rsidP="00896AAD">
      <w:pPr>
        <w:pStyle w:val="ListBullet"/>
      </w:pPr>
      <w:r w:rsidRPr="00896AAD">
        <w:t>explain technical requirement</w:t>
      </w:r>
      <w:r w:rsidRPr="00896AAD">
        <w:t>s for the manipulation and formatting of visual components and file types</w:t>
      </w:r>
    </w:p>
    <w:p w:rsidR="00000000" w:rsidRPr="00896AAD" w:rsidP="00896AAD">
      <w:pPr>
        <w:pStyle w:val="ListBullet"/>
      </w:pPr>
      <w:r w:rsidRPr="00896AAD">
        <w:t>discuss file management protocols and procedures for a range of publications, both print and web-based</w:t>
      </w:r>
    </w:p>
    <w:p w:rsidR="00000000" w:rsidRPr="00896AAD" w:rsidP="00896AAD">
      <w:pPr>
        <w:pStyle w:val="ListBullet"/>
      </w:pPr>
      <w:r w:rsidRPr="00896AAD">
        <w:t>explain key safety requirements for the use of computer and keyboard.</w:t>
      </w:r>
    </w:p>
    <w:p w:rsidR="00000000" w:rsidRPr="00896AAD" w:rsidP="00896AAD">
      <w:pPr>
        <w:pStyle w:val="AllowPageBreak"/>
      </w:pPr>
    </w:p>
    <w:p w:rsidR="00000000" w:rsidRPr="00896AAD" w:rsidP="00896AAD">
      <w:pPr>
        <w:pStyle w:val="Heading1"/>
      </w:pPr>
      <w:bookmarkStart w:id="4" w:name="O_792196"/>
      <w:bookmarkEnd w:id="4"/>
      <w:r w:rsidRPr="00896AAD">
        <w:t>Assessment Conditions</w:t>
      </w:r>
    </w:p>
    <w:p w:rsidR="00000000" w:rsidRPr="00896AAD" w:rsidP="00D4194E">
      <w:pPr>
        <w:pStyle w:val="BodyText"/>
      </w:pPr>
      <w:r w:rsidRPr="00896AAD">
        <w:t>Assessment must be conducted in a safe environment where evidence gathered demonstrates consistent performance of typical activities experienced in creative arts industry environments. The assessment environment must include a</w:t>
      </w:r>
      <w:r w:rsidRPr="00896AAD">
        <w:t xml:space="preserve">ccess to: </w:t>
      </w:r>
    </w:p>
    <w:p w:rsidR="00000000" w:rsidRPr="00896AAD" w:rsidP="00896AAD">
      <w:pPr>
        <w:pStyle w:val="ListBullet"/>
      </w:pPr>
      <w:r w:rsidRPr="00896AAD">
        <w:t xml:space="preserve">briefs for complex layout work  </w:t>
      </w:r>
    </w:p>
    <w:p w:rsidR="00000000" w:rsidRPr="00896AAD" w:rsidP="00896AAD">
      <w:pPr>
        <w:pStyle w:val="ListBullet"/>
      </w:pPr>
      <w:r w:rsidRPr="00896AAD">
        <w:t>information sources</w:t>
      </w:r>
    </w:p>
    <w:p w:rsidR="00000000" w:rsidRPr="00896AAD" w:rsidP="00896AAD">
      <w:pPr>
        <w:pStyle w:val="ListBullet"/>
      </w:pPr>
      <w:r w:rsidRPr="00896AAD">
        <w:t xml:space="preserve">opportunities to present ideas to others </w:t>
      </w:r>
    </w:p>
    <w:p w:rsidR="00000000" w:rsidRPr="00896AAD" w:rsidP="00896AAD">
      <w:pPr>
        <w:pStyle w:val="ListBullet"/>
      </w:pPr>
      <w:r w:rsidRPr="00896AAD">
        <w:t>graphic design software.</w:t>
      </w:r>
    </w:p>
    <w:p w:rsidR="00000000" w:rsidRPr="00896AAD" w:rsidP="00896AAD">
      <w:pPr>
        <w:pStyle w:val="BodyText"/>
      </w:pPr>
    </w:p>
    <w:p w:rsidR="00000000" w:rsidRPr="00896AAD" w:rsidP="00D4194E">
      <w:pPr>
        <w:pStyle w:val="BodyText"/>
      </w:pPr>
      <w:r w:rsidRPr="00896AAD">
        <w:t>Assessors of this unit must satisfy the requirements for assessors in applicable vocational educational and training legislation, frameworks and/or standards.</w:t>
      </w:r>
    </w:p>
    <w:p w:rsidR="00000000" w:rsidRPr="00896AAD" w:rsidP="00896AAD">
      <w:pPr>
        <w:pStyle w:val="Heading1"/>
      </w:pPr>
      <w:bookmarkStart w:id="5" w:name="O_792199"/>
      <w:bookmarkEnd w:id="5"/>
      <w:r w:rsidRPr="00896AAD">
        <w:t>Links</w:t>
      </w:r>
    </w:p>
    <w:p w:rsidR="00000000" w:rsidRPr="00896AAD" w:rsidP="00D4194E">
      <w:pPr>
        <w:pStyle w:val="BodyText"/>
      </w:pPr>
      <w:r w:rsidRPr="00896AA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469B1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96AAD" w:rsidP="00896AAD"/>
    <w:sectPr w:rsidSect="00896A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AD" w:rsidRPr="00D4194E" w:rsidP="00D4194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4E" w:rsidP="00896A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4194E" w:rsidP="00896A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4194E" w:rsidP="00896A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4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6AAD" w:rsidRPr="00D4194E" w:rsidP="00D4194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6A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94E" w:rsidRPr="002D2AF8" w:rsidP="00896A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CUAGRD505 Design and manipulate complex layouts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D4194E" w:rsidP="00896A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ED0D2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F01A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6A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6A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6A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6A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6A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6A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6A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6A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6A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6A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6A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6AAD"/>
  </w:style>
  <w:style w:type="character" w:customStyle="1" w:styleId="Heading1Char">
    <w:name w:val="Heading 1 Char"/>
    <w:basedOn w:val="DefaultParagraphFont"/>
    <w:link w:val="Heading1"/>
    <w:rsid w:val="00896A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6A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6A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6AA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6AAD"/>
    <w:rPr>
      <w:b/>
      <w:spacing w:val="0"/>
    </w:rPr>
  </w:style>
  <w:style w:type="paragraph" w:customStyle="1" w:styleId="SuperHeading">
    <w:name w:val="SuperHeading"/>
    <w:basedOn w:val="Normal"/>
    <w:rsid w:val="00896A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6A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6A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6A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6A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6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6A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6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6A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6A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6A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6A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6A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6A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6A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6A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6A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6A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6A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6A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6A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6A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6A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6A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6A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96AA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96A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6A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6A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6A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6A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6A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6A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6A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6A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6AAD"/>
    <w:rPr>
      <w:i/>
    </w:rPr>
  </w:style>
  <w:style w:type="paragraph" w:styleId="Caption">
    <w:name w:val="caption"/>
    <w:basedOn w:val="BodyText"/>
    <w:next w:val="Normal"/>
    <w:qFormat/>
    <w:rsid w:val="00896A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6A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6A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6AAD"/>
  </w:style>
  <w:style w:type="paragraph" w:styleId="TableofFigures">
    <w:name w:val="table of figures"/>
    <w:basedOn w:val="Normal"/>
    <w:next w:val="Normal"/>
    <w:semiHidden/>
    <w:rsid w:val="00896A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6AA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96AAD"/>
    <w:rPr>
      <w:rFonts w:ascii="Wingdings" w:hAnsi="Wingdings"/>
    </w:rPr>
  </w:style>
  <w:style w:type="paragraph" w:customStyle="1" w:styleId="TableHeading">
    <w:name w:val="Table Heading"/>
    <w:basedOn w:val="HeadingBase"/>
    <w:rsid w:val="00896A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6AAD"/>
    <w:rPr>
      <w:color w:val="0033CC"/>
      <w:u w:val="none"/>
    </w:rPr>
  </w:style>
  <w:style w:type="paragraph" w:customStyle="1" w:styleId="BodyTextRight">
    <w:name w:val="Body Text Right"/>
    <w:basedOn w:val="BodyText"/>
    <w:rsid w:val="00896A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6A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6A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6A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6A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6A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6AAD"/>
    <w:rPr>
      <w:sz w:val="32"/>
    </w:rPr>
  </w:style>
  <w:style w:type="paragraph" w:customStyle="1" w:styleId="HeadingProcedure">
    <w:name w:val="Heading Procedure"/>
    <w:basedOn w:val="HeadingBase"/>
    <w:next w:val="Normal"/>
    <w:rsid w:val="00896A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6AAD"/>
    <w:pPr>
      <w:spacing w:before="60" w:after="60"/>
    </w:pPr>
  </w:style>
  <w:style w:type="paragraph" w:styleId="ListContinue">
    <w:name w:val="List Continue"/>
    <w:basedOn w:val="List"/>
    <w:rsid w:val="00896AAD"/>
    <w:pPr>
      <w:ind w:firstLine="0"/>
    </w:pPr>
  </w:style>
  <w:style w:type="paragraph" w:customStyle="1" w:styleId="ListNote">
    <w:name w:val="List Note"/>
    <w:basedOn w:val="List"/>
    <w:rsid w:val="00896A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6A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6A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6AAD"/>
    <w:rPr>
      <w:rFonts w:ascii="Courier New" w:hAnsi="Courier New"/>
    </w:rPr>
  </w:style>
  <w:style w:type="paragraph" w:customStyle="1" w:styleId="NoteBullet">
    <w:name w:val="Note Bullet"/>
    <w:basedOn w:val="Note"/>
    <w:rsid w:val="00896A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6A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6A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6A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6AA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96A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6A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6AAD"/>
    <w:rPr>
      <w:b/>
      <w:smallCaps/>
    </w:rPr>
  </w:style>
  <w:style w:type="paragraph" w:customStyle="1" w:styleId="TableListNumber">
    <w:name w:val="Table List Number"/>
    <w:basedOn w:val="ListNumber"/>
    <w:rsid w:val="00896A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6A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6AAD"/>
    <w:pPr>
      <w:numPr>
        <w:numId w:val="8"/>
      </w:numPr>
    </w:pPr>
  </w:style>
  <w:style w:type="paragraph" w:customStyle="1" w:styleId="ListAlpha2">
    <w:name w:val="List Alpha 2"/>
    <w:basedOn w:val="List2"/>
    <w:rsid w:val="00896AAD"/>
    <w:pPr>
      <w:numPr>
        <w:numId w:val="7"/>
      </w:numPr>
    </w:pPr>
  </w:style>
  <w:style w:type="paragraph" w:styleId="List2">
    <w:name w:val="List 2"/>
    <w:basedOn w:val="BodyText"/>
    <w:rsid w:val="00896A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6A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6A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6A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6AA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6AA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96AAD"/>
    <w:pPr>
      <w:numPr>
        <w:numId w:val="3"/>
      </w:numPr>
    </w:pPr>
  </w:style>
  <w:style w:type="paragraph" w:styleId="ListContinue2">
    <w:name w:val="List Continue 2"/>
    <w:basedOn w:val="List2"/>
    <w:rsid w:val="00896AAD"/>
    <w:pPr>
      <w:ind w:firstLine="0"/>
    </w:pPr>
  </w:style>
  <w:style w:type="paragraph" w:styleId="ListContinue3">
    <w:name w:val="List Continue 3"/>
    <w:basedOn w:val="List3"/>
    <w:rsid w:val="00896AAD"/>
    <w:pPr>
      <w:ind w:left="1021" w:firstLine="0"/>
    </w:pPr>
  </w:style>
  <w:style w:type="paragraph" w:styleId="ListContinue4">
    <w:name w:val="List Continue 4"/>
    <w:basedOn w:val="List4"/>
    <w:rsid w:val="00896AAD"/>
    <w:pPr>
      <w:ind w:firstLine="0"/>
    </w:pPr>
  </w:style>
  <w:style w:type="paragraph" w:styleId="ListContinue5">
    <w:name w:val="List Continue 5"/>
    <w:basedOn w:val="List5"/>
    <w:rsid w:val="00896AAD"/>
    <w:pPr>
      <w:ind w:firstLine="0"/>
    </w:pPr>
  </w:style>
  <w:style w:type="paragraph" w:styleId="ListNumber3">
    <w:name w:val="List Number 3"/>
    <w:basedOn w:val="List3"/>
    <w:rsid w:val="00896AAD"/>
    <w:pPr>
      <w:numPr>
        <w:numId w:val="4"/>
      </w:numPr>
    </w:pPr>
  </w:style>
  <w:style w:type="paragraph" w:styleId="ListNumber4">
    <w:name w:val="List Number 4"/>
    <w:basedOn w:val="List4"/>
    <w:rsid w:val="00896AAD"/>
    <w:pPr>
      <w:numPr>
        <w:numId w:val="5"/>
      </w:numPr>
    </w:pPr>
  </w:style>
  <w:style w:type="paragraph" w:styleId="ListNumber5">
    <w:name w:val="List Number 5"/>
    <w:basedOn w:val="List5"/>
    <w:rsid w:val="00896AAD"/>
    <w:pPr>
      <w:numPr>
        <w:numId w:val="6"/>
      </w:numPr>
    </w:pPr>
  </w:style>
  <w:style w:type="paragraph" w:styleId="BlockText">
    <w:name w:val="Block Text"/>
    <w:basedOn w:val="Normal"/>
    <w:rsid w:val="00896A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6A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6AAD"/>
    <w:rPr>
      <w:sz w:val="16"/>
      <w:vertAlign w:val="superscript"/>
    </w:rPr>
  </w:style>
  <w:style w:type="character" w:customStyle="1" w:styleId="Symbols">
    <w:name w:val="Symbols"/>
    <w:basedOn w:val="DefaultParagraphFont"/>
    <w:rsid w:val="00896AAD"/>
    <w:rPr>
      <w:rFonts w:ascii="Symbol" w:hAnsi="Symbol"/>
    </w:rPr>
  </w:style>
  <w:style w:type="character" w:customStyle="1" w:styleId="MenuOptions">
    <w:name w:val="Menu Options"/>
    <w:basedOn w:val="DefaultParagraphFont"/>
    <w:rsid w:val="00896A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6AAD"/>
    <w:rPr>
      <w:b/>
    </w:rPr>
  </w:style>
  <w:style w:type="character" w:customStyle="1" w:styleId="Underlined">
    <w:name w:val="Underlined"/>
    <w:basedOn w:val="DefaultParagraphFont"/>
    <w:rsid w:val="00896AAD"/>
    <w:rPr>
      <w:u w:val="single"/>
    </w:rPr>
  </w:style>
  <w:style w:type="paragraph" w:customStyle="1" w:styleId="TableBodyTextRight">
    <w:name w:val="Table Body Text Right"/>
    <w:basedOn w:val="TableBodyText"/>
    <w:rsid w:val="00896A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6AAD"/>
    <w:rPr>
      <w:sz w:val="18"/>
    </w:rPr>
  </w:style>
  <w:style w:type="paragraph" w:customStyle="1" w:styleId="BodySmallRight">
    <w:name w:val="Body Small Right"/>
    <w:basedOn w:val="BodyTextRight"/>
    <w:rsid w:val="00896AAD"/>
    <w:rPr>
      <w:sz w:val="18"/>
      <w:szCs w:val="18"/>
    </w:rPr>
  </w:style>
  <w:style w:type="paragraph" w:customStyle="1" w:styleId="MarginEdition">
    <w:name w:val="Margin Edition"/>
    <w:basedOn w:val="MarginNote"/>
    <w:rsid w:val="00896A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6AAD"/>
    <w:rPr>
      <w:sz w:val="2"/>
      <w:szCs w:val="2"/>
    </w:rPr>
  </w:style>
  <w:style w:type="character" w:customStyle="1" w:styleId="Small">
    <w:name w:val="Small"/>
    <w:basedOn w:val="DefaultParagraphFont"/>
    <w:rsid w:val="00896AAD"/>
    <w:rPr>
      <w:sz w:val="16"/>
    </w:rPr>
  </w:style>
  <w:style w:type="paragraph" w:customStyle="1" w:styleId="WideTable">
    <w:name w:val="Wide Table"/>
    <w:basedOn w:val="Normal"/>
    <w:rsid w:val="00896A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6AAD"/>
  </w:style>
  <w:style w:type="paragraph" w:styleId="Quote">
    <w:name w:val="Quote"/>
    <w:basedOn w:val="Heading1"/>
    <w:link w:val="QuoteChar"/>
    <w:qFormat/>
    <w:rsid w:val="00896A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6A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6AAD"/>
    <w:pPr>
      <w:pageBreakBefore/>
    </w:pPr>
  </w:style>
  <w:style w:type="paragraph" w:customStyle="1" w:styleId="Border">
    <w:name w:val="Border"/>
    <w:basedOn w:val="Normal"/>
    <w:qFormat/>
    <w:rsid w:val="00896A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6A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A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A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6A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6A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6A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6A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6A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6AAD"/>
    <w:rPr>
      <w:u w:val="single"/>
    </w:rPr>
  </w:style>
  <w:style w:type="character" w:customStyle="1" w:styleId="BoldandItalics">
    <w:name w:val="Bold and Italics"/>
    <w:qFormat/>
    <w:rsid w:val="00896AAD"/>
    <w:rPr>
      <w:b/>
      <w:i/>
      <w:u w:val="none"/>
    </w:rPr>
  </w:style>
  <w:style w:type="paragraph" w:styleId="BalloonText">
    <w:name w:val="Balloon Text"/>
    <w:basedOn w:val="Normal"/>
    <w:link w:val="BalloonTextChar"/>
    <w:rsid w:val="00896A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6A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6A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6A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6A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6A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6AAD"/>
    <w:pPr>
      <w:spacing w:before="0" w:after="0"/>
    </w:pPr>
  </w:style>
  <w:style w:type="paragraph" w:customStyle="1" w:styleId="BodyTextBold">
    <w:name w:val="Body Text Bold"/>
    <w:basedOn w:val="BodyText"/>
    <w:qFormat/>
    <w:rsid w:val="00896AAD"/>
    <w:rPr>
      <w:b/>
    </w:rPr>
  </w:style>
  <w:style w:type="character" w:styleId="Hyperlink">
    <w:name w:val="Hyperlink"/>
    <w:basedOn w:val="DefaultParagraphFont"/>
    <w:uiPriority w:val="99"/>
    <w:unhideWhenUsed/>
    <w:rsid w:val="00D4194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351</Words>
  <Characters>2299</Characters>
  <Application>Microsoft Office Word</Application>
  <DocSecurity>0</DocSecurity>
  <Lines>63</Lines>
  <Paragraphs>44</Paragraphs>
  <ScaleCrop>false</ScaleCrop>
  <Company>Author-it Software Corporation Ltd.</Company>
  <LinksUpToDate>false</LinksUpToDate>
  <CharactersWithSpaces>2606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CUAGRD505 Design and manipulate complex layouts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2019-02-21T11:50:00Z</dcterms:created>
  <dcterms:modified xsi:type="dcterms:W3CDTF">2019-02-21T11:50:00Z</dcterms:modified>
</cp:coreProperties>
</file>