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1D8" w:rsidP="009C01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CUAGLA513 Refine kiln cast glass techniques</w:t>
      </w:r>
      <w:r>
        <w:fldChar w:fldCharType="end"/>
      </w:r>
    </w:p>
    <w:p w:rsidR="009C01D8" w:rsidP="009C01D8">
      <w:pPr>
        <w:pStyle w:val="Version"/>
        <w:sectPr w:rsidSect="00F744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44B1" w:rsidP="00F744B1">
      <w:pPr>
        <w:pStyle w:val="SuperHeading"/>
      </w:pPr>
      <w:r w:rsidRPr="00F744B1">
        <w:t>CUAGLA513 Refine kiln cast glass techniques</w:t>
      </w:r>
    </w:p>
    <w:p w:rsidR="00000000" w:rsidRPr="00F744B1" w:rsidP="00F744B1">
      <w:pPr>
        <w:pStyle w:val="Heading1"/>
      </w:pPr>
      <w:bookmarkStart w:id="1" w:name="O_1165883"/>
      <w:bookmarkEnd w:id="1"/>
      <w:r w:rsidRPr="00F744B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744B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B1" w:rsidP="00F744B1">
            <w:pPr>
              <w:pStyle w:val="BodyText"/>
            </w:pPr>
            <w:r w:rsidRPr="00F744B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B1">
            <w:pPr>
              <w:pStyle w:val="BodyText"/>
              <w:rPr>
                <w:lang w:val="en-NZ"/>
              </w:rPr>
            </w:pPr>
            <w:r w:rsidRPr="00F744B1">
              <w:rPr>
                <w:rStyle w:val="SpecialBold"/>
              </w:rPr>
              <w:t>Comments</w:t>
            </w:r>
          </w:p>
        </w:tc>
      </w:tr>
      <w:tr w:rsidTr="00F744B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B1">
            <w:pPr>
              <w:pStyle w:val="BodyText"/>
              <w:rPr>
                <w:lang w:val="en-NZ"/>
              </w:rPr>
            </w:pPr>
            <w:r w:rsidRPr="00F744B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B1" w:rsidP="00F744B1">
            <w:pPr>
              <w:pStyle w:val="BodyText"/>
            </w:pPr>
            <w:r w:rsidRPr="00F744B1">
              <w:t>This version first released with CUA Creative Arts and Culture Training Package Version 5.0.</w:t>
            </w:r>
          </w:p>
        </w:tc>
      </w:tr>
    </w:tbl>
    <w:p w:rsidR="00000000" w:rsidRPr="00F744B1" w:rsidP="00F744B1">
      <w:pPr>
        <w:pStyle w:val="BodyText"/>
      </w:pPr>
    </w:p>
    <w:p w:rsidR="00000000" w:rsidRPr="00F744B1" w:rsidP="00F744B1">
      <w:pPr>
        <w:pStyle w:val="AllowPageBreak"/>
      </w:pPr>
    </w:p>
    <w:p w:rsidR="00000000" w:rsidRPr="00F744B1" w:rsidP="00F744B1">
      <w:pPr>
        <w:pStyle w:val="Heading1"/>
      </w:pPr>
      <w:bookmarkStart w:id="2" w:name="O_1165889"/>
      <w:bookmarkEnd w:id="2"/>
      <w:r w:rsidRPr="00F744B1">
        <w:t>Application</w:t>
      </w:r>
    </w:p>
    <w:p w:rsidR="00000000" w:rsidRPr="00F744B1" w:rsidP="009C01D8">
      <w:pPr>
        <w:pStyle w:val="BodyText"/>
      </w:pPr>
      <w:r w:rsidRPr="00F744B1">
        <w:t>This unit describes the skills and knowledge required to design and prod</w:t>
      </w:r>
      <w:r w:rsidRPr="00F744B1">
        <w:t>uce functional or artistic glass objects using kiln casting techniques. It involves research to develop own design and refinement of kiln casting technique through experimentation and dedicated practice.</w:t>
      </w:r>
    </w:p>
    <w:p w:rsidR="00000000" w:rsidRPr="00F744B1" w:rsidP="009C01D8">
      <w:pPr>
        <w:pStyle w:val="BodyText"/>
      </w:pPr>
      <w:r w:rsidRPr="00F744B1">
        <w:t>The unit applies to visual artists who are highly sk</w:t>
      </w:r>
      <w:r w:rsidRPr="00F744B1">
        <w:t>illed in the specific techniques for kiln cast glasswork and who realise an individual professional style and a coherent body of creative work. They work with a high level of independence seeking mentoring and guidance as required.</w:t>
      </w:r>
    </w:p>
    <w:p w:rsidR="00000000" w:rsidRPr="00F744B1" w:rsidP="009C01D8">
      <w:pPr>
        <w:pStyle w:val="BodyText"/>
      </w:pPr>
      <w:r w:rsidRPr="00F744B1">
        <w:t>No licensing, legislativ</w:t>
      </w:r>
      <w:r w:rsidRPr="00F744B1">
        <w:t>e or certification requirements apply to this unit at the time of publication.</w:t>
      </w:r>
    </w:p>
    <w:p w:rsidR="00000000" w:rsidRPr="00F744B1" w:rsidP="00F744B1">
      <w:pPr>
        <w:pStyle w:val="Heading1"/>
      </w:pPr>
      <w:bookmarkStart w:id="3" w:name="O_1165888"/>
      <w:bookmarkEnd w:id="3"/>
      <w:r w:rsidRPr="00F744B1">
        <w:t>Unit Sector</w:t>
      </w:r>
    </w:p>
    <w:p w:rsidR="00000000" w:rsidRPr="00F744B1" w:rsidP="009C01D8">
      <w:pPr>
        <w:pStyle w:val="BodyText"/>
      </w:pPr>
      <w:r w:rsidRPr="00F744B1">
        <w:t>Visual Communication – Glass</w:t>
      </w:r>
    </w:p>
    <w:p w:rsidR="00000000" w:rsidRPr="00F744B1" w:rsidP="00F744B1">
      <w:pPr>
        <w:pStyle w:val="Heading1"/>
      </w:pPr>
      <w:bookmarkStart w:id="4" w:name="O_1165887"/>
      <w:bookmarkEnd w:id="4"/>
      <w:r w:rsidRPr="00F744B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9C01D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B1" w:rsidP="00F744B1">
            <w:pPr>
              <w:pStyle w:val="BodyText"/>
            </w:pPr>
            <w:r w:rsidRPr="00F744B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B1">
            <w:pPr>
              <w:pStyle w:val="BodyText"/>
              <w:rPr>
                <w:lang w:val="en-NZ"/>
              </w:rPr>
            </w:pPr>
            <w:r w:rsidRPr="00F744B1">
              <w:rPr>
                <w:rStyle w:val="SpecialBold"/>
              </w:rPr>
              <w:t>PERFORMANCE CRITERIA</w:t>
            </w:r>
          </w:p>
        </w:tc>
      </w:tr>
      <w:tr w:rsidTr="009C01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B1" w:rsidP="00F744B1">
            <w:pPr>
              <w:pStyle w:val="BodyText"/>
            </w:pPr>
            <w:r w:rsidRPr="00F744B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B1">
            <w:pPr>
              <w:pStyle w:val="BodyText"/>
              <w:rPr>
                <w:lang w:val="en-NZ"/>
              </w:rPr>
            </w:pPr>
            <w:r w:rsidRPr="00F744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01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B1">
            <w:pPr>
              <w:pStyle w:val="List"/>
              <w:rPr>
                <w:lang w:val="en-NZ"/>
              </w:rPr>
            </w:pPr>
            <w:r w:rsidRPr="00F744B1">
              <w:t>1. Develop ideas for kiln cast glass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B1" w:rsidP="00F744B1">
            <w:pPr>
              <w:pStyle w:val="List"/>
            </w:pPr>
            <w:r w:rsidRPr="00F744B1">
              <w:t>1.1 Identify and evaluate creative and professional kiln cast glasswork opportun</w:t>
            </w:r>
            <w:r w:rsidRPr="00F744B1">
              <w:t>ities for own work</w:t>
            </w:r>
          </w:p>
          <w:p w:rsidR="00000000" w:rsidRPr="00F744B1" w:rsidP="00F744B1">
            <w:pPr>
              <w:pStyle w:val="List"/>
            </w:pPr>
            <w:r w:rsidRPr="00F744B1">
              <w:t>1.2 Research ideas for kiln cast glasswork from historical and contemporary sources</w:t>
            </w:r>
          </w:p>
          <w:p w:rsidR="00000000" w:rsidRPr="00F744B1" w:rsidP="00F744B1">
            <w:pPr>
              <w:pStyle w:val="List"/>
            </w:pPr>
            <w:r w:rsidRPr="00F744B1">
              <w:t xml:space="preserve">1.3 Research, adapt and use ideas and approaches from other practitioners </w:t>
            </w:r>
          </w:p>
          <w:p w:rsidR="00000000" w:rsidRPr="00F744B1" w:rsidP="00F744B1">
            <w:pPr>
              <w:pStyle w:val="List"/>
            </w:pPr>
            <w:r w:rsidRPr="00F744B1">
              <w:t>1.4 Identify and comply with copyright and intellectual property requirements</w:t>
            </w:r>
          </w:p>
          <w:p w:rsidR="00000000" w:rsidP="00F744B1">
            <w:pPr>
              <w:pStyle w:val="List"/>
              <w:rPr>
                <w:lang w:val="en-NZ"/>
              </w:rPr>
            </w:pPr>
            <w:r w:rsidRPr="00F744B1">
              <w:t xml:space="preserve">1.5 Refine ideas and create designs for different kiln cast glass objects </w:t>
            </w:r>
            <w:r w:rsidRPr="00F744B1">
              <w:t>that meet needs of professional practice</w:t>
            </w:r>
          </w:p>
        </w:tc>
      </w:tr>
      <w:tr w:rsidTr="009C01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B1">
            <w:pPr>
              <w:pStyle w:val="List"/>
              <w:rPr>
                <w:lang w:val="en-NZ"/>
              </w:rPr>
            </w:pPr>
            <w:r w:rsidRPr="00F744B1">
              <w:t>2. Establish requirements for kiln cast glass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B1" w:rsidP="00F744B1">
            <w:pPr>
              <w:pStyle w:val="List"/>
            </w:pPr>
            <w:r w:rsidRPr="00F744B1">
              <w:t xml:space="preserve">2.1 Identify safety and sustainability requirements for kiln glasswork </w:t>
            </w:r>
          </w:p>
          <w:p w:rsidR="00000000" w:rsidRPr="00F744B1" w:rsidP="00F744B1">
            <w:pPr>
              <w:pStyle w:val="List"/>
            </w:pPr>
            <w:r w:rsidRPr="00F744B1">
              <w:t xml:space="preserve">2.2 Establish, follow </w:t>
            </w:r>
            <w:r w:rsidRPr="00F744B1">
              <w:t>and monitor safe work requirements identified</w:t>
            </w:r>
          </w:p>
          <w:p w:rsidR="00000000" w:rsidRPr="00F744B1" w:rsidP="00F744B1">
            <w:pPr>
              <w:pStyle w:val="List"/>
            </w:pPr>
            <w:r w:rsidRPr="00F744B1">
              <w:t>2.3 Set up work space, equipment, tools and materials according to safety requirements</w:t>
            </w:r>
          </w:p>
          <w:p w:rsidR="00000000" w:rsidRPr="00F744B1" w:rsidP="00F744B1">
            <w:pPr>
              <w:pStyle w:val="List"/>
            </w:pPr>
            <w:r w:rsidRPr="00F744B1">
              <w:t xml:space="preserve">2.4 Plan firing schedules for different forms </w:t>
            </w:r>
          </w:p>
          <w:p w:rsidR="00000000" w:rsidP="00F744B1">
            <w:pPr>
              <w:pStyle w:val="List"/>
              <w:rPr>
                <w:lang w:val="en-NZ"/>
              </w:rPr>
            </w:pPr>
            <w:r w:rsidRPr="00F744B1">
              <w:t>2.5 Investigate and test processes for kiln cast glasswork on samples or pra</w:t>
            </w:r>
            <w:r w:rsidRPr="00F744B1">
              <w:t>ctice pieces</w:t>
            </w:r>
          </w:p>
        </w:tc>
      </w:tr>
      <w:tr w:rsidTr="009C01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B1">
            <w:pPr>
              <w:pStyle w:val="List"/>
              <w:rPr>
                <w:lang w:val="en-NZ"/>
              </w:rPr>
            </w:pPr>
            <w:r w:rsidRPr="00F744B1">
              <w:t>3. Kiln cast glass forms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B1" w:rsidP="00F744B1">
            <w:pPr>
              <w:pStyle w:val="List"/>
            </w:pPr>
            <w:r w:rsidRPr="00F744B1">
              <w:t>3.1 Determine and use required forming methods and techniques for different objects</w:t>
            </w:r>
          </w:p>
          <w:p w:rsidR="00000000" w:rsidRPr="00F744B1" w:rsidP="00F744B1">
            <w:pPr>
              <w:pStyle w:val="List"/>
            </w:pPr>
            <w:r w:rsidRPr="00F744B1">
              <w:t>3.2 Make kiln cast glass objects according to design requirements for form and function</w:t>
            </w:r>
          </w:p>
          <w:p w:rsidR="00000000" w:rsidRPr="00F744B1" w:rsidP="00F744B1">
            <w:pPr>
              <w:pStyle w:val="List"/>
            </w:pPr>
            <w:r w:rsidRPr="00F744B1">
              <w:t>3.3 Define form using glassworking techniques</w:t>
            </w:r>
          </w:p>
          <w:p w:rsidR="00000000" w:rsidRPr="00F744B1" w:rsidP="00F744B1">
            <w:pPr>
              <w:pStyle w:val="List"/>
            </w:pPr>
            <w:r w:rsidRPr="00F744B1">
              <w:t>3.4 Prepare articles for further surface treatment and finishing</w:t>
            </w:r>
          </w:p>
          <w:p w:rsidR="00000000" w:rsidP="00F744B1">
            <w:pPr>
              <w:pStyle w:val="List"/>
              <w:rPr>
                <w:lang w:val="en-NZ"/>
              </w:rPr>
            </w:pPr>
            <w:r w:rsidRPr="00F744B1">
              <w:t>3.5 Use required finishing techniques on kiln cast objects</w:t>
            </w:r>
          </w:p>
        </w:tc>
      </w:tr>
      <w:tr w:rsidTr="009C01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B1">
            <w:pPr>
              <w:pStyle w:val="List"/>
              <w:rPr>
                <w:lang w:val="en-NZ"/>
              </w:rPr>
            </w:pPr>
            <w:r w:rsidRPr="00F744B1">
              <w:t>4. Refine kiln cast glass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B1" w:rsidP="00F744B1">
            <w:pPr>
              <w:pStyle w:val="List"/>
            </w:pPr>
            <w:r w:rsidRPr="00F744B1">
              <w:t>4.1 Evolve ideas and professional skill with kiln glass objects using ongoing experimentation</w:t>
            </w:r>
            <w:r w:rsidRPr="00F744B1">
              <w:t xml:space="preserve"> with technique</w:t>
            </w:r>
          </w:p>
          <w:p w:rsidR="00000000" w:rsidRPr="00F744B1" w:rsidP="00F744B1">
            <w:pPr>
              <w:pStyle w:val="List"/>
            </w:pPr>
            <w:r w:rsidRPr="00F744B1">
              <w:t>4.2 Create individual style using own ways of working with kiln glass techniques</w:t>
            </w:r>
          </w:p>
          <w:p w:rsidR="00000000" w:rsidRPr="00F744B1" w:rsidP="00F744B1">
            <w:pPr>
              <w:pStyle w:val="List"/>
            </w:pPr>
            <w:r w:rsidRPr="00F744B1">
              <w:t>4.3 Identify and resolve technical problems in kiln cast glass projects as required</w:t>
            </w:r>
          </w:p>
          <w:p w:rsidR="00000000" w:rsidP="00F744B1">
            <w:pPr>
              <w:pStyle w:val="List"/>
              <w:rPr>
                <w:lang w:val="en-NZ"/>
              </w:rPr>
            </w:pPr>
            <w:r w:rsidRPr="00F744B1">
              <w:t>4.4 Produce coherent body of kiln cast glasswork showing command of selecte</w:t>
            </w:r>
            <w:r w:rsidRPr="00F744B1">
              <w:t>d glassworking techniques</w:t>
            </w:r>
          </w:p>
        </w:tc>
      </w:tr>
      <w:tr w:rsidTr="009C01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B1">
            <w:pPr>
              <w:pStyle w:val="List"/>
              <w:rPr>
                <w:lang w:val="en-NZ"/>
              </w:rPr>
            </w:pPr>
            <w:r w:rsidRPr="00F744B1">
              <w:t>5. Evaluate own kiln cast glasswork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B1" w:rsidP="00F744B1">
            <w:pPr>
              <w:pStyle w:val="List"/>
            </w:pPr>
            <w:r w:rsidRPr="00F744B1">
              <w:t>5.1 Evaluate development of own technique for kiln cast glasswork using feedback from others</w:t>
            </w:r>
          </w:p>
          <w:p w:rsidR="00000000" w:rsidRPr="00F744B1" w:rsidP="00F744B1">
            <w:pPr>
              <w:pStyle w:val="List"/>
            </w:pPr>
            <w:r w:rsidRPr="00F744B1">
              <w:t>5.2 Identify ways to further develop kiln glass techniques and incorporate ideas into future work</w:t>
            </w:r>
          </w:p>
        </w:tc>
      </w:tr>
    </w:tbl>
    <w:p w:rsidR="00000000" w:rsidRPr="00F744B1" w:rsidP="00F744B1">
      <w:pPr>
        <w:pStyle w:val="BodyText"/>
      </w:pPr>
    </w:p>
    <w:p w:rsidR="00000000" w:rsidRPr="00F744B1" w:rsidP="00F744B1">
      <w:pPr>
        <w:pStyle w:val="AllowPageBreak"/>
      </w:pPr>
    </w:p>
    <w:p w:rsidR="00000000" w:rsidRPr="00F744B1" w:rsidP="00F744B1">
      <w:pPr>
        <w:pStyle w:val="Heading1"/>
      </w:pPr>
      <w:bookmarkStart w:id="5" w:name="O_1165886"/>
      <w:bookmarkEnd w:id="5"/>
      <w:r w:rsidRPr="00F744B1">
        <w:t>Foundation Skills</w:t>
      </w:r>
    </w:p>
    <w:p w:rsidR="00000000" w:rsidRPr="009C01D8" w:rsidP="009C01D8">
      <w:pPr>
        <w:pStyle w:val="BodyText"/>
        <w:rPr>
          <w:i/>
        </w:rPr>
      </w:pPr>
      <w:r w:rsidRPr="009C01D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9C01D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B1" w:rsidP="00F744B1">
            <w:pPr>
              <w:pStyle w:val="BodyText"/>
            </w:pPr>
            <w:r w:rsidRPr="00F744B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B1">
            <w:pPr>
              <w:pStyle w:val="BodyText"/>
              <w:rPr>
                <w:lang w:val="en-NZ"/>
              </w:rPr>
            </w:pPr>
            <w:r w:rsidRPr="00F744B1">
              <w:rPr>
                <w:rStyle w:val="SpecialBold"/>
              </w:rPr>
              <w:t>DESCRIPTION</w:t>
            </w:r>
          </w:p>
        </w:tc>
      </w:tr>
      <w:tr w:rsidTr="009C01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B1">
            <w:pPr>
              <w:pStyle w:val="BodyText"/>
              <w:rPr>
                <w:lang w:val="en-NZ"/>
              </w:rPr>
            </w:pPr>
            <w:r w:rsidRPr="00F744B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44B1">
            <w:pPr>
              <w:pStyle w:val="ListBullet"/>
              <w:rPr>
                <w:lang w:val="en-NZ"/>
              </w:rPr>
            </w:pPr>
            <w:r w:rsidRPr="00F744B1">
              <w:t xml:space="preserve">Elicits feedback and confirms understanding using questioning and active listening techniques </w:t>
            </w:r>
          </w:p>
        </w:tc>
      </w:tr>
      <w:tr w:rsidTr="009C01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B1">
            <w:pPr>
              <w:pStyle w:val="BodyText"/>
              <w:rPr>
                <w:lang w:val="en-NZ"/>
              </w:rPr>
            </w:pPr>
            <w:r w:rsidRPr="00F744B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44B1">
            <w:pPr>
              <w:pStyle w:val="ListBullet"/>
              <w:rPr>
                <w:lang w:val="en-NZ"/>
              </w:rPr>
            </w:pPr>
            <w:r w:rsidRPr="00F744B1">
              <w:t xml:space="preserve">Supports design ideas using interpretation and evaluation of complex and unfamiliar information </w:t>
            </w:r>
          </w:p>
        </w:tc>
      </w:tr>
      <w:tr w:rsidTr="009C01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B1">
            <w:pPr>
              <w:pStyle w:val="BodyText"/>
              <w:rPr>
                <w:lang w:val="en-NZ"/>
              </w:rPr>
            </w:pPr>
            <w:r w:rsidRPr="00F744B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44B1">
            <w:pPr>
              <w:pStyle w:val="ListBullet"/>
              <w:rPr>
                <w:lang w:val="en-NZ"/>
              </w:rPr>
            </w:pPr>
            <w:r w:rsidRPr="00F744B1">
              <w:t>Encourages contribution of creative, innovative and technical ideas from other artists</w:t>
            </w:r>
          </w:p>
        </w:tc>
      </w:tr>
      <w:tr w:rsidTr="009C01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B1">
            <w:pPr>
              <w:pStyle w:val="BodyText"/>
              <w:rPr>
                <w:lang w:val="en-NZ"/>
              </w:rPr>
            </w:pPr>
            <w:r w:rsidRPr="00F744B1">
              <w:t xml:space="preserve">Initiative and enterprise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744B1" w:rsidP="00F744B1">
            <w:pPr>
              <w:pStyle w:val="ListBullet"/>
            </w:pPr>
            <w:r w:rsidRPr="00F744B1">
              <w:t>Completes own research and creative works from design inception to realisation, managing own time and productivity to sequence stages</w:t>
            </w:r>
          </w:p>
          <w:p w:rsidR="00000000" w:rsidRPr="00F744B1" w:rsidP="00F744B1">
            <w:pPr>
              <w:pStyle w:val="ListBullet"/>
            </w:pPr>
            <w:r w:rsidRPr="00F744B1">
              <w:t>Manage</w:t>
            </w:r>
            <w:r w:rsidRPr="00F744B1">
              <w:t>s own decisions about refinement of ideas and techniques through research and selection according to interest</w:t>
            </w:r>
          </w:p>
          <w:p w:rsidR="00000000" w:rsidRPr="00F744B1" w:rsidP="00F744B1">
            <w:pPr>
              <w:pStyle w:val="ListBullet"/>
            </w:pPr>
            <w:r w:rsidRPr="00F744B1">
              <w:t>Identifies and responds to issues as they arise</w:t>
            </w:r>
          </w:p>
          <w:p w:rsidR="00000000" w:rsidP="00F744B1">
            <w:pPr>
              <w:pStyle w:val="ListBullet"/>
              <w:rPr>
                <w:lang w:val="en-NZ"/>
              </w:rPr>
            </w:pPr>
            <w:r w:rsidRPr="00F744B1">
              <w:t>Creates opportunities to use innovative approach and personal style</w:t>
            </w:r>
          </w:p>
        </w:tc>
      </w:tr>
      <w:tr w:rsidTr="009C01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B1">
            <w:pPr>
              <w:pStyle w:val="BodyText"/>
              <w:rPr>
                <w:lang w:val="en-NZ"/>
              </w:rPr>
            </w:pPr>
            <w:r w:rsidRPr="00F744B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44B1">
            <w:pPr>
              <w:pStyle w:val="ListBullet"/>
              <w:rPr>
                <w:lang w:val="en-NZ"/>
              </w:rPr>
            </w:pPr>
            <w:r w:rsidRPr="00F744B1">
              <w:t>Deve</w:t>
            </w:r>
            <w:r w:rsidRPr="00F744B1">
              <w:t xml:space="preserve">lops own artistic knowledge, techniques and professional style using broad, flexible and conceptual plans </w:t>
            </w:r>
          </w:p>
        </w:tc>
      </w:tr>
      <w:tr w:rsidTr="009C01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B1">
            <w:pPr>
              <w:pStyle w:val="BodyText"/>
              <w:rPr>
                <w:lang w:val="en-NZ"/>
              </w:rPr>
            </w:pPr>
            <w:r w:rsidRPr="00F744B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44B1">
            <w:pPr>
              <w:pStyle w:val="ListBullet"/>
              <w:rPr>
                <w:lang w:val="en-NZ"/>
              </w:rPr>
            </w:pPr>
            <w:r w:rsidRPr="00F744B1">
              <w:t>Resolves problems with technique through practice, experimentation and analysis</w:t>
            </w:r>
          </w:p>
        </w:tc>
      </w:tr>
      <w:tr w:rsidTr="009C01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B1">
            <w:pPr>
              <w:pStyle w:val="BodyText"/>
              <w:rPr>
                <w:lang w:val="en-NZ"/>
              </w:rPr>
            </w:pPr>
            <w:r w:rsidRPr="00F744B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744B1" w:rsidP="00F744B1">
            <w:pPr>
              <w:pStyle w:val="ListBullet"/>
            </w:pPr>
            <w:r w:rsidRPr="00F744B1">
              <w:t>Complies with legal, safety and sustainability practices required for creative work</w:t>
            </w:r>
          </w:p>
        </w:tc>
      </w:tr>
    </w:tbl>
    <w:p w:rsidR="00000000" w:rsidRPr="00F744B1" w:rsidP="00F744B1">
      <w:pPr>
        <w:pStyle w:val="BodyText"/>
      </w:pPr>
    </w:p>
    <w:p w:rsidR="00000000" w:rsidRPr="00F744B1" w:rsidP="00F744B1">
      <w:pPr>
        <w:pStyle w:val="AllowPageBreak"/>
      </w:pPr>
    </w:p>
    <w:p w:rsidR="00000000" w:rsidRPr="00F744B1" w:rsidP="00F744B1">
      <w:pPr>
        <w:pStyle w:val="Heading1"/>
      </w:pPr>
      <w:bookmarkStart w:id="6" w:name="O_1165884"/>
      <w:bookmarkEnd w:id="6"/>
      <w:r w:rsidRPr="00F744B1">
        <w:t>Unit Mapping Information</w:t>
      </w:r>
    </w:p>
    <w:p w:rsidR="00000000" w:rsidRPr="00F744B1" w:rsidP="009C01D8">
      <w:pPr>
        <w:pStyle w:val="BodyText"/>
      </w:pPr>
      <w:r w:rsidRPr="00F744B1">
        <w:t>Supersedes and is equivalent to CUAGLA503 Refine kiln cast glass techniques.</w:t>
      </w:r>
    </w:p>
    <w:p w:rsidR="00000000" w:rsidRPr="00F744B1" w:rsidP="00F744B1">
      <w:pPr>
        <w:pStyle w:val="Heading1"/>
      </w:pPr>
      <w:bookmarkStart w:id="7" w:name="O_1165877"/>
      <w:bookmarkEnd w:id="7"/>
      <w:r w:rsidRPr="00F744B1">
        <w:t>Links</w:t>
      </w:r>
    </w:p>
    <w:p w:rsidR="00000000" w:rsidRPr="00F744B1" w:rsidP="009C01D8">
      <w:pPr>
        <w:pStyle w:val="BodyText"/>
      </w:pPr>
      <w:r w:rsidRPr="00F744B1">
        <w:t>Companion Volume Impleme</w:t>
      </w:r>
      <w:r w:rsidRPr="00F744B1">
        <w:t xml:space="preserve">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6574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744B1" w:rsidP="00F744B1"/>
    <w:sectPr w:rsidSect="00F744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B1" w:rsidRPr="009C01D8" w:rsidP="009C01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1D8" w:rsidP="00F744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01D8" w:rsidP="00F744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01D8" w:rsidP="00F744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1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4B1" w:rsidRPr="009C01D8" w:rsidP="009C01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1D8" w:rsidRPr="002D2AF8" w:rsidP="00F744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CUAGLA513 Refine kiln cast glass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C01D8" w:rsidP="00F744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CAD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143B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4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4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4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4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4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4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4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4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4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4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4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4B1"/>
  </w:style>
  <w:style w:type="character" w:customStyle="1" w:styleId="Heading1Char">
    <w:name w:val="Heading 1 Char"/>
    <w:basedOn w:val="DefaultParagraphFont"/>
    <w:link w:val="Heading1"/>
    <w:rsid w:val="00F744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4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4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44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44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44B1"/>
    <w:rPr>
      <w:b/>
      <w:spacing w:val="0"/>
    </w:rPr>
  </w:style>
  <w:style w:type="character" w:styleId="Emphasis">
    <w:name w:val="Emphasis"/>
    <w:basedOn w:val="DefaultParagraphFont"/>
    <w:qFormat/>
    <w:rsid w:val="00F744B1"/>
    <w:rPr>
      <w:i/>
    </w:rPr>
  </w:style>
  <w:style w:type="paragraph" w:customStyle="1" w:styleId="SuperHeading">
    <w:name w:val="SuperHeading"/>
    <w:basedOn w:val="Normal"/>
    <w:rsid w:val="00F744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4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44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4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4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4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4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4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4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4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4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4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4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4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4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4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4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4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4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4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44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44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4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4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44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44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4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4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4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4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4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4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4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4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44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4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4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4B1"/>
  </w:style>
  <w:style w:type="paragraph" w:styleId="TableofFigures">
    <w:name w:val="table of figures"/>
    <w:basedOn w:val="Normal"/>
    <w:next w:val="Normal"/>
    <w:semiHidden/>
    <w:rsid w:val="00F744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4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44B1"/>
    <w:rPr>
      <w:rFonts w:ascii="Wingdings" w:hAnsi="Wingdings"/>
    </w:rPr>
  </w:style>
  <w:style w:type="paragraph" w:customStyle="1" w:styleId="TableHeading">
    <w:name w:val="Table Heading"/>
    <w:basedOn w:val="HeadingBase"/>
    <w:rsid w:val="00F744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4B1"/>
    <w:rPr>
      <w:color w:val="0033CC"/>
      <w:u w:val="none"/>
    </w:rPr>
  </w:style>
  <w:style w:type="paragraph" w:customStyle="1" w:styleId="BodyTextRight">
    <w:name w:val="Body Text Right"/>
    <w:basedOn w:val="BodyText"/>
    <w:rsid w:val="00F744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4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4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4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4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4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4B1"/>
    <w:rPr>
      <w:sz w:val="32"/>
    </w:rPr>
  </w:style>
  <w:style w:type="paragraph" w:customStyle="1" w:styleId="HeadingProcedure">
    <w:name w:val="Heading Procedure"/>
    <w:basedOn w:val="HeadingBase"/>
    <w:next w:val="Normal"/>
    <w:rsid w:val="00F744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4B1"/>
    <w:pPr>
      <w:spacing w:before="60" w:after="60"/>
    </w:pPr>
  </w:style>
  <w:style w:type="paragraph" w:styleId="ListContinue">
    <w:name w:val="List Continue"/>
    <w:basedOn w:val="List"/>
    <w:rsid w:val="00F744B1"/>
    <w:pPr>
      <w:ind w:firstLine="0"/>
    </w:pPr>
  </w:style>
  <w:style w:type="paragraph" w:customStyle="1" w:styleId="ListNote">
    <w:name w:val="List Note"/>
    <w:basedOn w:val="List"/>
    <w:rsid w:val="00F744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4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4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4B1"/>
    <w:rPr>
      <w:rFonts w:ascii="Courier New" w:hAnsi="Courier New"/>
    </w:rPr>
  </w:style>
  <w:style w:type="paragraph" w:customStyle="1" w:styleId="NoteBullet">
    <w:name w:val="Note Bullet"/>
    <w:basedOn w:val="Note"/>
    <w:rsid w:val="00F744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4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4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4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4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44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4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4B1"/>
    <w:rPr>
      <w:b/>
      <w:smallCaps/>
    </w:rPr>
  </w:style>
  <w:style w:type="paragraph" w:customStyle="1" w:styleId="TableListNumber">
    <w:name w:val="Table List Number"/>
    <w:basedOn w:val="ListNumber"/>
    <w:rsid w:val="00F744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4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4B1"/>
    <w:pPr>
      <w:numPr>
        <w:numId w:val="8"/>
      </w:numPr>
    </w:pPr>
  </w:style>
  <w:style w:type="paragraph" w:customStyle="1" w:styleId="ListAlpha2">
    <w:name w:val="List Alpha 2"/>
    <w:basedOn w:val="List2"/>
    <w:rsid w:val="00F744B1"/>
    <w:pPr>
      <w:numPr>
        <w:numId w:val="7"/>
      </w:numPr>
    </w:pPr>
  </w:style>
  <w:style w:type="paragraph" w:styleId="List2">
    <w:name w:val="List 2"/>
    <w:basedOn w:val="BodyText"/>
    <w:rsid w:val="00F744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4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4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4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4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4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44B1"/>
    <w:pPr>
      <w:numPr>
        <w:numId w:val="3"/>
      </w:numPr>
    </w:pPr>
  </w:style>
  <w:style w:type="paragraph" w:styleId="ListContinue2">
    <w:name w:val="List Continue 2"/>
    <w:basedOn w:val="List2"/>
    <w:rsid w:val="00F744B1"/>
    <w:pPr>
      <w:ind w:firstLine="0"/>
    </w:pPr>
  </w:style>
  <w:style w:type="paragraph" w:styleId="ListContinue3">
    <w:name w:val="List Continue 3"/>
    <w:basedOn w:val="List3"/>
    <w:rsid w:val="00F744B1"/>
    <w:pPr>
      <w:ind w:left="1021" w:firstLine="0"/>
    </w:pPr>
  </w:style>
  <w:style w:type="paragraph" w:styleId="ListContinue4">
    <w:name w:val="List Continue 4"/>
    <w:basedOn w:val="List4"/>
    <w:rsid w:val="00F744B1"/>
    <w:pPr>
      <w:ind w:firstLine="0"/>
    </w:pPr>
  </w:style>
  <w:style w:type="paragraph" w:styleId="ListContinue5">
    <w:name w:val="List Continue 5"/>
    <w:basedOn w:val="List5"/>
    <w:rsid w:val="00F744B1"/>
    <w:pPr>
      <w:ind w:firstLine="0"/>
    </w:pPr>
  </w:style>
  <w:style w:type="paragraph" w:styleId="ListNumber3">
    <w:name w:val="List Number 3"/>
    <w:basedOn w:val="List3"/>
    <w:rsid w:val="00F744B1"/>
    <w:pPr>
      <w:numPr>
        <w:numId w:val="4"/>
      </w:numPr>
    </w:pPr>
  </w:style>
  <w:style w:type="paragraph" w:styleId="ListNumber4">
    <w:name w:val="List Number 4"/>
    <w:basedOn w:val="List4"/>
    <w:rsid w:val="00F744B1"/>
    <w:pPr>
      <w:numPr>
        <w:numId w:val="5"/>
      </w:numPr>
    </w:pPr>
  </w:style>
  <w:style w:type="paragraph" w:styleId="ListNumber5">
    <w:name w:val="List Number 5"/>
    <w:basedOn w:val="List5"/>
    <w:rsid w:val="00F744B1"/>
    <w:pPr>
      <w:numPr>
        <w:numId w:val="6"/>
      </w:numPr>
    </w:pPr>
  </w:style>
  <w:style w:type="paragraph" w:styleId="BlockText">
    <w:name w:val="Block Text"/>
    <w:basedOn w:val="Normal"/>
    <w:rsid w:val="00F744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4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4B1"/>
    <w:rPr>
      <w:sz w:val="16"/>
      <w:vertAlign w:val="superscript"/>
    </w:rPr>
  </w:style>
  <w:style w:type="character" w:customStyle="1" w:styleId="Symbols">
    <w:name w:val="Symbols"/>
    <w:basedOn w:val="DefaultParagraphFont"/>
    <w:rsid w:val="00F744B1"/>
    <w:rPr>
      <w:rFonts w:ascii="Symbol" w:hAnsi="Symbol"/>
    </w:rPr>
  </w:style>
  <w:style w:type="character" w:customStyle="1" w:styleId="MenuOptions">
    <w:name w:val="Menu Options"/>
    <w:basedOn w:val="DefaultParagraphFont"/>
    <w:rsid w:val="00F744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4B1"/>
    <w:rPr>
      <w:b/>
    </w:rPr>
  </w:style>
  <w:style w:type="character" w:customStyle="1" w:styleId="Underlined">
    <w:name w:val="Underlined"/>
    <w:basedOn w:val="DefaultParagraphFont"/>
    <w:rsid w:val="00F744B1"/>
    <w:rPr>
      <w:u w:val="single"/>
    </w:rPr>
  </w:style>
  <w:style w:type="paragraph" w:customStyle="1" w:styleId="TableBodyTextRight">
    <w:name w:val="Table Body Text Right"/>
    <w:basedOn w:val="TableBodyText"/>
    <w:rsid w:val="00F744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4B1"/>
    <w:rPr>
      <w:sz w:val="18"/>
    </w:rPr>
  </w:style>
  <w:style w:type="paragraph" w:customStyle="1" w:styleId="BodySmallRight">
    <w:name w:val="Body Small Right"/>
    <w:basedOn w:val="BodyTextRight"/>
    <w:rsid w:val="00F744B1"/>
    <w:rPr>
      <w:sz w:val="18"/>
      <w:szCs w:val="18"/>
    </w:rPr>
  </w:style>
  <w:style w:type="paragraph" w:customStyle="1" w:styleId="MarginEdition">
    <w:name w:val="Margin Edition"/>
    <w:basedOn w:val="MarginNote"/>
    <w:rsid w:val="00F744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4B1"/>
    <w:rPr>
      <w:sz w:val="2"/>
      <w:szCs w:val="2"/>
    </w:rPr>
  </w:style>
  <w:style w:type="character" w:customStyle="1" w:styleId="Small">
    <w:name w:val="Small"/>
    <w:basedOn w:val="DefaultParagraphFont"/>
    <w:rsid w:val="00F744B1"/>
    <w:rPr>
      <w:sz w:val="16"/>
    </w:rPr>
  </w:style>
  <w:style w:type="paragraph" w:customStyle="1" w:styleId="WideTable">
    <w:name w:val="Wide Table"/>
    <w:basedOn w:val="Normal"/>
    <w:rsid w:val="00F744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4B1"/>
  </w:style>
  <w:style w:type="paragraph" w:styleId="Quote">
    <w:name w:val="Quote"/>
    <w:basedOn w:val="Heading1"/>
    <w:link w:val="QuoteChar"/>
    <w:qFormat/>
    <w:rsid w:val="00F744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4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4B1"/>
    <w:pPr>
      <w:pageBreakBefore/>
    </w:pPr>
  </w:style>
  <w:style w:type="paragraph" w:customStyle="1" w:styleId="Border">
    <w:name w:val="Border"/>
    <w:basedOn w:val="Normal"/>
    <w:qFormat/>
    <w:rsid w:val="00F744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4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4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4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4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4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4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4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4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4B1"/>
    <w:rPr>
      <w:u w:val="single"/>
    </w:rPr>
  </w:style>
  <w:style w:type="character" w:customStyle="1" w:styleId="BoldandItalics">
    <w:name w:val="Bold and Italics"/>
    <w:qFormat/>
    <w:rsid w:val="00F744B1"/>
    <w:rPr>
      <w:b/>
      <w:i/>
      <w:u w:val="none"/>
    </w:rPr>
  </w:style>
  <w:style w:type="paragraph" w:styleId="BalloonText">
    <w:name w:val="Balloon Text"/>
    <w:basedOn w:val="Normal"/>
    <w:link w:val="BalloonTextChar"/>
    <w:rsid w:val="00F744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4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4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4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4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4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4B1"/>
    <w:pPr>
      <w:spacing w:before="0" w:after="0"/>
    </w:pPr>
  </w:style>
  <w:style w:type="paragraph" w:customStyle="1" w:styleId="BodyTextBold">
    <w:name w:val="Body Text Bold"/>
    <w:basedOn w:val="BodyText"/>
    <w:qFormat/>
    <w:rsid w:val="00F744B1"/>
    <w:rPr>
      <w:b/>
    </w:rPr>
  </w:style>
  <w:style w:type="character" w:styleId="Hyperlink">
    <w:name w:val="Hyperlink"/>
    <w:basedOn w:val="DefaultParagraphFont"/>
    <w:uiPriority w:val="99"/>
    <w:unhideWhenUsed/>
    <w:rsid w:val="009C01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4085</Characters>
  <Application>Microsoft Office Word</Application>
  <DocSecurity>0</DocSecurity>
  <Lines>127</Lines>
  <Paragraphs>84</Paragraphs>
  <ScaleCrop>false</ScaleCrop>
  <Company>Author-it Software Corporation Ltd.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CUAGLA513 Refine kiln cast glass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2022-10-19T12:51:00Z</dcterms:created>
  <dcterms:modified xsi:type="dcterms:W3CDTF">2022-10-19T12:51:00Z</dcterms:modified>
</cp:coreProperties>
</file>