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CFC" w:rsidP="00174CFC">
      <w:pPr>
        <w:pStyle w:val="Title"/>
      </w:pPr>
      <w:r>
        <w:fldChar w:fldCharType="begin"/>
      </w:r>
      <w:r>
        <w:instrText xml:space="preserve"> TITLE   \* MERGEFORMAT </w:instrText>
      </w:r>
      <w:r>
        <w:fldChar w:fldCharType="separate"/>
      </w:r>
      <w:r>
        <w:t>CUAEVP401 Present information on activities, events and public programs</w:t>
      </w:r>
      <w:r>
        <w:fldChar w:fldCharType="end"/>
      </w:r>
    </w:p>
    <w:p w:rsidR="00174CFC" w:rsidP="00174CFC">
      <w:pPr>
        <w:pStyle w:val="Version"/>
        <w:sectPr w:rsidSect="00217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E82" w:rsidP="00217E82">
      <w:pPr>
        <w:pStyle w:val="SuperHeading"/>
      </w:pPr>
      <w:r w:rsidRPr="00217E82">
        <w:t>CUAEVP401 Present information on activities, events and public programs</w:t>
      </w:r>
    </w:p>
    <w:p w:rsidR="00000000" w:rsidRPr="00217E82" w:rsidP="00217E82">
      <w:pPr>
        <w:pStyle w:val="Heading1"/>
      </w:pPr>
      <w:bookmarkStart w:id="1" w:name="O_789274"/>
      <w:bookmarkEnd w:id="1"/>
      <w:r w:rsidRPr="00217E82">
        <w:t>Modification History</w:t>
      </w:r>
    </w:p>
    <w:tbl>
      <w:tblPr>
        <w:tblW w:w="0" w:type="auto"/>
        <w:tblLayout w:type="fixed"/>
        <w:tblCellMar>
          <w:left w:w="62" w:type="dxa"/>
          <w:right w:w="62" w:type="dxa"/>
        </w:tblCellMar>
        <w:tblLook w:val="0000"/>
      </w:tblPr>
      <w:tblGrid>
        <w:gridCol w:w="3091"/>
        <w:gridCol w:w="5873"/>
      </w:tblGrid>
      <w:tr w:rsidTr="00217E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rPr>
                <w:rStyle w:val="SpecialBold"/>
              </w:rPr>
              <w:t>Comments</w:t>
            </w:r>
          </w:p>
        </w:tc>
      </w:tr>
      <w:tr w:rsidTr="00217E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This version first released with CUA Creative Arts and Culture Training Package version 2.0.</w:t>
            </w:r>
          </w:p>
        </w:tc>
      </w:tr>
    </w:tbl>
    <w:p w:rsidR="00000000" w:rsidRPr="00217E82" w:rsidP="00217E82">
      <w:pPr>
        <w:pStyle w:val="BodyText"/>
      </w:pPr>
    </w:p>
    <w:p w:rsidR="00000000" w:rsidRPr="00217E82" w:rsidP="00217E82">
      <w:pPr>
        <w:pStyle w:val="AllowPageBreak"/>
      </w:pPr>
    </w:p>
    <w:p w:rsidR="00000000" w:rsidRPr="00217E82" w:rsidP="00217E82">
      <w:pPr>
        <w:pStyle w:val="Heading1"/>
      </w:pPr>
      <w:bookmarkStart w:id="2" w:name="O_789275"/>
      <w:bookmarkEnd w:id="2"/>
      <w:r w:rsidRPr="00217E82">
        <w:t>Application</w:t>
      </w:r>
    </w:p>
    <w:p w:rsidR="00000000" w:rsidRPr="00217E82" w:rsidP="00174CFC">
      <w:pPr>
        <w:pStyle w:val="BodyText"/>
      </w:pPr>
      <w:r w:rsidRPr="00217E82">
        <w:t>This unit describes the skills and knowledge required to prepare and present information on activities, events and public programs to different customer groups. The unit involves integrating effective interpretation and communication techniques</w:t>
      </w:r>
      <w:r w:rsidRPr="00217E82">
        <w:t xml:space="preserve"> into an engaging presentation and delivering it according to established guidelines.</w:t>
      </w:r>
    </w:p>
    <w:p w:rsidR="00000000" w:rsidRPr="00217E82" w:rsidP="00174CFC">
      <w:pPr>
        <w:pStyle w:val="BodyText"/>
      </w:pPr>
      <w:r w:rsidRPr="00217E82">
        <w:t>It applies to individuals who present information in on activities, events and public programs. It applies in a broad range of industry contexts.</w:t>
      </w:r>
    </w:p>
    <w:p w:rsidR="00000000" w:rsidRPr="00217E82" w:rsidP="00174CFC">
      <w:pPr>
        <w:pStyle w:val="BodyText"/>
      </w:pPr>
      <w:r w:rsidRPr="00217E82">
        <w:t>No licensing, legislat</w:t>
      </w:r>
      <w:r w:rsidRPr="00217E82">
        <w:t>ive or certification requirements apply to this unit at the time of publication.</w:t>
      </w:r>
    </w:p>
    <w:p w:rsidR="00000000" w:rsidRPr="00217E82" w:rsidP="00217E82">
      <w:pPr>
        <w:pStyle w:val="Heading1"/>
      </w:pPr>
      <w:bookmarkStart w:id="3" w:name="O_789278"/>
      <w:bookmarkEnd w:id="3"/>
      <w:r w:rsidRPr="00217E82">
        <w:t>Unit Sector</w:t>
      </w:r>
    </w:p>
    <w:p w:rsidR="00000000" w:rsidRPr="00217E82" w:rsidP="00174CFC">
      <w:pPr>
        <w:pStyle w:val="BodyText"/>
      </w:pPr>
      <w:r w:rsidRPr="00217E82">
        <w:t>Cultural services - exhibitions and visitor programs</w:t>
      </w:r>
    </w:p>
    <w:p w:rsidR="00000000" w:rsidRPr="00217E82" w:rsidP="00217E82">
      <w:pPr>
        <w:pStyle w:val="Heading1"/>
      </w:pPr>
      <w:bookmarkStart w:id="4" w:name="O_789279"/>
      <w:bookmarkEnd w:id="4"/>
      <w:r w:rsidRPr="00217E82">
        <w:t>Elements and Performance Criteria</w:t>
      </w:r>
    </w:p>
    <w:tbl>
      <w:tblPr>
        <w:tblW w:w="9462" w:type="dxa"/>
        <w:tblLayout w:type="fixed"/>
        <w:tblCellMar>
          <w:left w:w="62" w:type="dxa"/>
          <w:right w:w="62" w:type="dxa"/>
        </w:tblCellMar>
        <w:tblLook w:val="0000"/>
      </w:tblPr>
      <w:tblGrid>
        <w:gridCol w:w="2700"/>
        <w:gridCol w:w="6762"/>
      </w:tblGrid>
      <w:tr w:rsidTr="00217E8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7E82">
            <w:pPr>
              <w:pStyle w:val="BodyText"/>
              <w:rPr>
                <w:lang w:val="en-NZ"/>
              </w:rPr>
            </w:pPr>
            <w:r w:rsidRPr="00217E82">
              <w:rPr>
                <w:rStyle w:val="SpecialBold"/>
              </w:rPr>
              <w:t>PERFORMANCE CRITERIA</w:t>
            </w:r>
          </w:p>
        </w:tc>
      </w:tr>
      <w:tr w:rsidTr="00217E8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rPr>
                <w:rStyle w:val="Emphasis"/>
              </w:rPr>
              <w:t>Performance criteria describe the performance needed to demonstrate achievement of the element.</w:t>
            </w:r>
          </w:p>
        </w:tc>
      </w:tr>
      <w:tr w:rsidTr="00217E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1. Plan delivery of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1.1 Confirm details of activity, event or public program with relevant personnel</w:t>
            </w:r>
          </w:p>
          <w:p w:rsidR="00000000" w:rsidRPr="00217E82" w:rsidP="00217E82">
            <w:pPr>
              <w:pStyle w:val="BodyText"/>
            </w:pPr>
            <w:r w:rsidRPr="00217E82">
              <w:t xml:space="preserve">1.2 </w:t>
            </w:r>
            <w:r w:rsidRPr="00217E82">
              <w:t>Plan required delivery sequence and method to achieve established objectives</w:t>
            </w:r>
          </w:p>
          <w:p w:rsidR="00000000" w:rsidP="00217E82">
            <w:pPr>
              <w:pStyle w:val="BodyText"/>
              <w:rPr>
                <w:lang w:val="en-NZ"/>
              </w:rPr>
            </w:pPr>
            <w:r w:rsidRPr="00217E82">
              <w:t>1.3 Identify and access or prepare facilities, resources and support materials required for presentation delivery</w:t>
            </w:r>
          </w:p>
        </w:tc>
      </w:tr>
      <w:tr w:rsidTr="00217E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2. Prepare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2.1 Source or develop content f</w:t>
            </w:r>
            <w:r w:rsidRPr="00217E82">
              <w:t>or presentation of information, seeking expert advice on the subject matter where required</w:t>
            </w:r>
          </w:p>
          <w:p w:rsidR="00000000" w:rsidRPr="00217E82" w:rsidP="00217E82">
            <w:pPr>
              <w:pStyle w:val="BodyText"/>
            </w:pPr>
            <w:r w:rsidRPr="00217E82">
              <w:t>2.2 Identify appropriate interpretive and presentation techniques to be used that combine entertainment and learning and enhance audience engagement</w:t>
            </w:r>
          </w:p>
          <w:p w:rsidR="00000000" w:rsidP="00217E82">
            <w:pPr>
              <w:pStyle w:val="BodyText"/>
              <w:rPr>
                <w:lang w:val="en-NZ"/>
              </w:rPr>
            </w:pPr>
            <w:r w:rsidRPr="00217E82">
              <w:t>2.3 Finalise tai</w:t>
            </w:r>
            <w:r w:rsidRPr="00217E82">
              <w:t>lored presentations that meet the specific needs of audience within required timeframes</w:t>
            </w:r>
          </w:p>
        </w:tc>
      </w:tr>
      <w:tr w:rsidTr="00217E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3. Deliver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3.1 Present accurate and relevant information in a manner consistent with cultural and social sensitivities and organisational requirements</w:t>
            </w:r>
          </w:p>
          <w:p w:rsidR="00000000" w:rsidRPr="00217E82" w:rsidP="00217E82">
            <w:pPr>
              <w:pStyle w:val="BodyText"/>
            </w:pPr>
            <w:r w:rsidRPr="00217E82">
              <w:t>3.2</w:t>
            </w:r>
            <w:r w:rsidRPr="00217E82">
              <w:t xml:space="preserve"> Adjust presentation delivery based on audience response, unexpected events or changes in circumstances</w:t>
            </w:r>
          </w:p>
          <w:p w:rsidR="00000000" w:rsidRPr="00217E82" w:rsidP="00217E82">
            <w:pPr>
              <w:pStyle w:val="BodyText"/>
            </w:pPr>
            <w:r w:rsidRPr="00217E82">
              <w:t>3.3 Provide opportunities for audience participation where appropriate</w:t>
            </w:r>
          </w:p>
          <w:p w:rsidR="00000000" w:rsidRPr="00217E82" w:rsidP="00217E82">
            <w:pPr>
              <w:pStyle w:val="BodyText"/>
            </w:pPr>
            <w:r w:rsidRPr="00217E82">
              <w:t>3.4 Identify and resolve problems promptly within scope of own role</w:t>
            </w:r>
          </w:p>
          <w:p w:rsidR="00000000" w:rsidP="00217E82">
            <w:pPr>
              <w:pStyle w:val="BodyText"/>
              <w:rPr>
                <w:lang w:val="en-NZ"/>
              </w:rPr>
            </w:pPr>
            <w:r w:rsidRPr="00217E82">
              <w:t>3.5 Implement</w:t>
            </w:r>
            <w:r w:rsidRPr="00217E82">
              <w:t xml:space="preserve"> contingency plans or refer to appropriate personnel as required</w:t>
            </w:r>
          </w:p>
        </w:tc>
      </w:tr>
      <w:tr w:rsidTr="00217E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4. Evaluate feedback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4.1 Seek formal or informal feedback from participants and colleagues according to organisational procedures and established evaluation methods</w:t>
            </w:r>
          </w:p>
          <w:p w:rsidR="00000000" w:rsidRPr="00217E82" w:rsidP="00217E82">
            <w:pPr>
              <w:pStyle w:val="BodyText"/>
            </w:pPr>
            <w:r w:rsidRPr="00217E82">
              <w:t>4.2 Monitor participation</w:t>
            </w:r>
            <w:r w:rsidRPr="00217E82">
              <w:t xml:space="preserve"> levels and provide attendance and participation information to relevant personnel</w:t>
            </w:r>
          </w:p>
          <w:p w:rsidR="00000000" w:rsidRPr="00217E82" w:rsidP="00217E82">
            <w:pPr>
              <w:pStyle w:val="BodyText"/>
            </w:pPr>
            <w:r w:rsidRPr="00217E82">
              <w:t>4.3 Revise supporting documentation incorporating feedback where appropriate</w:t>
            </w:r>
          </w:p>
        </w:tc>
      </w:tr>
    </w:tbl>
    <w:p w:rsidR="00000000" w:rsidRPr="00217E82" w:rsidP="00217E82">
      <w:pPr>
        <w:pStyle w:val="BodyText"/>
      </w:pPr>
    </w:p>
    <w:p w:rsidR="00000000" w:rsidRPr="00217E82" w:rsidP="00217E82">
      <w:pPr>
        <w:pStyle w:val="AllowPageBreak"/>
      </w:pPr>
    </w:p>
    <w:p w:rsidR="00000000" w:rsidRPr="00217E82" w:rsidP="00217E82">
      <w:pPr>
        <w:pStyle w:val="Heading1"/>
      </w:pPr>
      <w:bookmarkStart w:id="5" w:name="O_789280"/>
      <w:bookmarkEnd w:id="5"/>
      <w:r w:rsidRPr="00217E82">
        <w:t>Foundation Skills</w:t>
      </w:r>
    </w:p>
    <w:p w:rsidR="00000000" w:rsidRPr="00174CFC" w:rsidP="00174CFC">
      <w:pPr>
        <w:pStyle w:val="BodyText"/>
        <w:rPr>
          <w:i/>
        </w:rPr>
      </w:pPr>
      <w:r w:rsidRPr="00174CFC">
        <w:rPr>
          <w:rStyle w:val="Emphasis"/>
        </w:rPr>
        <w:t>This section describes language, literacy, numeracy and emp</w:t>
      </w:r>
      <w:r w:rsidRPr="00174CFC">
        <w:rPr>
          <w:rStyle w:val="Emphasis"/>
        </w:rPr>
        <w:t>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rPr>
                <w:rStyle w:val="SpecialBold"/>
              </w:rPr>
              <w:t>Description</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3.1, 4.1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ListBullet"/>
            </w:pPr>
            <w:r w:rsidRPr="00217E82">
              <w:t>Checks completeness and accuracy of information</w:t>
            </w:r>
          </w:p>
          <w:p w:rsidR="00000000" w:rsidP="00217E82">
            <w:pPr>
              <w:pStyle w:val="ListBullet"/>
              <w:rPr>
                <w:lang w:val="en-NZ"/>
              </w:rPr>
            </w:pPr>
            <w:r w:rsidRPr="00217E82">
              <w:t>Interprets a wide range of sources to identify and tailor relevant key information</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2.1, 2.3, 4.1, 4.3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ListBullet"/>
            </w:pPr>
            <w:r w:rsidRPr="00217E82">
              <w:t>Uses clear, specific and industry-related terminology to complete and update workplace documentation</w:t>
            </w:r>
          </w:p>
          <w:p w:rsidR="00000000" w:rsidP="00217E82">
            <w:pPr>
              <w:pStyle w:val="ListBullet"/>
              <w:rPr>
                <w:lang w:val="en-NZ"/>
              </w:rPr>
            </w:pPr>
            <w:r w:rsidRPr="00217E82">
              <w:t>Prepares information for presentation and e</w:t>
            </w:r>
            <w:r w:rsidRPr="00217E82">
              <w:t xml:space="preserve">valuation </w:t>
            </w:r>
            <w:r w:rsidRPr="00217E82">
              <w:t>purposes using language, format and style appropriate to the audience and purpose</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3.1, 3.2, 3.3, 4.1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ListBullet"/>
            </w:pPr>
            <w:r w:rsidRPr="00217E82">
              <w:t xml:space="preserve">Participates in a verbal exchange of ideas/solutions and uses detailed and clear language to clarify </w:t>
            </w:r>
            <w:r w:rsidRPr="00217E82">
              <w:t>and present information according to requirements and audience</w:t>
            </w:r>
          </w:p>
          <w:p w:rsidR="00000000" w:rsidP="00217E82">
            <w:pPr>
              <w:pStyle w:val="ListBullet"/>
              <w:rPr>
                <w:lang w:val="en-NZ"/>
              </w:rPr>
            </w:pPr>
            <w:r w:rsidRPr="00217E82">
              <w:t>Uses a range of verbal responses and makes adjustments according to audience reactions</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ListBullet"/>
              <w:rPr>
                <w:lang w:val="en-NZ"/>
              </w:rPr>
            </w:pPr>
            <w:r w:rsidRPr="00217E82">
              <w:t>Uses basic arithmetic to calculate timing and duration of presentation and participation da</w:t>
            </w:r>
            <w:r w:rsidRPr="00217E82">
              <w:t>ta</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3.1, 3.4, 4.1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ListBullet"/>
            </w:pPr>
            <w:r w:rsidRPr="00217E82">
              <w:t>Takes personal responsibility for following explicit and implicit policies and procedures</w:t>
            </w:r>
          </w:p>
          <w:p w:rsidR="00000000" w:rsidP="00217E82">
            <w:pPr>
              <w:pStyle w:val="ListBullet"/>
              <w:rPr>
                <w:lang w:val="en-NZ"/>
              </w:rPr>
            </w:pPr>
            <w:r w:rsidRPr="00217E82">
              <w:t>Accepts responsibility for and ownership of tasks</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1.1, 3.2, 3.3, 3.5, 4.1, 4.2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ListBullet"/>
            </w:pPr>
            <w:r w:rsidRPr="00217E82">
              <w:t>Selects the appropriate form, channel and mode of communication for a specific purpose relevant to own role</w:t>
            </w:r>
          </w:p>
          <w:p w:rsidR="00000000" w:rsidRPr="00217E82" w:rsidP="00217E82">
            <w:pPr>
              <w:pStyle w:val="ListBullet"/>
            </w:pPr>
            <w:r w:rsidRPr="00217E82">
              <w:t>Adapts personal communication style to show respect for the opinions, values and particular needs of others</w:t>
            </w:r>
          </w:p>
          <w:p w:rsidR="00000000" w:rsidP="00217E82">
            <w:pPr>
              <w:pStyle w:val="ListBullet"/>
              <w:rPr>
                <w:lang w:val="en-NZ"/>
              </w:rPr>
            </w:pPr>
            <w:r w:rsidRPr="00217E82">
              <w:t>Works collaboratively with others</w:t>
            </w:r>
          </w:p>
        </w:tc>
      </w:tr>
      <w:tr w:rsidTr="00217E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Get t</w:t>
            </w:r>
            <w:r w:rsidRPr="00217E82">
              <w: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1.2, 1.3, 2.1, 2.3, 3.2, 3.3, 3.4, 3.5, 4.3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ListBullet"/>
            </w:pPr>
            <w:r w:rsidRPr="00217E82">
              <w:t>Takes responsibility for planning and organising own workload to meet deadlines</w:t>
            </w:r>
          </w:p>
          <w:p w:rsidR="00000000" w:rsidRPr="00217E82" w:rsidP="00217E82">
            <w:pPr>
              <w:pStyle w:val="ListBullet"/>
            </w:pPr>
            <w:r w:rsidRPr="00217E82">
              <w:t>Determines job resources and equipment and works logically and systematically to undertake clearly defined and familia</w:t>
            </w:r>
            <w:r w:rsidRPr="00217E82">
              <w:t>r tasks</w:t>
            </w:r>
          </w:p>
          <w:p w:rsidR="00000000" w:rsidRPr="00217E82" w:rsidP="00217E82">
            <w:pPr>
              <w:pStyle w:val="ListBullet"/>
            </w:pPr>
            <w:r w:rsidRPr="00217E82">
              <w:t>Accepts responsibility for addressing less predictable problems and responds intuitively to those requiring immediate resolution</w:t>
            </w:r>
          </w:p>
          <w:p w:rsidR="00000000" w:rsidRPr="00217E82" w:rsidP="00217E82">
            <w:pPr>
              <w:pStyle w:val="ListBullet"/>
            </w:pPr>
            <w:r w:rsidRPr="00217E82">
              <w:t>Applies analytical and lateral thinking to the process of creating effective presentation material and activities</w:t>
            </w:r>
          </w:p>
          <w:p w:rsidR="00000000" w:rsidRPr="00217E82" w:rsidP="00217E82">
            <w:pPr>
              <w:pStyle w:val="ListBullet"/>
            </w:pPr>
            <w:r w:rsidRPr="00217E82">
              <w:t xml:space="preserve">Uses </w:t>
            </w:r>
            <w:r w:rsidRPr="00217E82">
              <w:t>the main features and functions of digital tools to complete work tasks and present information in effective ways</w:t>
            </w:r>
          </w:p>
        </w:tc>
      </w:tr>
    </w:tbl>
    <w:p w:rsidR="00000000" w:rsidRPr="00217E82" w:rsidP="00217E82">
      <w:pPr>
        <w:pStyle w:val="BodyText"/>
      </w:pPr>
    </w:p>
    <w:p w:rsidR="00000000" w:rsidRPr="00217E82" w:rsidP="00217E82">
      <w:pPr>
        <w:pStyle w:val="AllowPageBreak"/>
      </w:pPr>
    </w:p>
    <w:p w:rsidR="00000000" w:rsidRPr="00217E82" w:rsidP="00217E82">
      <w:pPr>
        <w:pStyle w:val="Heading1"/>
      </w:pPr>
      <w:bookmarkStart w:id="6" w:name="O_789282"/>
      <w:bookmarkEnd w:id="6"/>
      <w:r w:rsidRPr="00217E82">
        <w:t>Unit Mapping Information</w:t>
      </w:r>
    </w:p>
    <w:tbl>
      <w:tblPr>
        <w:tblW w:w="0" w:type="auto"/>
        <w:tblLayout w:type="fixed"/>
        <w:tblCellMar>
          <w:left w:w="62" w:type="dxa"/>
          <w:right w:w="62" w:type="dxa"/>
        </w:tblCellMar>
        <w:tblLook w:val="0000"/>
      </w:tblPr>
      <w:tblGrid>
        <w:gridCol w:w="2220"/>
        <w:gridCol w:w="2295"/>
        <w:gridCol w:w="2295"/>
        <w:gridCol w:w="2295"/>
      </w:tblGrid>
      <w:tr w:rsidTr="00217E8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 xml:space="preserve">Code and title </w:t>
            </w:r>
          </w:p>
          <w:p w:rsidR="00000000" w:rsidRPr="00217E82" w:rsidP="00217E82">
            <w:pPr>
              <w:pStyle w:val="BodyText"/>
            </w:pPr>
            <w:r w:rsidRPr="00217E8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Code and title</w:t>
            </w:r>
          </w:p>
          <w:p w:rsidR="00000000" w:rsidRPr="00217E82" w:rsidP="00217E82">
            <w:pPr>
              <w:pStyle w:val="BodyText"/>
            </w:pPr>
            <w:r w:rsidRPr="00217E8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rPr>
                <w:rStyle w:val="SpecialBold"/>
              </w:rPr>
              <w:t>Equivalence status</w:t>
            </w:r>
          </w:p>
        </w:tc>
      </w:tr>
      <w:tr w:rsidTr="00217E8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CUAEVP401 Present information on activities, events and public programs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CULEVP401A Present information on activities, events and public programs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Equivalent Unit</w:t>
            </w:r>
          </w:p>
        </w:tc>
      </w:tr>
    </w:tbl>
    <w:p w:rsidR="00174CFC" w:rsidP="00217E82">
      <w:pPr>
        <w:pStyle w:val="BodyText"/>
      </w:pPr>
    </w:p>
    <w:p w:rsidR="00174CFC" w:rsidP="00217E82">
      <w:pPr>
        <w:pStyle w:val="BodyText"/>
      </w:pPr>
    </w:p>
    <w:p w:rsidR="00000000" w:rsidRPr="00217E82" w:rsidP="00217E82">
      <w:pPr>
        <w:pStyle w:val="Heading1"/>
      </w:pPr>
      <w:bookmarkStart w:id="7" w:name="O_789289"/>
      <w:bookmarkEnd w:id="7"/>
      <w:r w:rsidRPr="00217E82">
        <w:t>Links</w:t>
      </w:r>
    </w:p>
    <w:p w:rsidR="00000000" w:rsidRPr="00217E82" w:rsidP="00174CFC">
      <w:pPr>
        <w:pStyle w:val="BodyText"/>
      </w:pPr>
      <w:r w:rsidRPr="00217E82">
        <w:t>C</w:t>
      </w:r>
      <w:r w:rsidRPr="00217E82">
        <w:t xml:space="preserve">ompanion Volume implementation guides are found in VETNet - </w:t>
      </w:r>
      <w:r>
        <w:fldChar w:fldCharType="begin"/>
      </w:r>
      <w:r>
        <w:instrText xml:space="preserve"> HYPERLINK "https://vetnet.gov.au/Pages/TrainingDocs.aspx?q=1db201d9-4006-4430-839f-382ef6b803d5" </w:instrText>
      </w:r>
      <w:r>
        <w:fldChar w:fldCharType="separate"/>
      </w:r>
      <w:r w:rsidRPr="00154ACC">
        <w:rPr>
          <w:rStyle w:val="Hyperlink"/>
        </w:rPr>
        <w:t>https://vetnet.gov.au/Pages/TrainingDocs.aspx?q=1db201d9-4006-4430-839f-382ef6b803d5</w:t>
      </w:r>
      <w:r>
        <w:fldChar w:fldCharType="end"/>
      </w:r>
    </w:p>
    <w:p w:rsidR="00000000" w:rsidRPr="00217E82" w:rsidP="00174CFC">
      <w:pPr>
        <w:pStyle w:val="BodyText"/>
        <w:sectPr w:rsidSect="00217E82">
          <w:headerReference w:type="default" r:id="rId10"/>
          <w:footerReference w:type="default" r:id="rId11"/>
          <w:pgSz w:w="11908" w:h="16833"/>
          <w:pgMar w:top="1702" w:right="1418" w:bottom="1702" w:left="1418" w:header="992" w:footer="992" w:gutter="0"/>
          <w:cols w:space="720"/>
          <w:noEndnote/>
          <w:docGrid w:linePitch="299"/>
        </w:sectPr>
      </w:pPr>
    </w:p>
    <w:p w:rsidR="00000000" w:rsidRPr="00217E82" w:rsidP="00217E82">
      <w:pPr>
        <w:pStyle w:val="SuperHeading"/>
      </w:pPr>
      <w:r w:rsidRPr="00217E82">
        <w:t>Assessment Requirements for CUAEVP401 Present informa</w:t>
      </w:r>
      <w:r w:rsidRPr="00217E82">
        <w:t>tion on activities, events and public programs</w:t>
      </w:r>
    </w:p>
    <w:p w:rsidR="00000000" w:rsidRPr="00217E82" w:rsidP="00217E82">
      <w:pPr>
        <w:pStyle w:val="Heading1"/>
      </w:pPr>
      <w:bookmarkStart w:id="8" w:name="O_789284"/>
      <w:bookmarkEnd w:id="8"/>
      <w:r w:rsidRPr="00217E82">
        <w:t>Modification History</w:t>
      </w:r>
    </w:p>
    <w:tbl>
      <w:tblPr>
        <w:tblW w:w="0" w:type="auto"/>
        <w:tblLayout w:type="fixed"/>
        <w:tblCellMar>
          <w:left w:w="62" w:type="dxa"/>
          <w:right w:w="62" w:type="dxa"/>
        </w:tblCellMar>
        <w:tblLook w:val="0000"/>
      </w:tblPr>
      <w:tblGrid>
        <w:gridCol w:w="2627"/>
        <w:gridCol w:w="6337"/>
      </w:tblGrid>
      <w:tr w:rsidTr="00217E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rPr>
                <w:rStyle w:val="SpecialBold"/>
              </w:rPr>
              <w:t>Comments</w:t>
            </w:r>
          </w:p>
        </w:tc>
      </w:tr>
      <w:tr w:rsidTr="00217E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E82">
            <w:pPr>
              <w:pStyle w:val="BodyText"/>
              <w:rPr>
                <w:lang w:val="en-NZ"/>
              </w:rPr>
            </w:pPr>
            <w:r w:rsidRPr="00217E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E82" w:rsidP="00217E82">
            <w:pPr>
              <w:pStyle w:val="BodyText"/>
            </w:pPr>
            <w:r w:rsidRPr="00217E82">
              <w:t>This version first released with CUA Creative Arts and Culture Training Package version 2.0.</w:t>
            </w:r>
          </w:p>
        </w:tc>
      </w:tr>
    </w:tbl>
    <w:p w:rsidR="00000000" w:rsidRPr="00217E82" w:rsidP="00217E82">
      <w:pPr>
        <w:pStyle w:val="BodyText"/>
      </w:pPr>
    </w:p>
    <w:p w:rsidR="00000000" w:rsidRPr="00217E82" w:rsidP="00217E82">
      <w:pPr>
        <w:pStyle w:val="AllowPageBreak"/>
      </w:pPr>
    </w:p>
    <w:p w:rsidR="00000000" w:rsidRPr="00217E82" w:rsidP="00217E82">
      <w:pPr>
        <w:pStyle w:val="Heading1"/>
      </w:pPr>
      <w:bookmarkStart w:id="9" w:name="O_789285"/>
      <w:bookmarkEnd w:id="9"/>
      <w:r w:rsidRPr="00217E82">
        <w:t>Performance Evidence</w:t>
      </w:r>
    </w:p>
    <w:p w:rsidR="00000000" w:rsidRPr="00217E82" w:rsidP="00174CFC">
      <w:pPr>
        <w:pStyle w:val="BodyText"/>
      </w:pPr>
      <w:r w:rsidRPr="00217E82">
        <w:t>Evidence of the ability to:</w:t>
      </w:r>
    </w:p>
    <w:p w:rsidR="00000000" w:rsidRPr="00217E82" w:rsidP="00217E82">
      <w:pPr>
        <w:pStyle w:val="ListBullet"/>
      </w:pPr>
      <w:r w:rsidRPr="00217E82">
        <w:t>translate understanding of required information, objectives, and type of audience into engaging presentations within required timeframes</w:t>
      </w:r>
    </w:p>
    <w:p w:rsidR="00000000" w:rsidRPr="00217E82" w:rsidP="00217E82">
      <w:pPr>
        <w:pStyle w:val="ListBullet"/>
      </w:pPr>
      <w:r w:rsidRPr="00217E82">
        <w:t>effectively use and adapt a range of interpretation and presentation techniques to present information that meets the various needs of different audiences, including those with special needs</w:t>
      </w:r>
    </w:p>
    <w:p w:rsidR="00000000" w:rsidRPr="00217E82" w:rsidP="00217E82">
      <w:pPr>
        <w:pStyle w:val="ListBullet"/>
      </w:pPr>
      <w:r w:rsidRPr="00217E82">
        <w:t>engage audiences in the delivery of above presentations as part o</w:t>
      </w:r>
      <w:r w:rsidRPr="00217E82">
        <w:t>f an activity, event or public program</w:t>
      </w:r>
    </w:p>
    <w:p w:rsidR="00000000" w:rsidRPr="00217E82" w:rsidP="00217E82">
      <w:pPr>
        <w:pStyle w:val="ListBullet"/>
      </w:pPr>
      <w:r w:rsidRPr="00217E82">
        <w:t xml:space="preserve">identify and resolve problems or implement contingency plans during presentations </w:t>
      </w:r>
    </w:p>
    <w:p w:rsidR="00000000" w:rsidRPr="00217E82" w:rsidP="00217E82">
      <w:pPr>
        <w:pStyle w:val="ListBullet"/>
      </w:pPr>
      <w:r w:rsidRPr="00217E82">
        <w:t>obtain and respond to formal and informal participant feedback in accordance with workplace procedures and requirements.</w:t>
      </w:r>
    </w:p>
    <w:p w:rsidR="00000000" w:rsidRPr="00217E82" w:rsidP="00217E82">
      <w:pPr>
        <w:pStyle w:val="BodyText"/>
      </w:pPr>
    </w:p>
    <w:p w:rsidR="00000000" w:rsidRPr="00217E82" w:rsidP="00174CFC">
      <w:pPr>
        <w:pStyle w:val="BodyText"/>
      </w:pPr>
      <w:r w:rsidRPr="00217E82">
        <w:t>Note: If a s</w:t>
      </w:r>
      <w:r w:rsidRPr="00217E82">
        <w:t>pecific volume or frequency is not stated, then evidence must be provided at least once.</w:t>
      </w:r>
    </w:p>
    <w:p w:rsidR="00000000" w:rsidRPr="00217E82" w:rsidP="00217E82">
      <w:pPr>
        <w:pStyle w:val="Heading1"/>
      </w:pPr>
      <w:bookmarkStart w:id="10" w:name="O_789286"/>
      <w:bookmarkEnd w:id="10"/>
      <w:r w:rsidRPr="00217E82">
        <w:t>Knowledge Evidence</w:t>
      </w:r>
    </w:p>
    <w:p w:rsidR="00000000" w:rsidRPr="00217E82" w:rsidP="00174CFC">
      <w:pPr>
        <w:pStyle w:val="BodyText"/>
      </w:pPr>
      <w:r w:rsidRPr="00217E82">
        <w:t>To complete the unit requirements safely and effectively, the individual must:</w:t>
      </w:r>
    </w:p>
    <w:p w:rsidR="00000000" w:rsidRPr="00217E82" w:rsidP="00217E82">
      <w:pPr>
        <w:pStyle w:val="ListBullet"/>
      </w:pPr>
      <w:r w:rsidRPr="00217E82">
        <w:t>list available sources of expert advice on the rele</w:t>
      </w:r>
      <w:r w:rsidRPr="00217E82">
        <w:t>vant subject matter</w:t>
      </w:r>
    </w:p>
    <w:p w:rsidR="00000000" w:rsidRPr="00217E82" w:rsidP="00217E82">
      <w:pPr>
        <w:pStyle w:val="ListBullet"/>
      </w:pPr>
      <w:r w:rsidRPr="00217E82">
        <w:t>identify features of policies, procedures and practices relating to the provision of public activities, events and programs</w:t>
      </w:r>
    </w:p>
    <w:p w:rsidR="00000000" w:rsidRPr="00217E82" w:rsidP="00217E82">
      <w:pPr>
        <w:pStyle w:val="ListBullet"/>
      </w:pPr>
      <w:r w:rsidRPr="00217E82">
        <w:t>discuss the needs and expectations of different customer groups, including potential cross</w:t>
      </w:r>
      <w:r w:rsidRPr="00217E82">
        <w:noBreakHyphen/>
        <w:t>cultural communicatio</w:t>
      </w:r>
      <w:r w:rsidRPr="00217E82">
        <w:t>n requirements and protocols</w:t>
      </w:r>
    </w:p>
    <w:p w:rsidR="00000000" w:rsidRPr="00217E82" w:rsidP="00217E82">
      <w:pPr>
        <w:pStyle w:val="ListBullet"/>
      </w:pPr>
      <w:r w:rsidRPr="00217E82">
        <w:t>outline presentation techniques that could be used with a range of customer groups</w:t>
      </w:r>
    </w:p>
    <w:p w:rsidR="00000000" w:rsidRPr="00217E82" w:rsidP="00217E82">
      <w:pPr>
        <w:pStyle w:val="ListBullet"/>
      </w:pPr>
      <w:r w:rsidRPr="00217E82">
        <w:t>explain typical resources required for delivery of activities relevant to the workplace context.</w:t>
      </w:r>
    </w:p>
    <w:p w:rsidR="00000000" w:rsidRPr="00217E82" w:rsidP="00217E82">
      <w:pPr>
        <w:pStyle w:val="AllowPageBreak"/>
      </w:pPr>
    </w:p>
    <w:p w:rsidR="00000000" w:rsidRPr="00217E82" w:rsidP="00217E82">
      <w:pPr>
        <w:pStyle w:val="Heading1"/>
      </w:pPr>
      <w:bookmarkStart w:id="11" w:name="O_789287"/>
      <w:bookmarkEnd w:id="11"/>
      <w:r w:rsidRPr="00217E82">
        <w:t>Assessment Conditions</w:t>
      </w:r>
    </w:p>
    <w:p w:rsidR="00000000" w:rsidRPr="00217E82" w:rsidP="00174CFC">
      <w:pPr>
        <w:pStyle w:val="BodyText"/>
      </w:pPr>
      <w:r w:rsidRPr="00217E82">
        <w:t>Assessme</w:t>
      </w:r>
      <w:r w:rsidRPr="00217E82">
        <w:t xml:space="preserve">nt must be conducted in a safe environment where evidence gathered demonstrates consistent performance of typical activities experienced in creative arts industry environments. The assessment environment must include access to: </w:t>
      </w:r>
    </w:p>
    <w:p w:rsidR="00000000" w:rsidRPr="00217E82" w:rsidP="00217E82">
      <w:pPr>
        <w:pStyle w:val="ListBullet"/>
      </w:pPr>
      <w:r w:rsidRPr="00217E82">
        <w:t>an activity, event or publ</w:t>
      </w:r>
      <w:r w:rsidRPr="00217E82">
        <w:t>ic program in a venue or site where information must be delivered</w:t>
      </w:r>
    </w:p>
    <w:p w:rsidR="00000000" w:rsidRPr="00217E82" w:rsidP="00217E82">
      <w:pPr>
        <w:pStyle w:val="ListBullet"/>
      </w:pPr>
      <w:r w:rsidRPr="00217E82">
        <w:t>an opportunity to present to and interact with a customer group of a size and nature that reflects a typical work environment.</w:t>
      </w:r>
    </w:p>
    <w:p w:rsidR="00000000" w:rsidRPr="00217E82" w:rsidP="00217E82">
      <w:pPr>
        <w:pStyle w:val="BodyText"/>
      </w:pPr>
    </w:p>
    <w:p w:rsidR="00000000" w:rsidRPr="00217E82" w:rsidP="00174CFC">
      <w:pPr>
        <w:pStyle w:val="BodyText"/>
      </w:pPr>
      <w:r w:rsidRPr="00217E82">
        <w:t>Assessors of this unit must satisfy the requirements for assessors in applicable vocational educational and training legislation, frameworks and/or standards.</w:t>
      </w:r>
    </w:p>
    <w:p w:rsidR="00000000" w:rsidRPr="00217E82" w:rsidP="00217E82">
      <w:pPr>
        <w:pStyle w:val="Heading1"/>
      </w:pPr>
      <w:bookmarkStart w:id="12" w:name="O_789290"/>
      <w:bookmarkEnd w:id="12"/>
      <w:r w:rsidRPr="00217E82">
        <w:t>Links</w:t>
      </w:r>
    </w:p>
    <w:p w:rsidR="00000000" w:rsidRPr="00217E82" w:rsidP="00174CFC">
      <w:pPr>
        <w:pStyle w:val="BodyText"/>
      </w:pPr>
      <w:r w:rsidRPr="00217E8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54ACC">
        <w:rPr>
          <w:rStyle w:val="Hyperlink"/>
        </w:rPr>
        <w:t>https://vetnet.gov.au/Pages/TrainingDocs.aspx?q=1db201d9-4006-4430-839f-382ef6b803d5</w:t>
      </w:r>
      <w:r>
        <w:fldChar w:fldCharType="end"/>
      </w:r>
    </w:p>
    <w:p w:rsidR="00000000" w:rsidRPr="00217E82" w:rsidP="00217E82"/>
    <w:sectPr w:rsidSect="00217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rsidRPr="00174CFC" w:rsidP="00174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FC" w:rsidP="00217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4CFC" w:rsidP="00217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74CFC" w:rsidP="00217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rsidP="00217E82">
    <w:pPr>
      <w:pStyle w:val="Footer"/>
      <w:framePr w:wrap="around"/>
    </w:pPr>
    <w:r>
      <w:fldChar w:fldCharType="begin"/>
    </w:r>
    <w:r>
      <w:instrText xml:space="preserve"> DOCPROPERTY  Subject  \* MERGEFORMAT </w:instrText>
    </w:r>
    <w:r>
      <w:fldChar w:fldCharType="separate"/>
    </w:r>
    <w:r w:rsidR="00174CFC">
      <w:t>Approved</w:t>
    </w:r>
    <w:r w:rsidR="00174CFC">
      <w:fldChar w:fldCharType="end"/>
    </w:r>
    <w:r>
      <w:tab/>
      <w:t xml:space="preserve">Page </w:t>
    </w:r>
    <w:r>
      <w:fldChar w:fldCharType="begin"/>
    </w:r>
    <w:r>
      <w:instrText xml:space="preserve"> PAGE  \* Arabic  \* MERGEFORMAT </w:instrText>
    </w:r>
    <w:r>
      <w:fldChar w:fldCharType="separate"/>
    </w:r>
    <w:r w:rsidR="00174C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CFC">
      <w:rPr>
        <w:noProof/>
      </w:rPr>
      <w:t>5</w:t>
    </w:r>
    <w:r>
      <w:rPr>
        <w:noProof/>
      </w:rPr>
      <w:fldChar w:fldCharType="end"/>
    </w:r>
  </w:p>
  <w:p w:rsidR="00217E82" w:rsidP="00217E82">
    <w:pPr>
      <w:pStyle w:val="Footer"/>
      <w:framePr w:wrap="around"/>
    </w:pPr>
    <w:r>
      <w:t xml:space="preserve">© Commonwealth of Australia, </w:t>
    </w:r>
    <w:r>
      <w:fldChar w:fldCharType="begin"/>
    </w:r>
    <w:r>
      <w:instrText xml:space="preserve"> DATE  \@ "yyyy"  \* MERGEFORMAT </w:instrText>
    </w:r>
    <w:r>
      <w:fldChar w:fldCharType="separate"/>
    </w:r>
    <w:r w:rsidR="00174CFC">
      <w:rPr>
        <w:noProof/>
      </w:rPr>
      <w:t>2025</w:t>
    </w:r>
    <w:r>
      <w:fldChar w:fldCharType="end"/>
    </w:r>
    <w:r>
      <w:tab/>
    </w:r>
    <w:r>
      <w:fldChar w:fldCharType="begin"/>
    </w:r>
    <w:r>
      <w:instrText xml:space="preserve"> DOCPROPERTY  Author  \* MERGEFORMAT </w:instrText>
    </w:r>
    <w:r>
      <w:fldChar w:fldCharType="separate"/>
    </w:r>
    <w:r w:rsidR="00174CFC">
      <w:t>Service and Creative Skills Australia</w:t>
    </w:r>
    <w:r w:rsidR="00174CFC">
      <w:fldChar w:fldCharType="end"/>
    </w:r>
  </w:p>
  <w:p w:rsidR="00217E82" w:rsidP="00217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E82" w:rsidRPr="00174CFC" w:rsidP="00174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FC" w:rsidRPr="002D2AF8" w:rsidP="00217E82">
    <w:pPr>
      <w:pStyle w:val="Header"/>
      <w:framePr w:wrap="around"/>
    </w:pPr>
    <w:r>
      <w:fldChar w:fldCharType="begin"/>
    </w:r>
    <w:r>
      <w:instrText xml:space="preserve"> TITLE   \* MERGEFORMAT </w:instrText>
    </w:r>
    <w:r>
      <w:fldChar w:fldCharType="separate"/>
    </w:r>
    <w:r>
      <w:t>CUAEVP401 Present information on activities, events and public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4CFC" w:rsidP="00217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82" w:rsidRPr="002D2AF8" w:rsidP="00217E82">
    <w:pPr>
      <w:pStyle w:val="Header"/>
      <w:framePr w:wrap="around"/>
    </w:pPr>
    <w:r>
      <w:fldChar w:fldCharType="begin"/>
    </w:r>
    <w:r>
      <w:instrText xml:space="preserve"> TITLE   \* MERGEFORMAT </w:instrText>
    </w:r>
    <w:r>
      <w:fldChar w:fldCharType="separate"/>
    </w:r>
    <w:r w:rsidR="00174CFC">
      <w:t>CUAEVP401 Present information on activities, events and public programs</w:t>
    </w:r>
    <w:r w:rsidR="00174CFC">
      <w:fldChar w:fldCharType="end"/>
    </w:r>
    <w:r>
      <w:tab/>
      <w:t xml:space="preserve">Date this document was generated: </w:t>
    </w:r>
    <w:r>
      <w:fldChar w:fldCharType="begin"/>
    </w:r>
    <w:r>
      <w:instrText xml:space="preserve"> CREATEDATE  \@ "d MMMM yyyy"  \* MERGEFORMAT </w:instrText>
    </w:r>
    <w:r>
      <w:fldChar w:fldCharType="separate"/>
    </w:r>
    <w:r w:rsidR="00174CFC">
      <w:rPr>
        <w:noProof/>
      </w:rPr>
      <w:t>1 March 2025</w:t>
    </w:r>
    <w:r>
      <w:fldChar w:fldCharType="end"/>
    </w:r>
  </w:p>
  <w:p w:rsidR="00217E82" w:rsidP="00217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2A2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A0F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E82"/>
    <w:pPr>
      <w:spacing w:before="360" w:after="60"/>
      <w:outlineLvl w:val="0"/>
    </w:pPr>
    <w:rPr>
      <w:sz w:val="32"/>
    </w:rPr>
  </w:style>
  <w:style w:type="paragraph" w:styleId="Heading2">
    <w:name w:val="heading 2"/>
    <w:basedOn w:val="HeadingBase"/>
    <w:next w:val="BodyText"/>
    <w:link w:val="Heading2Char"/>
    <w:qFormat/>
    <w:rsid w:val="00217E82"/>
    <w:pPr>
      <w:keepLines/>
      <w:spacing w:before="240" w:after="120"/>
      <w:outlineLvl w:val="1"/>
    </w:pPr>
    <w:rPr>
      <w:sz w:val="28"/>
      <w:szCs w:val="40"/>
    </w:rPr>
  </w:style>
  <w:style w:type="paragraph" w:styleId="Heading3">
    <w:name w:val="heading 3"/>
    <w:basedOn w:val="HeadingBase"/>
    <w:next w:val="BodyText"/>
    <w:link w:val="Heading3Char"/>
    <w:qFormat/>
    <w:rsid w:val="00217E82"/>
    <w:pPr>
      <w:spacing w:before="180" w:after="120"/>
      <w:outlineLvl w:val="2"/>
    </w:pPr>
    <w:rPr>
      <w:spacing w:val="-10"/>
      <w:kern w:val="32"/>
    </w:rPr>
  </w:style>
  <w:style w:type="paragraph" w:styleId="Heading4">
    <w:name w:val="heading 4"/>
    <w:basedOn w:val="HeadingBase"/>
    <w:next w:val="BodyText"/>
    <w:link w:val="Heading4Char"/>
    <w:qFormat/>
    <w:rsid w:val="00217E82"/>
    <w:pPr>
      <w:spacing w:before="160" w:after="120"/>
      <w:outlineLvl w:val="3"/>
    </w:pPr>
    <w:rPr>
      <w:sz w:val="22"/>
    </w:rPr>
  </w:style>
  <w:style w:type="paragraph" w:styleId="Heading5">
    <w:name w:val="heading 5"/>
    <w:basedOn w:val="HeadingBase"/>
    <w:next w:val="Normal"/>
    <w:link w:val="Heading5Char"/>
    <w:qFormat/>
    <w:rsid w:val="00217E82"/>
    <w:pPr>
      <w:spacing w:before="80"/>
      <w:outlineLvl w:val="4"/>
    </w:pPr>
    <w:rPr>
      <w:color w:val="918585"/>
      <w:sz w:val="20"/>
    </w:rPr>
  </w:style>
  <w:style w:type="paragraph" w:styleId="Heading6">
    <w:name w:val="heading 6"/>
    <w:basedOn w:val="HeadingBase"/>
    <w:next w:val="Normal"/>
    <w:link w:val="Heading6Char"/>
    <w:qFormat/>
    <w:rsid w:val="00217E82"/>
    <w:pPr>
      <w:spacing w:before="60"/>
      <w:outlineLvl w:val="5"/>
    </w:pPr>
    <w:rPr>
      <w:color w:val="918585"/>
      <w:sz w:val="20"/>
    </w:rPr>
  </w:style>
  <w:style w:type="paragraph" w:styleId="Heading7">
    <w:name w:val="heading 7"/>
    <w:basedOn w:val="Normal"/>
    <w:next w:val="Normal"/>
    <w:link w:val="Heading7Char"/>
    <w:qFormat/>
    <w:rsid w:val="00217E82"/>
    <w:pPr>
      <w:ind w:left="720"/>
      <w:outlineLvl w:val="6"/>
    </w:pPr>
    <w:rPr>
      <w:i/>
    </w:rPr>
  </w:style>
  <w:style w:type="paragraph" w:styleId="Heading8">
    <w:name w:val="heading 8"/>
    <w:basedOn w:val="Normal"/>
    <w:next w:val="Normal"/>
    <w:link w:val="Heading8Char"/>
    <w:qFormat/>
    <w:rsid w:val="00217E82"/>
    <w:pPr>
      <w:ind w:left="720"/>
      <w:outlineLvl w:val="7"/>
    </w:pPr>
    <w:rPr>
      <w:i/>
    </w:rPr>
  </w:style>
  <w:style w:type="paragraph" w:styleId="Heading9">
    <w:name w:val="heading 9"/>
    <w:basedOn w:val="Normal"/>
    <w:next w:val="Normal"/>
    <w:link w:val="Heading9Char"/>
    <w:qFormat/>
    <w:rsid w:val="00217E82"/>
    <w:pPr>
      <w:ind w:left="720"/>
      <w:outlineLvl w:val="8"/>
    </w:pPr>
    <w:rPr>
      <w:i/>
    </w:rPr>
  </w:style>
  <w:style w:type="character" w:default="1" w:styleId="DefaultParagraphFont">
    <w:name w:val="Default Paragraph Font"/>
    <w:uiPriority w:val="1"/>
    <w:unhideWhenUsed/>
    <w:rsid w:val="00217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E82"/>
  </w:style>
  <w:style w:type="character" w:customStyle="1" w:styleId="Heading1Char">
    <w:name w:val="Heading 1 Char"/>
    <w:basedOn w:val="DefaultParagraphFont"/>
    <w:link w:val="Heading1"/>
    <w:rsid w:val="00217E82"/>
    <w:rPr>
      <w:rFonts w:ascii="Times New Roman" w:eastAsia="Times New Roman" w:hAnsi="Times New Roman" w:cs="Times New Roman"/>
      <w:b/>
      <w:sz w:val="32"/>
      <w:szCs w:val="20"/>
      <w:lang w:eastAsia="en-US"/>
    </w:rPr>
  </w:style>
  <w:style w:type="paragraph" w:styleId="BodyText">
    <w:name w:val="Body Text"/>
    <w:basedOn w:val="Normal"/>
    <w:link w:val="BodyTextChar"/>
    <w:rsid w:val="00217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E82"/>
    <w:rPr>
      <w:rFonts w:ascii="Times New Roman" w:eastAsia="Times New Roman" w:hAnsi="Times New Roman" w:cs="Times New Roman"/>
      <w:sz w:val="24"/>
      <w:lang w:eastAsia="en-US"/>
    </w:rPr>
  </w:style>
  <w:style w:type="paragraph" w:styleId="ListBullet">
    <w:name w:val="List Bullet"/>
    <w:basedOn w:val="List"/>
    <w:rsid w:val="00217E82"/>
    <w:pPr>
      <w:numPr>
        <w:numId w:val="11"/>
      </w:numPr>
      <w:tabs>
        <w:tab w:val="clear" w:pos="340"/>
      </w:tabs>
      <w:spacing w:before="40" w:after="40"/>
    </w:pPr>
  </w:style>
  <w:style w:type="character" w:customStyle="1" w:styleId="SpecialBold">
    <w:name w:val="Special Bold"/>
    <w:basedOn w:val="DefaultParagraphFont"/>
    <w:rsid w:val="00217E82"/>
    <w:rPr>
      <w:b/>
      <w:spacing w:val="0"/>
    </w:rPr>
  </w:style>
  <w:style w:type="character" w:styleId="Emphasis">
    <w:name w:val="Emphasis"/>
    <w:basedOn w:val="DefaultParagraphFont"/>
    <w:qFormat/>
    <w:rsid w:val="00217E82"/>
    <w:rPr>
      <w:i/>
    </w:rPr>
  </w:style>
  <w:style w:type="paragraph" w:customStyle="1" w:styleId="SuperHeading">
    <w:name w:val="SuperHeading"/>
    <w:basedOn w:val="Normal"/>
    <w:rsid w:val="00217E82"/>
    <w:pPr>
      <w:spacing w:before="240" w:after="120"/>
      <w:outlineLvl w:val="0"/>
    </w:pPr>
    <w:rPr>
      <w:rFonts w:ascii="Times New Roman" w:hAnsi="Times New Roman"/>
      <w:b/>
      <w:sz w:val="32"/>
    </w:rPr>
  </w:style>
  <w:style w:type="paragraph" w:customStyle="1" w:styleId="AllowPageBreak">
    <w:name w:val="AllowPageBreak"/>
    <w:rsid w:val="00217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E82"/>
    <w:rPr>
      <w:rFonts w:ascii="Courier New" w:eastAsia="Times New Roman" w:hAnsi="Courier New" w:cs="Times New Roman"/>
      <w:i/>
      <w:szCs w:val="20"/>
      <w:lang w:eastAsia="en-US"/>
    </w:rPr>
  </w:style>
  <w:style w:type="paragraph" w:customStyle="1" w:styleId="HeadingBase">
    <w:name w:val="Heading Base"/>
    <w:rsid w:val="00217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E82"/>
    <w:pPr>
      <w:tabs>
        <w:tab w:val="right" w:leader="dot" w:pos="9072"/>
      </w:tabs>
      <w:ind w:left="567"/>
    </w:pPr>
    <w:rPr>
      <w:szCs w:val="22"/>
    </w:rPr>
  </w:style>
  <w:style w:type="paragraph" w:customStyle="1" w:styleId="TOCBase">
    <w:name w:val="TOC Base"/>
    <w:rsid w:val="00217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E82"/>
    <w:pPr>
      <w:tabs>
        <w:tab w:val="right" w:leader="dot" w:pos="9072"/>
      </w:tabs>
      <w:spacing w:before="40" w:after="40"/>
      <w:ind w:left="284"/>
    </w:pPr>
    <w:rPr>
      <w:rFonts w:ascii="Times New Roman" w:hAnsi="Times New Roman"/>
    </w:rPr>
  </w:style>
  <w:style w:type="paragraph" w:styleId="TOC1">
    <w:name w:val="toc 1"/>
    <w:basedOn w:val="TOCBase"/>
    <w:next w:val="Normal"/>
    <w:rsid w:val="00217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E82"/>
    <w:rPr>
      <w:rFonts w:ascii="Times New Roman" w:eastAsia="Times New Roman" w:hAnsi="Times New Roman" w:cs="Times New Roman"/>
      <w:sz w:val="16"/>
      <w:lang w:eastAsia="en-US"/>
    </w:rPr>
  </w:style>
  <w:style w:type="paragraph" w:styleId="Title">
    <w:name w:val="Title"/>
    <w:basedOn w:val="HeadingBase"/>
    <w:link w:val="TitleChar"/>
    <w:qFormat/>
    <w:rsid w:val="00217E82"/>
    <w:pPr>
      <w:spacing w:before="5040"/>
      <w:jc w:val="center"/>
    </w:pPr>
    <w:rPr>
      <w:sz w:val="48"/>
      <w:szCs w:val="72"/>
      <w:lang w:val="en-US"/>
    </w:rPr>
  </w:style>
  <w:style w:type="character" w:customStyle="1" w:styleId="TitleChar">
    <w:name w:val="Title Char"/>
    <w:basedOn w:val="DefaultParagraphFont"/>
    <w:link w:val="Title"/>
    <w:rsid w:val="00217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E82"/>
    <w:pPr>
      <w:tabs>
        <w:tab w:val="left" w:pos="3600"/>
        <w:tab w:val="left" w:pos="3958"/>
      </w:tabs>
    </w:pPr>
  </w:style>
  <w:style w:type="paragraph" w:styleId="List">
    <w:name w:val="List"/>
    <w:basedOn w:val="BodyText"/>
    <w:next w:val="BodyText"/>
    <w:rsid w:val="00217E82"/>
    <w:pPr>
      <w:tabs>
        <w:tab w:val="left" w:pos="340"/>
      </w:tabs>
      <w:spacing w:before="60" w:after="60"/>
      <w:ind w:left="340" w:hanging="340"/>
    </w:pPr>
  </w:style>
  <w:style w:type="paragraph" w:customStyle="1" w:styleId="Note">
    <w:name w:val="Note"/>
    <w:basedOn w:val="BodyText"/>
    <w:rsid w:val="00217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E82"/>
    <w:pPr>
      <w:framePr w:wrap="auto" w:hAnchor="text" w:y="6049"/>
    </w:pPr>
    <w:rPr>
      <w:color w:val="000000"/>
      <w:sz w:val="40"/>
    </w:rPr>
  </w:style>
  <w:style w:type="paragraph" w:customStyle="1" w:styleId="TOCTitle">
    <w:name w:val="TOCTitle"/>
    <w:basedOn w:val="Heading1"/>
    <w:rsid w:val="00217E82"/>
    <w:pPr>
      <w:spacing w:after="240"/>
      <w:jc w:val="center"/>
      <w:outlineLvl w:val="9"/>
    </w:pPr>
    <w:rPr>
      <w:caps/>
    </w:rPr>
  </w:style>
  <w:style w:type="paragraph" w:customStyle="1" w:styleId="Version">
    <w:name w:val="Version"/>
    <w:rsid w:val="00217E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E82"/>
    <w:pPr>
      <w:numPr>
        <w:numId w:val="12"/>
      </w:numPr>
      <w:tabs>
        <w:tab w:val="clear" w:pos="680"/>
      </w:tabs>
    </w:pPr>
  </w:style>
  <w:style w:type="paragraph" w:styleId="Index1">
    <w:name w:val="index 1"/>
    <w:basedOn w:val="Normal"/>
    <w:next w:val="Normal"/>
    <w:semiHidden/>
    <w:rsid w:val="00217E82"/>
    <w:pPr>
      <w:keepNext w:val="0"/>
      <w:tabs>
        <w:tab w:val="right" w:pos="4176"/>
      </w:tabs>
      <w:ind w:left="198" w:hanging="198"/>
    </w:pPr>
    <w:rPr>
      <w:rFonts w:ascii="Garamond" w:hAnsi="Garamond"/>
    </w:rPr>
  </w:style>
  <w:style w:type="paragraph" w:styleId="IndexHeading">
    <w:name w:val="index heading"/>
    <w:basedOn w:val="Normal"/>
    <w:next w:val="Index1"/>
    <w:semiHidden/>
    <w:rsid w:val="00217E82"/>
    <w:pPr>
      <w:spacing w:before="120" w:after="120"/>
    </w:pPr>
    <w:rPr>
      <w:rFonts w:ascii="Arial" w:hAnsi="Arial"/>
      <w:b/>
      <w:color w:val="918585"/>
      <w:sz w:val="24"/>
    </w:rPr>
  </w:style>
  <w:style w:type="paragraph" w:styleId="Header">
    <w:name w:val="header"/>
    <w:basedOn w:val="Normal"/>
    <w:link w:val="HeaderChar"/>
    <w:rsid w:val="00217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E82"/>
    <w:rPr>
      <w:rFonts w:ascii="Times New Roman" w:eastAsia="Times New Roman" w:hAnsi="Times New Roman" w:cs="Times New Roman"/>
      <w:sz w:val="16"/>
      <w:szCs w:val="20"/>
      <w:lang w:val="en-GB" w:eastAsia="en-US"/>
    </w:rPr>
  </w:style>
  <w:style w:type="paragraph" w:customStyle="1" w:styleId="Chapter">
    <w:name w:val="Chapter"/>
    <w:basedOn w:val="Normal"/>
    <w:rsid w:val="00217E82"/>
    <w:pPr>
      <w:spacing w:before="240"/>
    </w:pPr>
    <w:rPr>
      <w:rFonts w:ascii="Times New Roman" w:hAnsi="Times New Roman"/>
      <w:smallCaps/>
      <w:spacing w:val="80"/>
      <w:sz w:val="28"/>
    </w:rPr>
  </w:style>
  <w:style w:type="paragraph" w:customStyle="1" w:styleId="InChapter">
    <w:name w:val="InChapter"/>
    <w:basedOn w:val="Heading3"/>
    <w:rsid w:val="00217E82"/>
    <w:pPr>
      <w:spacing w:after="240"/>
      <w:outlineLvl w:val="9"/>
    </w:pPr>
    <w:rPr>
      <w:noProof/>
    </w:rPr>
  </w:style>
  <w:style w:type="paragraph" w:styleId="Index2">
    <w:name w:val="index 2"/>
    <w:basedOn w:val="Normal"/>
    <w:next w:val="Normal"/>
    <w:semiHidden/>
    <w:rsid w:val="00217E82"/>
    <w:pPr>
      <w:tabs>
        <w:tab w:val="right" w:pos="4176"/>
      </w:tabs>
      <w:ind w:left="568" w:hanging="284"/>
    </w:pPr>
    <w:rPr>
      <w:rFonts w:ascii="Garamond" w:hAnsi="Garamond"/>
    </w:rPr>
  </w:style>
  <w:style w:type="paragraph" w:customStyle="1" w:styleId="Byline">
    <w:name w:val="Byline"/>
    <w:rsid w:val="00217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E82"/>
    <w:pPr>
      <w:tabs>
        <w:tab w:val="clear" w:pos="3600"/>
        <w:tab w:val="clear" w:pos="3958"/>
      </w:tabs>
      <w:jc w:val="right"/>
    </w:pPr>
  </w:style>
  <w:style w:type="paragraph" w:styleId="Caption">
    <w:name w:val="caption"/>
    <w:basedOn w:val="BodyText"/>
    <w:next w:val="Normal"/>
    <w:qFormat/>
    <w:rsid w:val="00217E82"/>
    <w:pPr>
      <w:framePr w:w="2268" w:hSpace="181" w:vSpace="181" w:wrap="around" w:vAnchor="text" w:hAnchor="page" w:x="1135" w:y="285" w:anchorLock="1"/>
    </w:pPr>
    <w:rPr>
      <w:i/>
    </w:rPr>
  </w:style>
  <w:style w:type="paragraph" w:customStyle="1" w:styleId="MiniTOCTitle">
    <w:name w:val="MiniTOCTitle"/>
    <w:basedOn w:val="Heading4"/>
    <w:rsid w:val="00217E82"/>
    <w:pPr>
      <w:spacing w:before="240"/>
      <w:outlineLvl w:val="9"/>
    </w:pPr>
    <w:rPr>
      <w:noProof/>
      <w:sz w:val="24"/>
    </w:rPr>
  </w:style>
  <w:style w:type="paragraph" w:customStyle="1" w:styleId="MiniTOCItem">
    <w:name w:val="MiniTOCItem"/>
    <w:basedOn w:val="ListBullet"/>
    <w:rsid w:val="00217E82"/>
    <w:pPr>
      <w:numPr>
        <w:numId w:val="0"/>
      </w:numPr>
      <w:tabs>
        <w:tab w:val="right" w:leader="dot" w:pos="6521"/>
      </w:tabs>
      <w:spacing w:before="0" w:after="0"/>
    </w:pPr>
  </w:style>
  <w:style w:type="paragraph" w:customStyle="1" w:styleId="TOFTitle">
    <w:name w:val="TOFTitle"/>
    <w:basedOn w:val="TOCTitle"/>
    <w:rsid w:val="00217E82"/>
  </w:style>
  <w:style w:type="paragraph" w:styleId="TableofFigures">
    <w:name w:val="table of figures"/>
    <w:basedOn w:val="Normal"/>
    <w:next w:val="Normal"/>
    <w:semiHidden/>
    <w:rsid w:val="00217E82"/>
    <w:pPr>
      <w:tabs>
        <w:tab w:val="right" w:leader="dot" w:pos="9072"/>
      </w:tabs>
      <w:ind w:left="970" w:hanging="403"/>
    </w:pPr>
    <w:rPr>
      <w:rFonts w:ascii="Times New Roman" w:hAnsi="Times New Roman"/>
      <w:b/>
    </w:rPr>
  </w:style>
  <w:style w:type="paragraph" w:styleId="ListNumber">
    <w:name w:val="List Number"/>
    <w:basedOn w:val="List"/>
    <w:rsid w:val="00217E82"/>
    <w:pPr>
      <w:numPr>
        <w:numId w:val="14"/>
      </w:numPr>
      <w:tabs>
        <w:tab w:val="clear" w:pos="340"/>
      </w:tabs>
    </w:pPr>
  </w:style>
  <w:style w:type="character" w:customStyle="1" w:styleId="WingdingSymbols">
    <w:name w:val="Wingding Symbols"/>
    <w:rsid w:val="00217E82"/>
    <w:rPr>
      <w:rFonts w:ascii="Wingdings" w:hAnsi="Wingdings"/>
    </w:rPr>
  </w:style>
  <w:style w:type="paragraph" w:customStyle="1" w:styleId="TableHeading">
    <w:name w:val="Table Heading"/>
    <w:basedOn w:val="HeadingBase"/>
    <w:rsid w:val="00217E82"/>
    <w:pPr>
      <w:keepLines/>
      <w:pBdr>
        <w:bottom w:val="single" w:sz="6" w:space="1" w:color="918585"/>
      </w:pBdr>
      <w:spacing w:before="240"/>
    </w:pPr>
  </w:style>
  <w:style w:type="character" w:customStyle="1" w:styleId="HotSpot">
    <w:name w:val="HotSpot"/>
    <w:rsid w:val="00217E82"/>
    <w:rPr>
      <w:color w:val="0033CC"/>
      <w:u w:val="none"/>
    </w:rPr>
  </w:style>
  <w:style w:type="paragraph" w:customStyle="1" w:styleId="BodyTextRight">
    <w:name w:val="Body Text Right"/>
    <w:basedOn w:val="BodyText"/>
    <w:rsid w:val="00217E82"/>
    <w:pPr>
      <w:spacing w:before="0" w:after="0"/>
      <w:jc w:val="right"/>
    </w:pPr>
  </w:style>
  <w:style w:type="paragraph" w:styleId="Index3">
    <w:name w:val="index 3"/>
    <w:basedOn w:val="ListNumber2"/>
    <w:next w:val="Normal"/>
    <w:semiHidden/>
    <w:rsid w:val="00217E82"/>
    <w:pPr>
      <w:numPr>
        <w:numId w:val="0"/>
      </w:numPr>
      <w:tabs>
        <w:tab w:val="right" w:leader="dot" w:pos="4176"/>
      </w:tabs>
    </w:pPr>
  </w:style>
  <w:style w:type="paragraph" w:styleId="ListNumber2">
    <w:name w:val="List Number 2"/>
    <w:basedOn w:val="List2"/>
    <w:rsid w:val="00217E82"/>
    <w:pPr>
      <w:numPr>
        <w:numId w:val="9"/>
      </w:numPr>
      <w:tabs>
        <w:tab w:val="clear" w:pos="1060"/>
      </w:tabs>
    </w:pPr>
  </w:style>
  <w:style w:type="paragraph" w:customStyle="1" w:styleId="MarginNote">
    <w:name w:val="Margin Note"/>
    <w:basedOn w:val="BodyText"/>
    <w:rsid w:val="00217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E82"/>
    <w:rPr>
      <w:sz w:val="32"/>
    </w:rPr>
  </w:style>
  <w:style w:type="paragraph" w:customStyle="1" w:styleId="HeadingProcedure">
    <w:name w:val="Heading Procedure"/>
    <w:basedOn w:val="HeadingBase"/>
    <w:next w:val="Normal"/>
    <w:rsid w:val="00217E82"/>
    <w:pPr>
      <w:tabs>
        <w:tab w:val="left" w:pos="0"/>
      </w:tabs>
      <w:spacing w:before="120" w:after="60"/>
    </w:pPr>
    <w:rPr>
      <w:i/>
      <w:color w:val="918585"/>
      <w:sz w:val="22"/>
    </w:rPr>
  </w:style>
  <w:style w:type="paragraph" w:customStyle="1" w:styleId="TableBodyText">
    <w:name w:val="Table Body Text"/>
    <w:basedOn w:val="BodyText"/>
    <w:rsid w:val="00217E82"/>
    <w:pPr>
      <w:spacing w:before="60" w:after="60"/>
    </w:pPr>
  </w:style>
  <w:style w:type="paragraph" w:styleId="ListContinue">
    <w:name w:val="List Continue"/>
    <w:basedOn w:val="List"/>
    <w:rsid w:val="00217E82"/>
    <w:pPr>
      <w:ind w:firstLine="0"/>
    </w:pPr>
  </w:style>
  <w:style w:type="paragraph" w:customStyle="1" w:styleId="ListNote">
    <w:name w:val="List Note"/>
    <w:basedOn w:val="List"/>
    <w:rsid w:val="00217E82"/>
    <w:pPr>
      <w:pBdr>
        <w:top w:val="single" w:sz="6" w:space="2" w:color="918585"/>
        <w:bottom w:val="single" w:sz="6" w:space="2" w:color="918585"/>
      </w:pBdr>
      <w:tabs>
        <w:tab w:val="left" w:pos="1021"/>
      </w:tabs>
      <w:ind w:firstLine="0"/>
    </w:pPr>
  </w:style>
  <w:style w:type="paragraph" w:customStyle="1" w:styleId="Warning">
    <w:name w:val="Warning"/>
    <w:basedOn w:val="BodyText"/>
    <w:rsid w:val="00217E82"/>
    <w:pPr>
      <w:shd w:val="clear" w:color="auto" w:fill="D9D9D9"/>
      <w:tabs>
        <w:tab w:val="left" w:pos="992"/>
      </w:tabs>
      <w:ind w:left="119" w:right="119"/>
    </w:pPr>
    <w:rPr>
      <w:sz w:val="20"/>
    </w:rPr>
  </w:style>
  <w:style w:type="paragraph" w:customStyle="1" w:styleId="MarginIcons">
    <w:name w:val="Margin Icons"/>
    <w:basedOn w:val="BodyText"/>
    <w:rsid w:val="00217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E82"/>
    <w:rPr>
      <w:rFonts w:ascii="Courier New" w:hAnsi="Courier New"/>
    </w:rPr>
  </w:style>
  <w:style w:type="paragraph" w:customStyle="1" w:styleId="NoteBullet">
    <w:name w:val="Note Bullet"/>
    <w:basedOn w:val="Note"/>
    <w:rsid w:val="00217E82"/>
    <w:pPr>
      <w:tabs>
        <w:tab w:val="clear" w:pos="680"/>
      </w:tabs>
      <w:spacing w:before="60" w:after="60"/>
    </w:pPr>
  </w:style>
  <w:style w:type="paragraph" w:customStyle="1" w:styleId="SubHeading2">
    <w:name w:val="SubHeading2"/>
    <w:basedOn w:val="HeadingBase"/>
    <w:rsid w:val="00217E82"/>
    <w:pPr>
      <w:spacing w:before="240" w:after="60"/>
    </w:pPr>
    <w:rPr>
      <w:sz w:val="20"/>
    </w:rPr>
  </w:style>
  <w:style w:type="paragraph" w:customStyle="1" w:styleId="SubHeading1">
    <w:name w:val="SubHeading1"/>
    <w:basedOn w:val="HeadingBase"/>
    <w:rsid w:val="00217E82"/>
    <w:pPr>
      <w:spacing w:before="240" w:after="60"/>
    </w:pPr>
    <w:rPr>
      <w:color w:val="918585"/>
      <w:sz w:val="22"/>
    </w:rPr>
  </w:style>
  <w:style w:type="paragraph" w:customStyle="1" w:styleId="SideHeading">
    <w:name w:val="Side Heading"/>
    <w:basedOn w:val="HeadingBase"/>
    <w:rsid w:val="00217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E82"/>
    <w:pPr>
      <w:numPr>
        <w:numId w:val="10"/>
      </w:numPr>
    </w:pPr>
  </w:style>
  <w:style w:type="paragraph" w:styleId="PlainText">
    <w:name w:val="Plain Text"/>
    <w:basedOn w:val="Normal"/>
    <w:link w:val="PlainTextChar"/>
    <w:rsid w:val="00217E82"/>
    <w:rPr>
      <w:sz w:val="20"/>
    </w:rPr>
  </w:style>
  <w:style w:type="character" w:customStyle="1" w:styleId="PlainTextChar">
    <w:name w:val="Plain Text Char"/>
    <w:basedOn w:val="DefaultParagraphFont"/>
    <w:link w:val="PlainText"/>
    <w:rsid w:val="00217E82"/>
    <w:rPr>
      <w:rFonts w:ascii="Courier New" w:eastAsia="Times New Roman" w:hAnsi="Courier New" w:cs="Times New Roman"/>
      <w:sz w:val="20"/>
      <w:szCs w:val="20"/>
      <w:lang w:eastAsia="en-US"/>
    </w:rPr>
  </w:style>
  <w:style w:type="character" w:customStyle="1" w:styleId="MenuOption">
    <w:name w:val="Menu Option"/>
    <w:basedOn w:val="DefaultParagraphFont"/>
    <w:rsid w:val="00217E82"/>
    <w:rPr>
      <w:b/>
      <w:smallCaps/>
    </w:rPr>
  </w:style>
  <w:style w:type="paragraph" w:customStyle="1" w:styleId="TableListNumber">
    <w:name w:val="Table List Number"/>
    <w:basedOn w:val="ListNumber"/>
    <w:rsid w:val="00217E82"/>
    <w:pPr>
      <w:numPr>
        <w:numId w:val="0"/>
      </w:numPr>
    </w:pPr>
  </w:style>
  <w:style w:type="paragraph" w:styleId="TOC4">
    <w:name w:val="toc 4"/>
    <w:basedOn w:val="TOCBase"/>
    <w:next w:val="Normal"/>
    <w:semiHidden/>
    <w:rsid w:val="00217E82"/>
    <w:pPr>
      <w:tabs>
        <w:tab w:val="right" w:leader="dot" w:pos="9071"/>
      </w:tabs>
      <w:ind w:left="1701"/>
    </w:pPr>
  </w:style>
  <w:style w:type="paragraph" w:customStyle="1" w:styleId="ListAlpha">
    <w:name w:val="List Alpha"/>
    <w:basedOn w:val="List"/>
    <w:rsid w:val="00217E82"/>
    <w:pPr>
      <w:numPr>
        <w:numId w:val="8"/>
      </w:numPr>
    </w:pPr>
  </w:style>
  <w:style w:type="paragraph" w:customStyle="1" w:styleId="ListAlpha2">
    <w:name w:val="List Alpha 2"/>
    <w:basedOn w:val="List2"/>
    <w:rsid w:val="00217E82"/>
    <w:pPr>
      <w:numPr>
        <w:numId w:val="7"/>
      </w:numPr>
    </w:pPr>
  </w:style>
  <w:style w:type="paragraph" w:styleId="List2">
    <w:name w:val="List 2"/>
    <w:basedOn w:val="BodyText"/>
    <w:rsid w:val="00217E82"/>
    <w:pPr>
      <w:tabs>
        <w:tab w:val="left" w:pos="680"/>
      </w:tabs>
      <w:spacing w:before="60" w:after="60"/>
      <w:ind w:left="680" w:hanging="340"/>
    </w:pPr>
  </w:style>
  <w:style w:type="paragraph" w:styleId="List3">
    <w:name w:val="List 3"/>
    <w:basedOn w:val="BodyText"/>
    <w:rsid w:val="00217E82"/>
    <w:pPr>
      <w:tabs>
        <w:tab w:val="left" w:pos="1021"/>
      </w:tabs>
      <w:spacing w:before="60" w:after="60"/>
      <w:ind w:left="1020" w:hanging="340"/>
    </w:pPr>
  </w:style>
  <w:style w:type="paragraph" w:styleId="List4">
    <w:name w:val="List 4"/>
    <w:basedOn w:val="BodyText"/>
    <w:rsid w:val="00217E82"/>
    <w:pPr>
      <w:tabs>
        <w:tab w:val="left" w:pos="1361"/>
      </w:tabs>
      <w:spacing w:before="60" w:after="60"/>
      <w:ind w:left="1361" w:hanging="340"/>
    </w:pPr>
  </w:style>
  <w:style w:type="paragraph" w:styleId="List5">
    <w:name w:val="List 5"/>
    <w:basedOn w:val="BodyText"/>
    <w:rsid w:val="00217E82"/>
    <w:pPr>
      <w:tabs>
        <w:tab w:val="left" w:pos="1701"/>
      </w:tabs>
      <w:spacing w:before="60" w:after="60"/>
      <w:ind w:left="1701" w:hanging="340"/>
    </w:pPr>
  </w:style>
  <w:style w:type="paragraph" w:styleId="ListBullet3">
    <w:name w:val="List Bullet 3"/>
    <w:basedOn w:val="List3"/>
    <w:rsid w:val="00217E82"/>
    <w:pPr>
      <w:numPr>
        <w:numId w:val="13"/>
      </w:numPr>
      <w:tabs>
        <w:tab w:val="clear" w:pos="1021"/>
      </w:tabs>
      <w:ind w:left="1037" w:hanging="357"/>
    </w:pPr>
  </w:style>
  <w:style w:type="paragraph" w:styleId="ListBullet4">
    <w:name w:val="List Bullet 4"/>
    <w:basedOn w:val="List4"/>
    <w:rsid w:val="00217E82"/>
    <w:pPr>
      <w:numPr>
        <w:numId w:val="2"/>
      </w:numPr>
      <w:tabs>
        <w:tab w:val="clear" w:pos="1361"/>
      </w:tabs>
    </w:pPr>
  </w:style>
  <w:style w:type="paragraph" w:styleId="ListBullet5">
    <w:name w:val="List Bullet 5"/>
    <w:basedOn w:val="List5"/>
    <w:rsid w:val="00217E82"/>
    <w:pPr>
      <w:numPr>
        <w:numId w:val="3"/>
      </w:numPr>
    </w:pPr>
  </w:style>
  <w:style w:type="paragraph" w:styleId="ListContinue2">
    <w:name w:val="List Continue 2"/>
    <w:basedOn w:val="List2"/>
    <w:rsid w:val="00217E82"/>
    <w:pPr>
      <w:ind w:firstLine="0"/>
    </w:pPr>
  </w:style>
  <w:style w:type="paragraph" w:styleId="ListContinue3">
    <w:name w:val="List Continue 3"/>
    <w:basedOn w:val="List3"/>
    <w:rsid w:val="00217E82"/>
    <w:pPr>
      <w:ind w:left="1021" w:firstLine="0"/>
    </w:pPr>
  </w:style>
  <w:style w:type="paragraph" w:styleId="ListContinue4">
    <w:name w:val="List Continue 4"/>
    <w:basedOn w:val="List4"/>
    <w:rsid w:val="00217E82"/>
    <w:pPr>
      <w:ind w:firstLine="0"/>
    </w:pPr>
  </w:style>
  <w:style w:type="paragraph" w:styleId="ListContinue5">
    <w:name w:val="List Continue 5"/>
    <w:basedOn w:val="List5"/>
    <w:rsid w:val="00217E82"/>
    <w:pPr>
      <w:ind w:firstLine="0"/>
    </w:pPr>
  </w:style>
  <w:style w:type="paragraph" w:styleId="ListNumber3">
    <w:name w:val="List Number 3"/>
    <w:basedOn w:val="List3"/>
    <w:rsid w:val="00217E82"/>
    <w:pPr>
      <w:numPr>
        <w:numId w:val="4"/>
      </w:numPr>
    </w:pPr>
  </w:style>
  <w:style w:type="paragraph" w:styleId="ListNumber4">
    <w:name w:val="List Number 4"/>
    <w:basedOn w:val="List4"/>
    <w:rsid w:val="00217E82"/>
    <w:pPr>
      <w:numPr>
        <w:numId w:val="5"/>
      </w:numPr>
    </w:pPr>
  </w:style>
  <w:style w:type="paragraph" w:styleId="ListNumber5">
    <w:name w:val="List Number 5"/>
    <w:basedOn w:val="List5"/>
    <w:rsid w:val="00217E82"/>
    <w:pPr>
      <w:numPr>
        <w:numId w:val="6"/>
      </w:numPr>
    </w:pPr>
  </w:style>
  <w:style w:type="paragraph" w:styleId="BlockText">
    <w:name w:val="Block Text"/>
    <w:basedOn w:val="Normal"/>
    <w:rsid w:val="00217E82"/>
    <w:pPr>
      <w:spacing w:after="120"/>
      <w:ind w:left="1440" w:right="1440"/>
    </w:pPr>
  </w:style>
  <w:style w:type="character" w:customStyle="1" w:styleId="Subscript">
    <w:name w:val="Subscript"/>
    <w:basedOn w:val="DefaultParagraphFont"/>
    <w:rsid w:val="00217E82"/>
    <w:rPr>
      <w:sz w:val="16"/>
      <w:vertAlign w:val="subscript"/>
    </w:rPr>
  </w:style>
  <w:style w:type="character" w:customStyle="1" w:styleId="Superscript">
    <w:name w:val="Superscript"/>
    <w:basedOn w:val="DefaultParagraphFont"/>
    <w:rsid w:val="00217E82"/>
    <w:rPr>
      <w:sz w:val="16"/>
      <w:vertAlign w:val="superscript"/>
    </w:rPr>
  </w:style>
  <w:style w:type="character" w:customStyle="1" w:styleId="Symbols">
    <w:name w:val="Symbols"/>
    <w:basedOn w:val="DefaultParagraphFont"/>
    <w:rsid w:val="00217E82"/>
    <w:rPr>
      <w:rFonts w:ascii="Symbol" w:hAnsi="Symbol"/>
    </w:rPr>
  </w:style>
  <w:style w:type="character" w:customStyle="1" w:styleId="MenuOptions">
    <w:name w:val="Menu Options"/>
    <w:basedOn w:val="DefaultParagraphFont"/>
    <w:rsid w:val="00217E82"/>
    <w:rPr>
      <w:rFonts w:ascii="Arial Narrow" w:hAnsi="Arial Narrow"/>
      <w:smallCaps/>
    </w:rPr>
  </w:style>
  <w:style w:type="character" w:customStyle="1" w:styleId="Buttons">
    <w:name w:val="Buttons"/>
    <w:basedOn w:val="DefaultParagraphFont"/>
    <w:rsid w:val="00217E82"/>
    <w:rPr>
      <w:b/>
    </w:rPr>
  </w:style>
  <w:style w:type="character" w:customStyle="1" w:styleId="Underlined">
    <w:name w:val="Underlined"/>
    <w:basedOn w:val="DefaultParagraphFont"/>
    <w:rsid w:val="00217E82"/>
    <w:rPr>
      <w:u w:val="single"/>
    </w:rPr>
  </w:style>
  <w:style w:type="paragraph" w:customStyle="1" w:styleId="TableBodyTextRight">
    <w:name w:val="Table Body Text Right"/>
    <w:basedOn w:val="TableBodyText"/>
    <w:rsid w:val="00217E82"/>
    <w:pPr>
      <w:widowControl w:val="0"/>
      <w:autoSpaceDE w:val="0"/>
      <w:autoSpaceDN w:val="0"/>
      <w:adjustRightInd w:val="0"/>
      <w:jc w:val="right"/>
    </w:pPr>
    <w:rPr>
      <w:rFonts w:cs="Arial"/>
      <w:szCs w:val="18"/>
    </w:rPr>
  </w:style>
  <w:style w:type="paragraph" w:customStyle="1" w:styleId="CopyrightText">
    <w:name w:val="Copyright Text"/>
    <w:basedOn w:val="BodyText"/>
    <w:rsid w:val="00217E82"/>
    <w:rPr>
      <w:sz w:val="18"/>
    </w:rPr>
  </w:style>
  <w:style w:type="paragraph" w:customStyle="1" w:styleId="BodySmallRight">
    <w:name w:val="Body Small Right"/>
    <w:basedOn w:val="BodyTextRight"/>
    <w:rsid w:val="00217E82"/>
    <w:rPr>
      <w:sz w:val="18"/>
      <w:szCs w:val="18"/>
    </w:rPr>
  </w:style>
  <w:style w:type="paragraph" w:customStyle="1" w:styleId="MarginEdition">
    <w:name w:val="Margin Edition"/>
    <w:basedOn w:val="MarginNote"/>
    <w:rsid w:val="00217E82"/>
    <w:pPr>
      <w:spacing w:before="0" w:after="0"/>
    </w:pPr>
    <w:rPr>
      <w:rFonts w:ascii="Times New Roman" w:hAnsi="Times New Roman"/>
      <w:color w:val="999999"/>
    </w:rPr>
  </w:style>
  <w:style w:type="paragraph" w:customStyle="1" w:styleId="Spacer">
    <w:name w:val="Spacer"/>
    <w:basedOn w:val="Normal"/>
    <w:rsid w:val="00217E82"/>
    <w:rPr>
      <w:sz w:val="2"/>
      <w:szCs w:val="2"/>
    </w:rPr>
  </w:style>
  <w:style w:type="character" w:customStyle="1" w:styleId="Small">
    <w:name w:val="Small"/>
    <w:basedOn w:val="DefaultParagraphFont"/>
    <w:rsid w:val="00217E82"/>
    <w:rPr>
      <w:sz w:val="16"/>
    </w:rPr>
  </w:style>
  <w:style w:type="paragraph" w:customStyle="1" w:styleId="WideTable">
    <w:name w:val="Wide Table"/>
    <w:basedOn w:val="Normal"/>
    <w:rsid w:val="00217E82"/>
    <w:pPr>
      <w:ind w:left="-1418"/>
    </w:pPr>
    <w:rPr>
      <w:sz w:val="2"/>
      <w:szCs w:val="2"/>
    </w:rPr>
  </w:style>
  <w:style w:type="character" w:styleId="PageNumber">
    <w:name w:val="page number"/>
    <w:basedOn w:val="DefaultParagraphFont"/>
    <w:rsid w:val="00217E82"/>
  </w:style>
  <w:style w:type="paragraph" w:styleId="Quote">
    <w:name w:val="Quote"/>
    <w:basedOn w:val="Heading1"/>
    <w:link w:val="QuoteChar"/>
    <w:qFormat/>
    <w:rsid w:val="00217E82"/>
    <w:rPr>
      <w:b w:val="0"/>
      <w:sz w:val="72"/>
      <w:szCs w:val="72"/>
      <w:lang w:val="en-NZ"/>
    </w:rPr>
  </w:style>
  <w:style w:type="character" w:customStyle="1" w:styleId="QuoteChar">
    <w:name w:val="Quote Char"/>
    <w:basedOn w:val="DefaultParagraphFont"/>
    <w:link w:val="Quote"/>
    <w:rsid w:val="00217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E82"/>
    <w:pPr>
      <w:pageBreakBefore/>
    </w:pPr>
  </w:style>
  <w:style w:type="paragraph" w:customStyle="1" w:styleId="Border">
    <w:name w:val="Border"/>
    <w:basedOn w:val="Normal"/>
    <w:qFormat/>
    <w:rsid w:val="00217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E82"/>
    <w:rPr>
      <w:b/>
      <w:bCs/>
      <w:i/>
      <w:iCs/>
      <w:color w:val="auto"/>
    </w:rPr>
  </w:style>
  <w:style w:type="paragraph" w:styleId="IntenseQuote">
    <w:name w:val="Intense Quote"/>
    <w:basedOn w:val="Normal"/>
    <w:next w:val="Normal"/>
    <w:link w:val="IntenseQuoteChar"/>
    <w:uiPriority w:val="30"/>
    <w:qFormat/>
    <w:rsid w:val="00217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E82"/>
    <w:rPr>
      <w:smallCaps/>
      <w:color w:val="auto"/>
      <w:u w:val="single"/>
    </w:rPr>
  </w:style>
  <w:style w:type="character" w:styleId="IntenseReference">
    <w:name w:val="Intense Reference"/>
    <w:basedOn w:val="DefaultParagraphFont"/>
    <w:uiPriority w:val="32"/>
    <w:qFormat/>
    <w:rsid w:val="00217E82"/>
    <w:rPr>
      <w:b/>
      <w:bCs/>
      <w:smallCaps/>
      <w:color w:val="auto"/>
      <w:spacing w:val="5"/>
      <w:u w:val="single"/>
    </w:rPr>
  </w:style>
  <w:style w:type="paragraph" w:customStyle="1" w:styleId="2ColumnHeading">
    <w:name w:val="2Column Heading"/>
    <w:basedOn w:val="BodyText"/>
    <w:qFormat/>
    <w:rsid w:val="00217E82"/>
    <w:pPr>
      <w:spacing w:after="60"/>
      <w:ind w:left="-2268"/>
    </w:pPr>
    <w:rPr>
      <w:b/>
    </w:rPr>
  </w:style>
  <w:style w:type="paragraph" w:customStyle="1" w:styleId="Heading1TOC">
    <w:name w:val="Heading1 TOC"/>
    <w:basedOn w:val="Normal"/>
    <w:qFormat/>
    <w:rsid w:val="00217E82"/>
    <w:pPr>
      <w:spacing w:before="240" w:after="120"/>
    </w:pPr>
    <w:rPr>
      <w:rFonts w:ascii="Times New Roman" w:hAnsi="Times New Roman"/>
      <w:b/>
      <w:sz w:val="32"/>
    </w:rPr>
  </w:style>
  <w:style w:type="paragraph" w:customStyle="1" w:styleId="Heading2TOC">
    <w:name w:val="Heading2 TOC"/>
    <w:basedOn w:val="Normal"/>
    <w:qFormat/>
    <w:rsid w:val="00217E82"/>
    <w:pPr>
      <w:spacing w:before="240" w:after="60"/>
    </w:pPr>
    <w:rPr>
      <w:rFonts w:ascii="Times New Roman" w:hAnsi="Times New Roman"/>
      <w:b/>
      <w:sz w:val="28"/>
    </w:rPr>
  </w:style>
  <w:style w:type="character" w:customStyle="1" w:styleId="Underline">
    <w:name w:val="Underline"/>
    <w:basedOn w:val="DefaultParagraphFont"/>
    <w:qFormat/>
    <w:rsid w:val="00217E82"/>
    <w:rPr>
      <w:u w:val="single"/>
    </w:rPr>
  </w:style>
  <w:style w:type="character" w:customStyle="1" w:styleId="BoldandItalics">
    <w:name w:val="Bold and Italics"/>
    <w:qFormat/>
    <w:rsid w:val="00217E82"/>
    <w:rPr>
      <w:b/>
      <w:i/>
      <w:u w:val="none"/>
    </w:rPr>
  </w:style>
  <w:style w:type="paragraph" w:styleId="BalloonText">
    <w:name w:val="Balloon Text"/>
    <w:basedOn w:val="Normal"/>
    <w:link w:val="BalloonTextChar"/>
    <w:rsid w:val="00217E82"/>
    <w:rPr>
      <w:rFonts w:ascii="Tahoma" w:hAnsi="Tahoma" w:cs="Tahoma"/>
      <w:sz w:val="16"/>
      <w:szCs w:val="16"/>
    </w:rPr>
  </w:style>
  <w:style w:type="character" w:customStyle="1" w:styleId="BalloonTextChar">
    <w:name w:val="Balloon Text Char"/>
    <w:basedOn w:val="DefaultParagraphFont"/>
    <w:link w:val="BalloonText"/>
    <w:rsid w:val="00217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E82"/>
    <w:rPr>
      <w:b/>
      <w:color w:val="660033"/>
      <w:spacing w:val="0"/>
    </w:rPr>
  </w:style>
  <w:style w:type="paragraph" w:customStyle="1" w:styleId="Nameditemlist">
    <w:name w:val="Named item list"/>
    <w:basedOn w:val="BodyText"/>
    <w:qFormat/>
    <w:rsid w:val="00217E82"/>
    <w:pPr>
      <w:tabs>
        <w:tab w:val="left" w:pos="2835"/>
      </w:tabs>
      <w:ind w:left="2835" w:hanging="2835"/>
    </w:pPr>
  </w:style>
  <w:style w:type="paragraph" w:customStyle="1" w:styleId="BodyTextnopadding">
    <w:name w:val="Body Text no padding"/>
    <w:basedOn w:val="BodyText"/>
    <w:qFormat/>
    <w:rsid w:val="00217E82"/>
    <w:pPr>
      <w:spacing w:before="0" w:after="0"/>
    </w:pPr>
  </w:style>
  <w:style w:type="paragraph" w:customStyle="1" w:styleId="BodyTextBold">
    <w:name w:val="Body Text Bold"/>
    <w:basedOn w:val="BodyText"/>
    <w:qFormat/>
    <w:rsid w:val="00217E82"/>
    <w:rPr>
      <w:b/>
    </w:rPr>
  </w:style>
  <w:style w:type="character" w:styleId="Hyperlink">
    <w:name w:val="Hyperlink"/>
    <w:basedOn w:val="DefaultParagraphFont"/>
    <w:uiPriority w:val="99"/>
    <w:unhideWhenUsed/>
    <w:rsid w:val="00174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6985</Characters>
  <Application>Microsoft Office Word</Application>
  <DocSecurity>0</DocSecurity>
  <Lines>225</Lines>
  <Paragraphs>134</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CUAEVP401 Present information on activities, events and public programs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