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7A90" w:rsidP="002B7A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CUADTM311 Assist with dance teaching</w:t>
      </w:r>
      <w:r>
        <w:fldChar w:fldCharType="end"/>
      </w:r>
    </w:p>
    <w:p w:rsidR="002B7A90" w:rsidP="002B7A90">
      <w:pPr>
        <w:pStyle w:val="Version"/>
        <w:sectPr w:rsidSect="00733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6AA" w:rsidP="007336AA">
      <w:pPr>
        <w:pStyle w:val="SuperHeading"/>
      </w:pPr>
      <w:r w:rsidRPr="007336AA">
        <w:t>Assessment Requirements for CUADTM311 Assist with dance teaching</w:t>
      </w:r>
    </w:p>
    <w:p w:rsidR="00000000" w:rsidRPr="007336AA" w:rsidP="007336AA">
      <w:pPr>
        <w:pStyle w:val="Heading1"/>
      </w:pPr>
      <w:bookmarkStart w:id="1" w:name="O_1145970"/>
      <w:bookmarkEnd w:id="1"/>
      <w:r w:rsidRPr="007336A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336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AA" w:rsidP="007336AA">
            <w:pPr>
              <w:pStyle w:val="BodyText"/>
            </w:pPr>
            <w:r w:rsidRPr="007336A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AA">
            <w:pPr>
              <w:pStyle w:val="BodyText"/>
              <w:rPr>
                <w:lang w:val="en-NZ"/>
              </w:rPr>
            </w:pPr>
            <w:r w:rsidRPr="007336AA">
              <w:rPr>
                <w:rStyle w:val="SpecialBold"/>
              </w:rPr>
              <w:t>Comments</w:t>
            </w:r>
          </w:p>
        </w:tc>
      </w:tr>
      <w:tr w:rsidTr="007336A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6AA">
            <w:pPr>
              <w:pStyle w:val="BodyText"/>
              <w:rPr>
                <w:lang w:val="en-NZ"/>
              </w:rPr>
            </w:pPr>
            <w:r w:rsidRPr="007336A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6AA" w:rsidP="007336AA">
            <w:pPr>
              <w:pStyle w:val="BodyText"/>
            </w:pPr>
            <w:r w:rsidRPr="007336AA">
              <w:t>This version first released with CUA Creative Arts and Culture Training Package Version 5.0.</w:t>
            </w:r>
          </w:p>
        </w:tc>
      </w:tr>
    </w:tbl>
    <w:p w:rsidR="00000000" w:rsidRPr="007336AA" w:rsidP="007336AA">
      <w:pPr>
        <w:pStyle w:val="BodyText"/>
      </w:pPr>
    </w:p>
    <w:p w:rsidR="00000000" w:rsidRPr="007336AA" w:rsidP="007336AA">
      <w:pPr>
        <w:pStyle w:val="AllowPageBreak"/>
      </w:pPr>
    </w:p>
    <w:p w:rsidR="00000000" w:rsidRPr="007336AA" w:rsidP="007336AA">
      <w:pPr>
        <w:pStyle w:val="Heading1"/>
      </w:pPr>
      <w:bookmarkStart w:id="2" w:name="O_1145973"/>
      <w:bookmarkEnd w:id="2"/>
      <w:r w:rsidRPr="007336AA">
        <w:t>Performance Evidence</w:t>
      </w:r>
    </w:p>
    <w:p w:rsidR="00000000" w:rsidRPr="007336AA" w:rsidP="002B7A90">
      <w:pPr>
        <w:pStyle w:val="BodyText"/>
      </w:pPr>
      <w:r w:rsidRPr="007336AA">
        <w:t>The candidate must demonstrate the ability to complete the tasks outlined in the elements, performance criteria and foundation skills of this unit, including evidence of the ability to:</w:t>
      </w:r>
    </w:p>
    <w:p w:rsidR="00000000" w:rsidRPr="007336AA" w:rsidP="007336AA">
      <w:pPr>
        <w:pStyle w:val="ListBullet"/>
      </w:pPr>
      <w:r w:rsidRPr="007336AA">
        <w:t>assist in planning and teaching at least three d</w:t>
      </w:r>
      <w:r w:rsidRPr="007336AA">
        <w:t>ifferent dance classes that respond to the needs and capabilities of individual participants.</w:t>
      </w:r>
    </w:p>
    <w:p w:rsidR="00000000" w:rsidRPr="007336AA" w:rsidP="007336AA">
      <w:pPr>
        <w:pStyle w:val="List"/>
      </w:pPr>
    </w:p>
    <w:p w:rsidR="00000000" w:rsidRPr="007336AA" w:rsidP="002B7A90">
      <w:pPr>
        <w:pStyle w:val="BodyText"/>
      </w:pPr>
      <w:r w:rsidRPr="007336AA">
        <w:t>In the course of the above, the candidate must:</w:t>
      </w:r>
    </w:p>
    <w:p w:rsidR="00000000" w:rsidRPr="007336AA" w:rsidP="007336AA">
      <w:pPr>
        <w:pStyle w:val="ListBullet"/>
      </w:pPr>
      <w:r w:rsidRPr="007336AA">
        <w:t>use safe teaching methods and strategies</w:t>
      </w:r>
    </w:p>
    <w:p w:rsidR="00000000" w:rsidRPr="007336AA" w:rsidP="007336AA">
      <w:pPr>
        <w:pStyle w:val="ListBullet"/>
      </w:pPr>
      <w:r w:rsidRPr="007336AA">
        <w:t>monitor the progress of participants and adjust in response to ch</w:t>
      </w:r>
      <w:r w:rsidRPr="007336AA">
        <w:t>anging situations</w:t>
      </w:r>
    </w:p>
    <w:p w:rsidR="00000000" w:rsidRPr="007336AA" w:rsidP="007336AA">
      <w:pPr>
        <w:pStyle w:val="ListBullet"/>
      </w:pPr>
      <w:r w:rsidRPr="007336AA">
        <w:t>provide positive and constructive feedback to participants to encourage motivation, self-esteem and self-expression</w:t>
      </w:r>
    </w:p>
    <w:p w:rsidR="00000000" w:rsidRPr="007336AA" w:rsidP="007336AA">
      <w:pPr>
        <w:pStyle w:val="ListBullet"/>
      </w:pPr>
      <w:r w:rsidRPr="007336AA">
        <w:t>evaluate own performance and identify opportunities to improve teaching skills.</w:t>
      </w:r>
    </w:p>
    <w:p w:rsidR="00000000" w:rsidRPr="007336AA" w:rsidP="007336AA">
      <w:pPr>
        <w:pStyle w:val="AllowPageBreak"/>
      </w:pPr>
    </w:p>
    <w:p w:rsidR="00000000" w:rsidRPr="007336AA" w:rsidP="007336AA">
      <w:pPr>
        <w:pStyle w:val="Heading1"/>
      </w:pPr>
      <w:bookmarkStart w:id="3" w:name="O_1145972"/>
      <w:bookmarkEnd w:id="3"/>
      <w:r w:rsidRPr="007336AA">
        <w:t>Knowledge Evidence</w:t>
      </w:r>
    </w:p>
    <w:p w:rsidR="00000000" w:rsidRPr="007336AA" w:rsidP="002B7A90">
      <w:pPr>
        <w:pStyle w:val="BodyText"/>
      </w:pPr>
      <w:r w:rsidRPr="007336AA">
        <w:t xml:space="preserve">The </w:t>
      </w:r>
      <w:r w:rsidRPr="007336AA">
        <w:t>candidate must be able to demonstrate knowledge to complete the tasks outlined in the elements, performance criteria and foundation skills of this unit, including knowledge of:</w:t>
      </w:r>
    </w:p>
    <w:p w:rsidR="00000000" w:rsidRPr="007336AA" w:rsidP="007336AA">
      <w:pPr>
        <w:pStyle w:val="ListBullet"/>
      </w:pPr>
      <w:r w:rsidRPr="007336AA">
        <w:t>safety practices and factors in the context of assisting in teaching a dance c</w:t>
      </w:r>
      <w:r w:rsidRPr="007336AA">
        <w:t>lass, including:</w:t>
      </w:r>
    </w:p>
    <w:p w:rsidR="00000000" w:rsidRPr="007336AA" w:rsidP="007336AA">
      <w:pPr>
        <w:pStyle w:val="ListBullet2"/>
      </w:pPr>
      <w:r w:rsidRPr="007336AA">
        <w:t>basic first aid procedures for enabling effective management of injuries that may occur during classes</w:t>
      </w:r>
    </w:p>
    <w:p w:rsidR="00000000" w:rsidRPr="007336AA" w:rsidP="007336AA">
      <w:pPr>
        <w:pStyle w:val="ListBullet2"/>
      </w:pPr>
      <w:r w:rsidRPr="007336AA">
        <w:t>testing and checking techniques relating to safe use of equipment used in classes</w:t>
      </w:r>
    </w:p>
    <w:p w:rsidR="00000000" w:rsidRPr="007336AA" w:rsidP="007336AA">
      <w:pPr>
        <w:pStyle w:val="ListBullet2"/>
      </w:pPr>
      <w:r w:rsidRPr="007336AA">
        <w:t>common injuries sustained through dance</w:t>
      </w:r>
    </w:p>
    <w:p w:rsidR="00000000" w:rsidRPr="007336AA" w:rsidP="007336AA">
      <w:pPr>
        <w:pStyle w:val="ListBullet2"/>
      </w:pPr>
      <w:r w:rsidRPr="007336AA">
        <w:t>safe dance practices that can be implemented during dance classes</w:t>
      </w:r>
    </w:p>
    <w:p w:rsidR="00000000" w:rsidRPr="007336AA" w:rsidP="007336AA">
      <w:pPr>
        <w:pStyle w:val="ListBullet2"/>
      </w:pPr>
      <w:r w:rsidRPr="007336AA">
        <w:t>safety issues and challenges that may arise in a teaching context</w:t>
      </w:r>
    </w:p>
    <w:p w:rsidR="00000000" w:rsidRPr="007336AA" w:rsidP="007336AA">
      <w:pPr>
        <w:pStyle w:val="ListBullet"/>
      </w:pPr>
      <w:r w:rsidRPr="007336AA">
        <w:t>common genres and styles of dance</w:t>
      </w:r>
    </w:p>
    <w:p w:rsidR="00000000" w:rsidRPr="007336AA" w:rsidP="007336AA">
      <w:pPr>
        <w:pStyle w:val="ListBullet"/>
      </w:pPr>
      <w:r w:rsidRPr="007336AA">
        <w:t>organisational procedures required to demonstrate the performance evidence</w:t>
      </w:r>
    </w:p>
    <w:p w:rsidR="00000000" w:rsidRPr="007336AA" w:rsidP="007336AA">
      <w:pPr>
        <w:pStyle w:val="ListBullet"/>
      </w:pPr>
      <w:r w:rsidRPr="007336AA">
        <w:t>dance vocabula</w:t>
      </w:r>
      <w:r w:rsidRPr="007336AA">
        <w:t>ry and terminology required to demonstrate the performance evidence</w:t>
      </w:r>
    </w:p>
    <w:p w:rsidR="00000000" w:rsidRPr="007336AA" w:rsidP="007336AA">
      <w:pPr>
        <w:pStyle w:val="ListBullet"/>
      </w:pPr>
      <w:r w:rsidRPr="007336AA">
        <w:t>teaching methods and strategies used in dance classes</w:t>
      </w:r>
    </w:p>
    <w:p w:rsidR="00000000" w:rsidRPr="007336AA" w:rsidP="007336AA">
      <w:pPr>
        <w:pStyle w:val="ListBullet"/>
      </w:pPr>
      <w:r w:rsidRPr="007336AA">
        <w:t>health and other factors affecting learners’ ability to participate in dance classes</w:t>
      </w:r>
    </w:p>
    <w:p w:rsidR="00000000" w:rsidRPr="007336AA" w:rsidP="007336AA">
      <w:pPr>
        <w:pStyle w:val="ListBullet"/>
      </w:pPr>
      <w:r w:rsidRPr="007336AA">
        <w:t>anatomy and physiology of basic body structures</w:t>
      </w:r>
    </w:p>
    <w:p w:rsidR="00000000" w:rsidRPr="007336AA" w:rsidP="007336AA">
      <w:pPr>
        <w:pStyle w:val="ListBullet"/>
      </w:pPr>
      <w:r w:rsidRPr="007336AA">
        <w:t>b</w:t>
      </w:r>
      <w:r w:rsidRPr="007336AA">
        <w:t xml:space="preserve">asic principles of dance analysis and correction techniques </w:t>
      </w:r>
    </w:p>
    <w:p w:rsidR="00000000" w:rsidRPr="007336AA" w:rsidP="007336AA">
      <w:pPr>
        <w:pStyle w:val="ListBullet"/>
      </w:pPr>
      <w:r w:rsidRPr="007336AA">
        <w:t>evaluation processes that allow for improvements to be made to classes.</w:t>
      </w:r>
    </w:p>
    <w:p w:rsidR="00000000" w:rsidRPr="007336AA" w:rsidP="007336AA">
      <w:pPr>
        <w:pStyle w:val="AllowPageBreak"/>
      </w:pPr>
    </w:p>
    <w:p w:rsidR="00000000" w:rsidRPr="007336AA" w:rsidP="007336AA">
      <w:pPr>
        <w:pStyle w:val="Heading1"/>
      </w:pPr>
      <w:bookmarkStart w:id="4" w:name="O_1145971"/>
      <w:bookmarkEnd w:id="4"/>
      <w:r w:rsidRPr="007336AA">
        <w:t>Assessment Conditions</w:t>
      </w:r>
    </w:p>
    <w:p w:rsidR="00000000" w:rsidRPr="007336AA" w:rsidP="002B7A90">
      <w:pPr>
        <w:pStyle w:val="BodyText"/>
      </w:pPr>
      <w:r w:rsidRPr="007336AA">
        <w:t>Skills in this unit must be demonstrated in a workplace or simulated environment w</w:t>
      </w:r>
      <w:r w:rsidRPr="007336AA">
        <w:t>here the conditions are typical of those in a working environment in this industry.</w:t>
      </w:r>
    </w:p>
    <w:p w:rsidR="00000000" w:rsidRPr="007336AA" w:rsidP="002B7A90">
      <w:pPr>
        <w:pStyle w:val="BodyText"/>
      </w:pPr>
      <w:r w:rsidRPr="007336AA">
        <w:t>This includes access to:</w:t>
      </w:r>
    </w:p>
    <w:p w:rsidR="00000000" w:rsidRPr="007336AA" w:rsidP="007336AA">
      <w:pPr>
        <w:pStyle w:val="ListBullet"/>
      </w:pPr>
      <w:r w:rsidRPr="007336AA">
        <w:t>teaching resources and equipment</w:t>
      </w:r>
    </w:p>
    <w:p w:rsidR="00000000" w:rsidRPr="007336AA" w:rsidP="007336AA">
      <w:pPr>
        <w:pStyle w:val="ListBullet"/>
      </w:pPr>
      <w:r w:rsidRPr="007336AA">
        <w:t>opportunities for assisting teaching of dance classes</w:t>
      </w:r>
    </w:p>
    <w:p w:rsidR="00000000" w:rsidRPr="007336AA" w:rsidP="007336AA">
      <w:pPr>
        <w:pStyle w:val="ListBullet"/>
      </w:pPr>
      <w:r w:rsidRPr="007336AA">
        <w:t>a venue with space and flooring required for the safe teaching of dance.</w:t>
      </w:r>
    </w:p>
    <w:p w:rsidR="00000000" w:rsidRPr="007336AA" w:rsidP="007336AA">
      <w:pPr>
        <w:pStyle w:val="List"/>
      </w:pPr>
    </w:p>
    <w:p w:rsidR="00000000" w:rsidRPr="007336AA" w:rsidP="002B7A90">
      <w:pPr>
        <w:pStyle w:val="BodyText"/>
      </w:pPr>
      <w:r w:rsidRPr="007336AA">
        <w:t>Assessors of this unit must satisfy the requirements for assessors in applicable vocational educational and training legislation, frameworks and/or standards.</w:t>
      </w:r>
    </w:p>
    <w:p w:rsidR="00000000" w:rsidRPr="007336AA" w:rsidP="007336AA">
      <w:pPr>
        <w:pStyle w:val="Heading1"/>
      </w:pPr>
      <w:bookmarkStart w:id="5" w:name="O_1145969"/>
      <w:bookmarkEnd w:id="5"/>
      <w:r w:rsidRPr="007336AA">
        <w:t>Link</w:t>
      </w:r>
      <w:r w:rsidRPr="007336AA">
        <w:t>s</w:t>
      </w:r>
    </w:p>
    <w:p w:rsidR="00000000" w:rsidRPr="007336AA" w:rsidP="002B7A90">
      <w:pPr>
        <w:pStyle w:val="BodyText"/>
      </w:pPr>
      <w:r w:rsidRPr="007336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349E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336AA" w:rsidP="007336AA"/>
    <w:sectPr w:rsidSect="00733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AA" w:rsidRPr="002B7A90" w:rsidP="002B7A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A90" w:rsidP="00733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B7A90" w:rsidP="00733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7A90" w:rsidP="00733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A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6AA" w:rsidRPr="002B7A90" w:rsidP="002B7A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A90" w:rsidRPr="002D2AF8" w:rsidP="00733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CUADTM311 Assist with dance teaching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B7A90" w:rsidP="00733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5083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E00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50C4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6AA"/>
  </w:style>
  <w:style w:type="character" w:customStyle="1" w:styleId="Heading1Char">
    <w:name w:val="Heading 1 Char"/>
    <w:basedOn w:val="DefaultParagraphFont"/>
    <w:link w:val="Heading1"/>
    <w:rsid w:val="00733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6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36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36A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6AA"/>
    <w:rPr>
      <w:b/>
      <w:spacing w:val="0"/>
    </w:rPr>
  </w:style>
  <w:style w:type="paragraph" w:styleId="ListBullet2">
    <w:name w:val="List Bullet 2"/>
    <w:basedOn w:val="List2"/>
    <w:rsid w:val="007336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3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6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33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3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6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6AA"/>
    <w:rPr>
      <w:i/>
    </w:rPr>
  </w:style>
  <w:style w:type="paragraph" w:styleId="Caption">
    <w:name w:val="caption"/>
    <w:basedOn w:val="BodyText"/>
    <w:next w:val="Normal"/>
    <w:qFormat/>
    <w:rsid w:val="00733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6AA"/>
  </w:style>
  <w:style w:type="paragraph" w:styleId="TableofFigures">
    <w:name w:val="table of figures"/>
    <w:basedOn w:val="Normal"/>
    <w:next w:val="Normal"/>
    <w:semiHidden/>
    <w:rsid w:val="00733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6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36AA"/>
    <w:rPr>
      <w:rFonts w:ascii="Wingdings" w:hAnsi="Wingdings"/>
    </w:rPr>
  </w:style>
  <w:style w:type="paragraph" w:customStyle="1" w:styleId="TableHeading">
    <w:name w:val="Table Heading"/>
    <w:basedOn w:val="HeadingBase"/>
    <w:rsid w:val="00733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6AA"/>
    <w:rPr>
      <w:color w:val="0033CC"/>
      <w:u w:val="none"/>
    </w:rPr>
  </w:style>
  <w:style w:type="paragraph" w:customStyle="1" w:styleId="BodyTextRight">
    <w:name w:val="Body Text Right"/>
    <w:basedOn w:val="BodyText"/>
    <w:rsid w:val="00733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6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6AA"/>
    <w:rPr>
      <w:sz w:val="32"/>
    </w:rPr>
  </w:style>
  <w:style w:type="paragraph" w:customStyle="1" w:styleId="HeadingProcedure">
    <w:name w:val="Heading Procedure"/>
    <w:basedOn w:val="HeadingBase"/>
    <w:next w:val="Normal"/>
    <w:rsid w:val="00733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6AA"/>
    <w:pPr>
      <w:spacing w:before="60" w:after="60"/>
    </w:pPr>
  </w:style>
  <w:style w:type="paragraph" w:styleId="ListContinue">
    <w:name w:val="List Continue"/>
    <w:basedOn w:val="List"/>
    <w:rsid w:val="007336AA"/>
    <w:pPr>
      <w:ind w:firstLine="0"/>
    </w:pPr>
  </w:style>
  <w:style w:type="paragraph" w:customStyle="1" w:styleId="ListNote">
    <w:name w:val="List Note"/>
    <w:basedOn w:val="List"/>
    <w:rsid w:val="00733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6AA"/>
    <w:rPr>
      <w:rFonts w:ascii="Courier New" w:hAnsi="Courier New"/>
    </w:rPr>
  </w:style>
  <w:style w:type="paragraph" w:customStyle="1" w:styleId="NoteBullet">
    <w:name w:val="Note Bullet"/>
    <w:basedOn w:val="Note"/>
    <w:rsid w:val="00733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6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3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6AA"/>
    <w:rPr>
      <w:b/>
      <w:smallCaps/>
    </w:rPr>
  </w:style>
  <w:style w:type="paragraph" w:customStyle="1" w:styleId="TableListNumber">
    <w:name w:val="Table List Number"/>
    <w:basedOn w:val="ListNumber"/>
    <w:rsid w:val="00733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6AA"/>
    <w:pPr>
      <w:numPr>
        <w:numId w:val="9"/>
      </w:numPr>
    </w:pPr>
  </w:style>
  <w:style w:type="paragraph" w:customStyle="1" w:styleId="ListAlpha2">
    <w:name w:val="List Alpha 2"/>
    <w:basedOn w:val="List2"/>
    <w:rsid w:val="007336AA"/>
    <w:pPr>
      <w:numPr>
        <w:numId w:val="8"/>
      </w:numPr>
    </w:pPr>
  </w:style>
  <w:style w:type="paragraph" w:styleId="List2">
    <w:name w:val="List 2"/>
    <w:basedOn w:val="BodyText"/>
    <w:rsid w:val="00733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6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6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36AA"/>
    <w:pPr>
      <w:numPr>
        <w:numId w:val="4"/>
      </w:numPr>
    </w:pPr>
  </w:style>
  <w:style w:type="paragraph" w:styleId="ListContinue2">
    <w:name w:val="List Continue 2"/>
    <w:basedOn w:val="List2"/>
    <w:rsid w:val="007336AA"/>
    <w:pPr>
      <w:ind w:firstLine="0"/>
    </w:pPr>
  </w:style>
  <w:style w:type="paragraph" w:styleId="ListContinue3">
    <w:name w:val="List Continue 3"/>
    <w:basedOn w:val="List3"/>
    <w:rsid w:val="007336AA"/>
    <w:pPr>
      <w:ind w:left="1021" w:firstLine="0"/>
    </w:pPr>
  </w:style>
  <w:style w:type="paragraph" w:styleId="ListContinue4">
    <w:name w:val="List Continue 4"/>
    <w:basedOn w:val="List4"/>
    <w:rsid w:val="007336AA"/>
    <w:pPr>
      <w:ind w:firstLine="0"/>
    </w:pPr>
  </w:style>
  <w:style w:type="paragraph" w:styleId="ListContinue5">
    <w:name w:val="List Continue 5"/>
    <w:basedOn w:val="List5"/>
    <w:rsid w:val="007336AA"/>
    <w:pPr>
      <w:ind w:firstLine="0"/>
    </w:pPr>
  </w:style>
  <w:style w:type="paragraph" w:styleId="ListNumber3">
    <w:name w:val="List Number 3"/>
    <w:basedOn w:val="List3"/>
    <w:rsid w:val="007336AA"/>
    <w:pPr>
      <w:numPr>
        <w:numId w:val="5"/>
      </w:numPr>
    </w:pPr>
  </w:style>
  <w:style w:type="paragraph" w:styleId="ListNumber4">
    <w:name w:val="List Number 4"/>
    <w:basedOn w:val="List4"/>
    <w:rsid w:val="007336AA"/>
    <w:pPr>
      <w:numPr>
        <w:numId w:val="6"/>
      </w:numPr>
    </w:pPr>
  </w:style>
  <w:style w:type="paragraph" w:styleId="ListNumber5">
    <w:name w:val="List Number 5"/>
    <w:basedOn w:val="List5"/>
    <w:rsid w:val="007336AA"/>
    <w:pPr>
      <w:numPr>
        <w:numId w:val="7"/>
      </w:numPr>
    </w:pPr>
  </w:style>
  <w:style w:type="paragraph" w:styleId="BlockText">
    <w:name w:val="Block Text"/>
    <w:basedOn w:val="Normal"/>
    <w:rsid w:val="00733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6AA"/>
    <w:rPr>
      <w:sz w:val="16"/>
      <w:vertAlign w:val="superscript"/>
    </w:rPr>
  </w:style>
  <w:style w:type="character" w:customStyle="1" w:styleId="Symbols">
    <w:name w:val="Symbols"/>
    <w:basedOn w:val="DefaultParagraphFont"/>
    <w:rsid w:val="007336AA"/>
    <w:rPr>
      <w:rFonts w:ascii="Symbol" w:hAnsi="Symbol"/>
    </w:rPr>
  </w:style>
  <w:style w:type="character" w:customStyle="1" w:styleId="MenuOptions">
    <w:name w:val="Menu Options"/>
    <w:basedOn w:val="DefaultParagraphFont"/>
    <w:rsid w:val="00733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6AA"/>
    <w:rPr>
      <w:b/>
    </w:rPr>
  </w:style>
  <w:style w:type="character" w:customStyle="1" w:styleId="Underlined">
    <w:name w:val="Underlined"/>
    <w:basedOn w:val="DefaultParagraphFont"/>
    <w:rsid w:val="007336AA"/>
    <w:rPr>
      <w:u w:val="single"/>
    </w:rPr>
  </w:style>
  <w:style w:type="paragraph" w:customStyle="1" w:styleId="TableBodyTextRight">
    <w:name w:val="Table Body Text Right"/>
    <w:basedOn w:val="TableBodyText"/>
    <w:rsid w:val="00733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6AA"/>
    <w:rPr>
      <w:sz w:val="18"/>
    </w:rPr>
  </w:style>
  <w:style w:type="paragraph" w:customStyle="1" w:styleId="BodySmallRight">
    <w:name w:val="Body Small Right"/>
    <w:basedOn w:val="BodyTextRight"/>
    <w:rsid w:val="007336AA"/>
    <w:rPr>
      <w:sz w:val="18"/>
      <w:szCs w:val="18"/>
    </w:rPr>
  </w:style>
  <w:style w:type="paragraph" w:customStyle="1" w:styleId="MarginEdition">
    <w:name w:val="Margin Edition"/>
    <w:basedOn w:val="MarginNote"/>
    <w:rsid w:val="00733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6AA"/>
    <w:rPr>
      <w:sz w:val="2"/>
      <w:szCs w:val="2"/>
    </w:rPr>
  </w:style>
  <w:style w:type="character" w:customStyle="1" w:styleId="Small">
    <w:name w:val="Small"/>
    <w:basedOn w:val="DefaultParagraphFont"/>
    <w:rsid w:val="007336AA"/>
    <w:rPr>
      <w:sz w:val="16"/>
    </w:rPr>
  </w:style>
  <w:style w:type="paragraph" w:customStyle="1" w:styleId="WideTable">
    <w:name w:val="Wide Table"/>
    <w:basedOn w:val="Normal"/>
    <w:rsid w:val="00733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6AA"/>
  </w:style>
  <w:style w:type="paragraph" w:styleId="Quote">
    <w:name w:val="Quote"/>
    <w:basedOn w:val="Heading1"/>
    <w:link w:val="QuoteChar"/>
    <w:qFormat/>
    <w:rsid w:val="00733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6AA"/>
    <w:pPr>
      <w:pageBreakBefore/>
    </w:pPr>
  </w:style>
  <w:style w:type="paragraph" w:customStyle="1" w:styleId="Border">
    <w:name w:val="Border"/>
    <w:basedOn w:val="Normal"/>
    <w:qFormat/>
    <w:rsid w:val="00733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6AA"/>
    <w:rPr>
      <w:u w:val="single"/>
    </w:rPr>
  </w:style>
  <w:style w:type="character" w:customStyle="1" w:styleId="BoldandItalics">
    <w:name w:val="Bold and Italics"/>
    <w:qFormat/>
    <w:rsid w:val="007336AA"/>
    <w:rPr>
      <w:b/>
      <w:i/>
      <w:u w:val="none"/>
    </w:rPr>
  </w:style>
  <w:style w:type="paragraph" w:styleId="BalloonText">
    <w:name w:val="Balloon Text"/>
    <w:basedOn w:val="Normal"/>
    <w:link w:val="BalloonTextChar"/>
    <w:rsid w:val="00733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6AA"/>
    <w:pPr>
      <w:spacing w:before="0" w:after="0"/>
    </w:pPr>
  </w:style>
  <w:style w:type="paragraph" w:customStyle="1" w:styleId="BodyTextBold">
    <w:name w:val="Body Text Bold"/>
    <w:basedOn w:val="BodyText"/>
    <w:qFormat/>
    <w:rsid w:val="007336AA"/>
    <w:rPr>
      <w:b/>
    </w:rPr>
  </w:style>
  <w:style w:type="character" w:styleId="Hyperlink">
    <w:name w:val="Hyperlink"/>
    <w:basedOn w:val="DefaultParagraphFont"/>
    <w:uiPriority w:val="99"/>
    <w:unhideWhenUsed/>
    <w:rsid w:val="002B7A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2607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CUADTM311 Assist with dance teaching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