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267" w:rsidP="00DF32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CUADRT614 Devise camera coverage</w:t>
      </w:r>
      <w:r>
        <w:fldChar w:fldCharType="end"/>
      </w:r>
    </w:p>
    <w:p w:rsidR="00DF3267" w:rsidP="00DF3267">
      <w:pPr>
        <w:pStyle w:val="Version"/>
        <w:sectPr w:rsidSect="00FF19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1905" w:rsidP="00FF1905">
      <w:pPr>
        <w:pStyle w:val="SuperHeading"/>
      </w:pPr>
      <w:r w:rsidRPr="00FF1905">
        <w:t>CUADRT614 Devise camera coverage</w:t>
      </w:r>
    </w:p>
    <w:p w:rsidR="00000000" w:rsidRPr="00FF1905" w:rsidP="00FF1905">
      <w:pPr>
        <w:pStyle w:val="Heading1"/>
      </w:pPr>
      <w:bookmarkStart w:id="1" w:name="O_1148980"/>
      <w:bookmarkEnd w:id="1"/>
      <w:r w:rsidRPr="00FF19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F1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905" w:rsidP="00FF1905">
            <w:pPr>
              <w:pStyle w:val="BodyText"/>
            </w:pPr>
            <w:r w:rsidRPr="00FF190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905">
            <w:pPr>
              <w:pStyle w:val="BodyText"/>
              <w:rPr>
                <w:lang w:val="en-NZ"/>
              </w:rPr>
            </w:pPr>
            <w:r w:rsidRPr="00FF1905">
              <w:rPr>
                <w:rStyle w:val="SpecialBold"/>
              </w:rPr>
              <w:t>Comments</w:t>
            </w:r>
          </w:p>
        </w:tc>
      </w:tr>
      <w:tr w:rsidTr="00FF1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905">
            <w:pPr>
              <w:pStyle w:val="BodyText"/>
              <w:rPr>
                <w:lang w:val="en-NZ"/>
              </w:rPr>
            </w:pPr>
            <w:r w:rsidRPr="00FF190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905" w:rsidP="00FF1905">
            <w:pPr>
              <w:pStyle w:val="BodyText"/>
            </w:pPr>
            <w:r w:rsidRPr="00FF1905">
              <w:t>This version first released with CUA Creative Arts and Culture Training Package version 5.0.</w:t>
            </w:r>
          </w:p>
        </w:tc>
      </w:tr>
    </w:tbl>
    <w:p w:rsidR="00000000" w:rsidRPr="00FF1905" w:rsidP="00FF1905">
      <w:pPr>
        <w:pStyle w:val="List"/>
      </w:pPr>
    </w:p>
    <w:p w:rsidR="00000000" w:rsidRPr="00FF1905" w:rsidP="00FF1905">
      <w:pPr>
        <w:pStyle w:val="AllowPageBreak"/>
      </w:pPr>
    </w:p>
    <w:p w:rsidR="00000000" w:rsidRPr="00FF1905" w:rsidP="00FF1905">
      <w:pPr>
        <w:pStyle w:val="Heading1"/>
      </w:pPr>
      <w:bookmarkStart w:id="2" w:name="O_1148985"/>
      <w:bookmarkEnd w:id="2"/>
      <w:r w:rsidRPr="00FF1905">
        <w:t>Application</w:t>
      </w:r>
    </w:p>
    <w:p w:rsidR="00000000" w:rsidRPr="00FF1905" w:rsidP="00DF3267">
      <w:pPr>
        <w:pStyle w:val="BodyText"/>
      </w:pPr>
      <w:r w:rsidRPr="00FF1905">
        <w:t>This unit describes the skills and knowledge required to devise camera coverage f</w:t>
      </w:r>
      <w:r w:rsidRPr="00FF1905">
        <w:t xml:space="preserve">or scenes in relatively large-scale screen productions such as feature films or television dramas. It involves considering different ideas when interpreting briefs, planning camera coverage for productions, developing and finalising camera plans according </w:t>
      </w:r>
      <w:r w:rsidRPr="00FF1905">
        <w:t>to production requirements.</w:t>
      </w:r>
    </w:p>
    <w:p w:rsidR="00000000" w:rsidRPr="00FF1905" w:rsidP="00DF3267">
      <w:pPr>
        <w:pStyle w:val="BodyText"/>
      </w:pPr>
      <w:r w:rsidRPr="00FF1905">
        <w:t>The unit applies to those who are responsible for establishing the big picture view of productions and creating a sense of overall unity within productions. They apply high-level creative visual story</w:t>
      </w:r>
      <w:r w:rsidRPr="00FF1905">
        <w:noBreakHyphen/>
        <w:t>telling skills to the inter</w:t>
      </w:r>
      <w:r w:rsidRPr="00FF1905">
        <w:t>pretation of scripts or shot plans as the basis for devising camera coverage. They work closely with other creative and production personnel to reach agreement on final camera plans.</w:t>
      </w:r>
    </w:p>
    <w:p w:rsidR="00000000" w:rsidRPr="00FF1905" w:rsidP="00DF3267">
      <w:pPr>
        <w:pStyle w:val="BodyText"/>
      </w:pPr>
      <w:r w:rsidRPr="00FF1905">
        <w:t>No licensing, legislative or certification requirements apply to this uni</w:t>
      </w:r>
      <w:r w:rsidRPr="00FF1905">
        <w:t>t at the time of publication.</w:t>
      </w:r>
    </w:p>
    <w:p w:rsidR="00000000" w:rsidRPr="00FF1905" w:rsidP="00FF1905">
      <w:pPr>
        <w:pStyle w:val="Heading1"/>
      </w:pPr>
      <w:bookmarkStart w:id="3" w:name="O_1148984"/>
      <w:bookmarkEnd w:id="3"/>
      <w:r w:rsidRPr="00FF1905">
        <w:t>Unit Sector</w:t>
      </w:r>
    </w:p>
    <w:p w:rsidR="00000000" w:rsidRPr="00FF1905" w:rsidP="00DF3267">
      <w:pPr>
        <w:pStyle w:val="BodyText"/>
      </w:pPr>
      <w:r w:rsidRPr="00FF1905">
        <w:t>Media and entertainment production – Directing</w:t>
      </w:r>
    </w:p>
    <w:p w:rsidR="00000000" w:rsidRPr="00FF1905" w:rsidP="00FF1905">
      <w:pPr>
        <w:pStyle w:val="Heading1"/>
      </w:pPr>
      <w:bookmarkStart w:id="4" w:name="O_1148983"/>
      <w:bookmarkEnd w:id="4"/>
      <w:r w:rsidRPr="00FF190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F19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905" w:rsidP="00FF1905">
            <w:pPr>
              <w:pStyle w:val="BodyText"/>
            </w:pPr>
            <w:r w:rsidRPr="00FF1905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905">
            <w:pPr>
              <w:pStyle w:val="BodyText"/>
              <w:rPr>
                <w:lang w:val="en-NZ"/>
              </w:rPr>
            </w:pPr>
            <w:r w:rsidRPr="00FF1905">
              <w:rPr>
                <w:rStyle w:val="SpecialBold"/>
              </w:rPr>
              <w:t>PERFORMANCE CRITERIA</w:t>
            </w:r>
          </w:p>
        </w:tc>
      </w:tr>
      <w:tr w:rsidTr="00FF19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905" w:rsidP="00FF1905">
            <w:pPr>
              <w:pStyle w:val="BodyText"/>
            </w:pPr>
            <w:r w:rsidRPr="00FF1905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905">
            <w:pPr>
              <w:pStyle w:val="BodyText"/>
              <w:rPr>
                <w:lang w:val="en-NZ"/>
              </w:rPr>
            </w:pPr>
            <w:r w:rsidRPr="00FF19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19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905">
            <w:pPr>
              <w:pStyle w:val="List"/>
              <w:rPr>
                <w:lang w:val="en-NZ"/>
              </w:rPr>
            </w:pPr>
            <w:r w:rsidRPr="00FF1905">
              <w:t>1. Interpret creative briefs and generate ideas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905" w:rsidP="00FF1905">
            <w:pPr>
              <w:pStyle w:val="List"/>
            </w:pPr>
            <w:r w:rsidRPr="00FF1905">
              <w:t>1.1 Analyse scripts and related documentation, and confirm production requirements in consultation with require</w:t>
            </w:r>
            <w:r w:rsidRPr="00FF1905">
              <w:t>d personnel</w:t>
            </w:r>
          </w:p>
          <w:p w:rsidR="00000000" w:rsidRPr="00FF1905" w:rsidP="00FF1905">
            <w:pPr>
              <w:pStyle w:val="List"/>
            </w:pPr>
            <w:r w:rsidRPr="00FF1905">
              <w:t>1.2 Identify factors that may determine and affect development of camera plans</w:t>
            </w:r>
          </w:p>
          <w:p w:rsidR="00000000" w:rsidRPr="00FF1905" w:rsidP="00FF1905">
            <w:pPr>
              <w:pStyle w:val="List"/>
            </w:pPr>
            <w:r w:rsidRPr="00FF1905">
              <w:t>1.3 Generate different preliminary ideas for camera coverage and provide creative solutions that meet production requirements</w:t>
            </w:r>
          </w:p>
          <w:p w:rsidR="00000000" w:rsidP="00FF1905">
            <w:pPr>
              <w:pStyle w:val="List"/>
              <w:rPr>
                <w:lang w:val="en-NZ"/>
              </w:rPr>
            </w:pPr>
            <w:r w:rsidRPr="00FF1905">
              <w:t>1.4 Discuss and refine ideas with produ</w:t>
            </w:r>
            <w:r w:rsidRPr="00FF1905">
              <w:t xml:space="preserve">ction personnel according to production requirements </w:t>
            </w:r>
          </w:p>
        </w:tc>
      </w:tr>
      <w:tr w:rsidTr="00FF19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905">
            <w:pPr>
              <w:pStyle w:val="List"/>
              <w:rPr>
                <w:lang w:val="en-NZ"/>
              </w:rPr>
            </w:pPr>
            <w:r w:rsidRPr="00FF1905">
              <w:t>2. Identify camera coverage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905" w:rsidP="00FF1905">
            <w:pPr>
              <w:pStyle w:val="List"/>
            </w:pPr>
            <w:r w:rsidRPr="00FF1905">
              <w:t>2.1 Review reference material that could assist camera coverage decisions</w:t>
            </w:r>
          </w:p>
          <w:p w:rsidR="00000000" w:rsidRPr="00FF1905" w:rsidP="00FF1905">
            <w:pPr>
              <w:pStyle w:val="List"/>
            </w:pPr>
            <w:r w:rsidRPr="00FF1905">
              <w:t>2.2 Identify basic structural camera shots for realising scenes and investigate potent</w:t>
            </w:r>
            <w:r w:rsidRPr="00FF1905">
              <w:t>ial for achieving narrative outcomes</w:t>
            </w:r>
          </w:p>
          <w:p w:rsidR="00000000" w:rsidRPr="00FF1905" w:rsidP="00FF1905">
            <w:pPr>
              <w:pStyle w:val="List"/>
            </w:pPr>
            <w:r w:rsidRPr="00FF1905">
              <w:t>2.3 Confirm camera coverage is appropriate to contextual and stylistic requirements</w:t>
            </w:r>
          </w:p>
          <w:p w:rsidR="00000000" w:rsidRPr="00FF1905" w:rsidP="00FF1905">
            <w:pPr>
              <w:pStyle w:val="List"/>
            </w:pPr>
            <w:r w:rsidRPr="00FF1905">
              <w:t>2.4 Evaluate viability of proposed camera coverage concepts in collaboration with required personnel</w:t>
            </w:r>
          </w:p>
          <w:p w:rsidR="00000000" w:rsidP="00FF1905">
            <w:pPr>
              <w:pStyle w:val="List"/>
              <w:rPr>
                <w:lang w:val="en-NZ"/>
              </w:rPr>
            </w:pPr>
            <w:r w:rsidRPr="00FF1905">
              <w:t>2.5 Prepare and distribute documen</w:t>
            </w:r>
            <w:r w:rsidRPr="00FF1905">
              <w:t xml:space="preserve">tation for proposed camera coverage to required personnel </w:t>
            </w:r>
          </w:p>
        </w:tc>
      </w:tr>
      <w:tr w:rsidTr="00FF19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905">
            <w:pPr>
              <w:pStyle w:val="List"/>
              <w:rPr>
                <w:lang w:val="en-NZ"/>
              </w:rPr>
            </w:pPr>
            <w:r w:rsidRPr="00FF1905">
              <w:t>3. Develop draft camera plans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905" w:rsidP="00FF1905">
            <w:pPr>
              <w:pStyle w:val="List"/>
            </w:pPr>
            <w:r w:rsidRPr="00FF1905">
              <w:t>3.1 Develop camera coverage that addresses visual and narrative aspects of production</w:t>
            </w:r>
          </w:p>
          <w:p w:rsidR="00000000" w:rsidRPr="00FF1905" w:rsidP="00FF1905">
            <w:pPr>
              <w:pStyle w:val="List"/>
            </w:pPr>
            <w:r w:rsidRPr="00FF1905">
              <w:t>3.2 Confirm camera coverage allows narrative to be controlled and carried forward throughout production</w:t>
            </w:r>
          </w:p>
          <w:p w:rsidR="00000000" w:rsidRPr="00FF1905" w:rsidP="00FF1905">
            <w:pPr>
              <w:pStyle w:val="List"/>
            </w:pPr>
            <w:r w:rsidRPr="00FF1905">
              <w:t>3.3 Organise testing of draft camera plans and confirm photographic outcomes can be achieved</w:t>
            </w:r>
          </w:p>
          <w:p w:rsidR="00000000" w:rsidP="00FF1905">
            <w:pPr>
              <w:pStyle w:val="List"/>
              <w:rPr>
                <w:lang w:val="en-NZ"/>
              </w:rPr>
            </w:pPr>
            <w:r w:rsidRPr="00FF1905">
              <w:t>3.4 Complete camera plan associated documentation within ag</w:t>
            </w:r>
            <w:r w:rsidRPr="00FF1905">
              <w:t>reed timeframes and according to organisational procedures</w:t>
            </w:r>
          </w:p>
        </w:tc>
      </w:tr>
      <w:tr w:rsidTr="00FF19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905">
            <w:pPr>
              <w:pStyle w:val="List"/>
              <w:rPr>
                <w:lang w:val="en-NZ"/>
              </w:rPr>
            </w:pPr>
            <w:r w:rsidRPr="00FF1905">
              <w:t>4. Finalise camera plans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905" w:rsidP="00FF1905">
            <w:pPr>
              <w:pStyle w:val="List"/>
            </w:pPr>
            <w:r w:rsidRPr="00FF1905">
              <w:t xml:space="preserve">4.1 Present draft camera plans and specifications to required personnel in chosen format  </w:t>
            </w:r>
          </w:p>
          <w:p w:rsidR="00000000" w:rsidRPr="00FF1905" w:rsidP="00FF1905">
            <w:pPr>
              <w:pStyle w:val="List"/>
            </w:pPr>
            <w:r w:rsidRPr="00FF1905">
              <w:t>4.2 Negotiate modifications to creative and technical criteria, and amend camera</w:t>
            </w:r>
            <w:r w:rsidRPr="00FF1905">
              <w:t xml:space="preserve"> plans as required    </w:t>
            </w:r>
          </w:p>
          <w:p w:rsidR="00000000" w:rsidRPr="00FF1905" w:rsidP="00FF1905">
            <w:pPr>
              <w:pStyle w:val="List"/>
            </w:pPr>
            <w:r w:rsidRPr="00FF1905">
              <w:t>4.3 Agree final plans and produce accurate and comprehensive documentation according to organisational procedures</w:t>
            </w:r>
          </w:p>
          <w:p w:rsidR="00000000" w:rsidRPr="00FF1905" w:rsidP="00FF1905">
            <w:pPr>
              <w:pStyle w:val="List"/>
            </w:pPr>
            <w:r w:rsidRPr="00FF1905">
              <w:t xml:space="preserve">4.4 Present final plans and specifications to required personnel and confirm production requirements are met   </w:t>
            </w:r>
          </w:p>
        </w:tc>
      </w:tr>
    </w:tbl>
    <w:p w:rsidR="00000000" w:rsidRPr="00FF1905" w:rsidP="00FF1905">
      <w:pPr>
        <w:pStyle w:val="List"/>
      </w:pPr>
    </w:p>
    <w:p w:rsidR="00000000" w:rsidRPr="00FF1905" w:rsidP="00FF1905">
      <w:pPr>
        <w:pStyle w:val="AllowPageBreak"/>
      </w:pPr>
    </w:p>
    <w:p w:rsidR="00000000" w:rsidRPr="00FF1905" w:rsidP="00FF1905">
      <w:pPr>
        <w:pStyle w:val="Heading1"/>
      </w:pPr>
      <w:bookmarkStart w:id="5" w:name="O_1148982"/>
      <w:bookmarkEnd w:id="5"/>
      <w:r w:rsidRPr="00FF1905">
        <w:t>Foundation Skills</w:t>
      </w:r>
    </w:p>
    <w:p w:rsidR="00000000" w:rsidRPr="00DF3267" w:rsidP="00DF3267">
      <w:pPr>
        <w:pStyle w:val="BodyText"/>
        <w:rPr>
          <w:i/>
        </w:rPr>
      </w:pPr>
      <w:r w:rsidRPr="00DF326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FF19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905" w:rsidP="00FF1905">
            <w:pPr>
              <w:pStyle w:val="BodyText"/>
            </w:pPr>
            <w:r w:rsidRPr="00FF1905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905">
            <w:pPr>
              <w:pStyle w:val="BodyText"/>
              <w:rPr>
                <w:lang w:val="en-NZ"/>
              </w:rPr>
            </w:pPr>
            <w:r w:rsidRPr="00FF1905">
              <w:rPr>
                <w:rStyle w:val="SpecialBold"/>
              </w:rPr>
              <w:t>DESCRIPTION</w:t>
            </w:r>
          </w:p>
        </w:tc>
      </w:tr>
      <w:tr w:rsidTr="00FF19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905">
            <w:pPr>
              <w:pStyle w:val="BodyText"/>
              <w:rPr>
                <w:lang w:val="en-NZ"/>
              </w:rPr>
            </w:pPr>
            <w:r w:rsidRPr="00FF1905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1905" w:rsidP="00FF1905">
            <w:pPr>
              <w:pStyle w:val="ListBullet"/>
            </w:pPr>
            <w:r w:rsidRPr="00FF1905">
              <w:t xml:space="preserve">Describes requirements using language for diverse audiences </w:t>
            </w:r>
          </w:p>
          <w:p w:rsidR="00000000" w:rsidRPr="00FF1905" w:rsidP="00FF1905">
            <w:pPr>
              <w:pStyle w:val="ListBullet"/>
            </w:pPr>
            <w:r w:rsidRPr="00FF1905">
              <w:t>Elicits opinions of others and confirm understanding using listening and questioning techniques</w:t>
            </w:r>
          </w:p>
          <w:p w:rsidR="00000000" w:rsidRPr="00FF1905" w:rsidP="00FF1905">
            <w:pPr>
              <w:pStyle w:val="ListBullet"/>
            </w:pPr>
            <w:r w:rsidRPr="00FF1905">
              <w:t>Initiates discussions, refines and validates ideas, reaches consensus and presents results to requi</w:t>
            </w:r>
            <w:r w:rsidRPr="00FF1905">
              <w:t>red personnel using industry standard communication practices and protocols</w:t>
            </w:r>
          </w:p>
          <w:p w:rsidR="00000000" w:rsidP="00FF1905">
            <w:pPr>
              <w:pStyle w:val="ListBullet"/>
              <w:rPr>
                <w:lang w:val="en-NZ"/>
              </w:rPr>
            </w:pPr>
            <w:r w:rsidRPr="00FF1905">
              <w:t>Manages communication with required personnel</w:t>
            </w:r>
          </w:p>
        </w:tc>
      </w:tr>
      <w:tr w:rsidTr="00FF19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905">
            <w:pPr>
              <w:pStyle w:val="BodyText"/>
              <w:rPr>
                <w:lang w:val="en-NZ"/>
              </w:rPr>
            </w:pPr>
            <w:r w:rsidRPr="00FF1905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1905">
            <w:pPr>
              <w:pStyle w:val="ListBullet"/>
              <w:rPr>
                <w:lang w:val="en-NZ"/>
              </w:rPr>
            </w:pPr>
            <w:r w:rsidRPr="00FF1905">
              <w:t xml:space="preserve">Establishes key criteria and inform decisions using analysis and interpretation of textual information </w:t>
            </w:r>
          </w:p>
        </w:tc>
      </w:tr>
      <w:tr w:rsidTr="00FF19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905">
            <w:pPr>
              <w:pStyle w:val="BodyText"/>
              <w:rPr>
                <w:lang w:val="en-NZ"/>
              </w:rPr>
            </w:pPr>
            <w:r w:rsidRPr="00FF1905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1905" w:rsidP="00FF1905">
            <w:pPr>
              <w:pStyle w:val="ListBullet"/>
            </w:pPr>
            <w:r w:rsidRPr="00FF1905">
              <w:t>Produces multifaceted draft plans and makes necessary amendments</w:t>
            </w:r>
          </w:p>
          <w:p w:rsidR="00000000" w:rsidP="00FF1905">
            <w:pPr>
              <w:pStyle w:val="ListBullet"/>
              <w:rPr>
                <w:lang w:val="en-NZ"/>
              </w:rPr>
            </w:pPr>
            <w:r w:rsidRPr="00FF1905">
              <w:t xml:space="preserve">Completes comprehensive supporting documentation for production personnel using clear expression and industry standard terminology </w:t>
            </w:r>
          </w:p>
        </w:tc>
      </w:tr>
      <w:tr w:rsidTr="00FF19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905">
            <w:pPr>
              <w:pStyle w:val="BodyText"/>
              <w:rPr>
                <w:lang w:val="en-NZ"/>
              </w:rPr>
            </w:pPr>
            <w:r w:rsidRPr="00FF1905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1905" w:rsidP="00FF1905">
            <w:pPr>
              <w:pStyle w:val="ListBullet"/>
            </w:pPr>
            <w:r w:rsidRPr="00FF1905">
              <w:t>Takes responsibility for presen</w:t>
            </w:r>
            <w:r w:rsidRPr="00FF1905">
              <w:t xml:space="preserve">tation of plans that meet organisational and production requirements </w:t>
            </w:r>
          </w:p>
          <w:p w:rsidR="00000000" w:rsidRPr="00FF1905" w:rsidP="00FF1905">
            <w:pPr>
              <w:pStyle w:val="ListBullet"/>
            </w:pPr>
            <w:r w:rsidRPr="00FF1905">
              <w:t>Identifies and analyses technical, aesthetic and narrative criteria that shape development of camera plans</w:t>
            </w:r>
          </w:p>
          <w:p w:rsidR="00000000" w:rsidP="00FF1905">
            <w:pPr>
              <w:pStyle w:val="ListBullet"/>
              <w:rPr>
                <w:lang w:val="en-NZ"/>
              </w:rPr>
            </w:pPr>
            <w:r w:rsidRPr="00FF1905">
              <w:t xml:space="preserve">Generates ideas and creative solutions for consideration by others </w:t>
            </w:r>
          </w:p>
        </w:tc>
      </w:tr>
      <w:tr w:rsidTr="00FF19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905">
            <w:pPr>
              <w:pStyle w:val="BodyText"/>
              <w:rPr>
                <w:lang w:val="en-NZ"/>
              </w:rPr>
            </w:pPr>
            <w:r w:rsidRPr="00FF1905">
              <w:t>Planning a</w:t>
            </w:r>
            <w:r w:rsidRPr="00FF1905">
              <w:t>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1905">
            <w:pPr>
              <w:pStyle w:val="ListBullet"/>
              <w:rPr>
                <w:lang w:val="en-NZ"/>
              </w:rPr>
            </w:pPr>
            <w:r w:rsidRPr="00FF1905">
              <w:t>Accepts responsibility for planning, scoping and sequencing complex tasks in own workload</w:t>
            </w:r>
          </w:p>
        </w:tc>
      </w:tr>
      <w:tr w:rsidTr="00FF19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905">
            <w:pPr>
              <w:pStyle w:val="BodyText"/>
              <w:rPr>
                <w:lang w:val="en-NZ"/>
              </w:rPr>
            </w:pPr>
            <w:r w:rsidRPr="00FF1905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1905" w:rsidP="00FF1905">
            <w:pPr>
              <w:pStyle w:val="ListBullet"/>
            </w:pPr>
            <w:r w:rsidRPr="00FF1905">
              <w:t>Conducts tests of experimental processes and confirms effectiveness of plans</w:t>
            </w:r>
          </w:p>
        </w:tc>
      </w:tr>
    </w:tbl>
    <w:p w:rsidR="00000000" w:rsidRPr="00FF1905" w:rsidP="00FF1905">
      <w:pPr>
        <w:pStyle w:val="List"/>
      </w:pPr>
    </w:p>
    <w:p w:rsidR="00000000" w:rsidRPr="00FF1905" w:rsidP="00FF1905">
      <w:pPr>
        <w:pStyle w:val="AllowPageBreak"/>
      </w:pPr>
    </w:p>
    <w:p w:rsidR="00000000" w:rsidRPr="00FF1905" w:rsidP="00FF1905">
      <w:pPr>
        <w:pStyle w:val="Heading1"/>
      </w:pPr>
      <w:bookmarkStart w:id="6" w:name="O_1148981"/>
      <w:bookmarkEnd w:id="6"/>
      <w:r w:rsidRPr="00FF1905">
        <w:t>Unit Mapping Information</w:t>
      </w:r>
    </w:p>
    <w:p w:rsidR="00000000" w:rsidRPr="00FF1905" w:rsidP="00DF3267">
      <w:pPr>
        <w:pStyle w:val="BodyText"/>
      </w:pPr>
      <w:r w:rsidRPr="00FF1905">
        <w:t>Supersedes and is equivalent to CUADRT604 Devise camera coverage.</w:t>
      </w:r>
    </w:p>
    <w:p w:rsidR="00000000" w:rsidRPr="00FF1905" w:rsidP="00FF1905">
      <w:pPr>
        <w:pStyle w:val="Heading1"/>
      </w:pPr>
      <w:bookmarkStart w:id="7" w:name="O_1148974"/>
      <w:bookmarkEnd w:id="7"/>
      <w:r w:rsidRPr="00FF1905">
        <w:t>Links</w:t>
      </w:r>
    </w:p>
    <w:p w:rsidR="00000000" w:rsidRPr="00FF1905" w:rsidP="00DF3267">
      <w:pPr>
        <w:pStyle w:val="BodyText"/>
      </w:pPr>
      <w:r w:rsidRPr="00FF19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6368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F1905" w:rsidP="00FF1905"/>
    <w:sectPr w:rsidSect="00FF19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9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905" w:rsidRPr="00DF3267" w:rsidP="00DF32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9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67" w:rsidP="00FF19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3267" w:rsidP="00FF19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3267" w:rsidP="00FF19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9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1905" w:rsidRPr="00DF3267" w:rsidP="00DF32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9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67" w:rsidRPr="002D2AF8" w:rsidP="00FF19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CUADRT614 Devise camera coverage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F3267" w:rsidP="00FF19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B8F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5658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9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19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19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19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19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19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19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19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19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19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19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1905"/>
  </w:style>
  <w:style w:type="character" w:customStyle="1" w:styleId="Heading1Char">
    <w:name w:val="Heading 1 Char"/>
    <w:basedOn w:val="DefaultParagraphFont"/>
    <w:link w:val="Heading1"/>
    <w:rsid w:val="00FF19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19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19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19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19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1905"/>
    <w:rPr>
      <w:b/>
      <w:spacing w:val="0"/>
    </w:rPr>
  </w:style>
  <w:style w:type="character" w:styleId="Emphasis">
    <w:name w:val="Emphasis"/>
    <w:basedOn w:val="DefaultParagraphFont"/>
    <w:qFormat/>
    <w:rsid w:val="00FF1905"/>
    <w:rPr>
      <w:i/>
    </w:rPr>
  </w:style>
  <w:style w:type="paragraph" w:customStyle="1" w:styleId="SuperHeading">
    <w:name w:val="SuperHeading"/>
    <w:basedOn w:val="Normal"/>
    <w:rsid w:val="00FF19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19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19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19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19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1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1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1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1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19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19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19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19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19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19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19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19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19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19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19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19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19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19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19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19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19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19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19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19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19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19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19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19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19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19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19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19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1905"/>
  </w:style>
  <w:style w:type="paragraph" w:styleId="TableofFigures">
    <w:name w:val="table of figures"/>
    <w:basedOn w:val="Normal"/>
    <w:next w:val="Normal"/>
    <w:semiHidden/>
    <w:rsid w:val="00FF19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19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1905"/>
    <w:rPr>
      <w:rFonts w:ascii="Wingdings" w:hAnsi="Wingdings"/>
    </w:rPr>
  </w:style>
  <w:style w:type="paragraph" w:customStyle="1" w:styleId="TableHeading">
    <w:name w:val="Table Heading"/>
    <w:basedOn w:val="HeadingBase"/>
    <w:rsid w:val="00FF19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1905"/>
    <w:rPr>
      <w:color w:val="0033CC"/>
      <w:u w:val="none"/>
    </w:rPr>
  </w:style>
  <w:style w:type="paragraph" w:customStyle="1" w:styleId="BodyTextRight">
    <w:name w:val="Body Text Right"/>
    <w:basedOn w:val="BodyText"/>
    <w:rsid w:val="00FF19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19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19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19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19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19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1905"/>
    <w:rPr>
      <w:sz w:val="32"/>
    </w:rPr>
  </w:style>
  <w:style w:type="paragraph" w:customStyle="1" w:styleId="HeadingProcedure">
    <w:name w:val="Heading Procedure"/>
    <w:basedOn w:val="HeadingBase"/>
    <w:next w:val="Normal"/>
    <w:rsid w:val="00FF19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1905"/>
    <w:pPr>
      <w:spacing w:before="60" w:after="60"/>
    </w:pPr>
  </w:style>
  <w:style w:type="paragraph" w:styleId="ListContinue">
    <w:name w:val="List Continue"/>
    <w:basedOn w:val="List"/>
    <w:rsid w:val="00FF1905"/>
    <w:pPr>
      <w:ind w:firstLine="0"/>
    </w:pPr>
  </w:style>
  <w:style w:type="paragraph" w:customStyle="1" w:styleId="ListNote">
    <w:name w:val="List Note"/>
    <w:basedOn w:val="List"/>
    <w:rsid w:val="00FF19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19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19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1905"/>
    <w:rPr>
      <w:rFonts w:ascii="Courier New" w:hAnsi="Courier New"/>
    </w:rPr>
  </w:style>
  <w:style w:type="paragraph" w:customStyle="1" w:styleId="NoteBullet">
    <w:name w:val="Note Bullet"/>
    <w:basedOn w:val="Note"/>
    <w:rsid w:val="00FF19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19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19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19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19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19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19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1905"/>
    <w:rPr>
      <w:b/>
      <w:smallCaps/>
    </w:rPr>
  </w:style>
  <w:style w:type="paragraph" w:customStyle="1" w:styleId="TableListNumber">
    <w:name w:val="Table List Number"/>
    <w:basedOn w:val="ListNumber"/>
    <w:rsid w:val="00FF19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19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1905"/>
    <w:pPr>
      <w:numPr>
        <w:numId w:val="8"/>
      </w:numPr>
    </w:pPr>
  </w:style>
  <w:style w:type="paragraph" w:customStyle="1" w:styleId="ListAlpha2">
    <w:name w:val="List Alpha 2"/>
    <w:basedOn w:val="List2"/>
    <w:rsid w:val="00FF1905"/>
    <w:pPr>
      <w:numPr>
        <w:numId w:val="7"/>
      </w:numPr>
    </w:pPr>
  </w:style>
  <w:style w:type="paragraph" w:styleId="List2">
    <w:name w:val="List 2"/>
    <w:basedOn w:val="BodyText"/>
    <w:rsid w:val="00FF19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19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19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19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19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19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1905"/>
    <w:pPr>
      <w:numPr>
        <w:numId w:val="3"/>
      </w:numPr>
    </w:pPr>
  </w:style>
  <w:style w:type="paragraph" w:styleId="ListContinue2">
    <w:name w:val="List Continue 2"/>
    <w:basedOn w:val="List2"/>
    <w:rsid w:val="00FF1905"/>
    <w:pPr>
      <w:ind w:firstLine="0"/>
    </w:pPr>
  </w:style>
  <w:style w:type="paragraph" w:styleId="ListContinue3">
    <w:name w:val="List Continue 3"/>
    <w:basedOn w:val="List3"/>
    <w:rsid w:val="00FF1905"/>
    <w:pPr>
      <w:ind w:left="1021" w:firstLine="0"/>
    </w:pPr>
  </w:style>
  <w:style w:type="paragraph" w:styleId="ListContinue4">
    <w:name w:val="List Continue 4"/>
    <w:basedOn w:val="List4"/>
    <w:rsid w:val="00FF1905"/>
    <w:pPr>
      <w:ind w:firstLine="0"/>
    </w:pPr>
  </w:style>
  <w:style w:type="paragraph" w:styleId="ListContinue5">
    <w:name w:val="List Continue 5"/>
    <w:basedOn w:val="List5"/>
    <w:rsid w:val="00FF1905"/>
    <w:pPr>
      <w:ind w:firstLine="0"/>
    </w:pPr>
  </w:style>
  <w:style w:type="paragraph" w:styleId="ListNumber3">
    <w:name w:val="List Number 3"/>
    <w:basedOn w:val="List3"/>
    <w:rsid w:val="00FF1905"/>
    <w:pPr>
      <w:numPr>
        <w:numId w:val="4"/>
      </w:numPr>
    </w:pPr>
  </w:style>
  <w:style w:type="paragraph" w:styleId="ListNumber4">
    <w:name w:val="List Number 4"/>
    <w:basedOn w:val="List4"/>
    <w:rsid w:val="00FF1905"/>
    <w:pPr>
      <w:numPr>
        <w:numId w:val="5"/>
      </w:numPr>
    </w:pPr>
  </w:style>
  <w:style w:type="paragraph" w:styleId="ListNumber5">
    <w:name w:val="List Number 5"/>
    <w:basedOn w:val="List5"/>
    <w:rsid w:val="00FF1905"/>
    <w:pPr>
      <w:numPr>
        <w:numId w:val="6"/>
      </w:numPr>
    </w:pPr>
  </w:style>
  <w:style w:type="paragraph" w:styleId="BlockText">
    <w:name w:val="Block Text"/>
    <w:basedOn w:val="Normal"/>
    <w:rsid w:val="00FF19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19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1905"/>
    <w:rPr>
      <w:sz w:val="16"/>
      <w:vertAlign w:val="superscript"/>
    </w:rPr>
  </w:style>
  <w:style w:type="character" w:customStyle="1" w:styleId="Symbols">
    <w:name w:val="Symbols"/>
    <w:basedOn w:val="DefaultParagraphFont"/>
    <w:rsid w:val="00FF1905"/>
    <w:rPr>
      <w:rFonts w:ascii="Symbol" w:hAnsi="Symbol"/>
    </w:rPr>
  </w:style>
  <w:style w:type="character" w:customStyle="1" w:styleId="MenuOptions">
    <w:name w:val="Menu Options"/>
    <w:basedOn w:val="DefaultParagraphFont"/>
    <w:rsid w:val="00FF19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1905"/>
    <w:rPr>
      <w:b/>
    </w:rPr>
  </w:style>
  <w:style w:type="character" w:customStyle="1" w:styleId="Underlined">
    <w:name w:val="Underlined"/>
    <w:basedOn w:val="DefaultParagraphFont"/>
    <w:rsid w:val="00FF1905"/>
    <w:rPr>
      <w:u w:val="single"/>
    </w:rPr>
  </w:style>
  <w:style w:type="paragraph" w:customStyle="1" w:styleId="TableBodyTextRight">
    <w:name w:val="Table Body Text Right"/>
    <w:basedOn w:val="TableBodyText"/>
    <w:rsid w:val="00FF19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1905"/>
    <w:rPr>
      <w:sz w:val="18"/>
    </w:rPr>
  </w:style>
  <w:style w:type="paragraph" w:customStyle="1" w:styleId="BodySmallRight">
    <w:name w:val="Body Small Right"/>
    <w:basedOn w:val="BodyTextRight"/>
    <w:rsid w:val="00FF1905"/>
    <w:rPr>
      <w:sz w:val="18"/>
      <w:szCs w:val="18"/>
    </w:rPr>
  </w:style>
  <w:style w:type="paragraph" w:customStyle="1" w:styleId="MarginEdition">
    <w:name w:val="Margin Edition"/>
    <w:basedOn w:val="MarginNote"/>
    <w:rsid w:val="00FF19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1905"/>
    <w:rPr>
      <w:sz w:val="2"/>
      <w:szCs w:val="2"/>
    </w:rPr>
  </w:style>
  <w:style w:type="character" w:customStyle="1" w:styleId="Small">
    <w:name w:val="Small"/>
    <w:basedOn w:val="DefaultParagraphFont"/>
    <w:rsid w:val="00FF1905"/>
    <w:rPr>
      <w:sz w:val="16"/>
    </w:rPr>
  </w:style>
  <w:style w:type="paragraph" w:customStyle="1" w:styleId="WideTable">
    <w:name w:val="Wide Table"/>
    <w:basedOn w:val="Normal"/>
    <w:rsid w:val="00FF19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1905"/>
  </w:style>
  <w:style w:type="paragraph" w:styleId="Quote">
    <w:name w:val="Quote"/>
    <w:basedOn w:val="Heading1"/>
    <w:link w:val="QuoteChar"/>
    <w:qFormat/>
    <w:rsid w:val="00FF19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19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1905"/>
    <w:pPr>
      <w:pageBreakBefore/>
    </w:pPr>
  </w:style>
  <w:style w:type="paragraph" w:customStyle="1" w:styleId="Border">
    <w:name w:val="Border"/>
    <w:basedOn w:val="Normal"/>
    <w:qFormat/>
    <w:rsid w:val="00FF19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19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9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9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19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19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19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19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19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1905"/>
    <w:rPr>
      <w:u w:val="single"/>
    </w:rPr>
  </w:style>
  <w:style w:type="character" w:customStyle="1" w:styleId="BoldandItalics">
    <w:name w:val="Bold and Italics"/>
    <w:qFormat/>
    <w:rsid w:val="00FF1905"/>
    <w:rPr>
      <w:b/>
      <w:i/>
      <w:u w:val="none"/>
    </w:rPr>
  </w:style>
  <w:style w:type="paragraph" w:styleId="BalloonText">
    <w:name w:val="Balloon Text"/>
    <w:basedOn w:val="Normal"/>
    <w:link w:val="BalloonTextChar"/>
    <w:rsid w:val="00FF1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9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19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19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19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19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1905"/>
    <w:pPr>
      <w:spacing w:before="0" w:after="0"/>
    </w:pPr>
  </w:style>
  <w:style w:type="paragraph" w:customStyle="1" w:styleId="BodyTextBold">
    <w:name w:val="Body Text Bold"/>
    <w:basedOn w:val="BodyText"/>
    <w:qFormat/>
    <w:rsid w:val="00FF1905"/>
    <w:rPr>
      <w:b/>
    </w:rPr>
  </w:style>
  <w:style w:type="character" w:styleId="Hyperlink">
    <w:name w:val="Hyperlink"/>
    <w:basedOn w:val="DefaultParagraphFont"/>
    <w:uiPriority w:val="99"/>
    <w:unhideWhenUsed/>
    <w:rsid w:val="00DF32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4422</Characters>
  <Application>Microsoft Office Word</Application>
  <DocSecurity>0</DocSecurity>
  <Lines>126</Lines>
  <Paragraphs>78</Paragraphs>
  <ScaleCrop>false</ScaleCrop>
  <Company>Author-it Software Corporation Ltd.</Company>
  <LinksUpToDate>false</LinksUpToDate>
  <CharactersWithSpaces>5004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CUADRT614 Devise camera coverage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2022-10-19T12:57:00Z</dcterms:created>
  <dcterms:modified xsi:type="dcterms:W3CDTF">2022-10-19T12:57:00Z</dcterms:modified>
</cp:coreProperties>
</file>