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026" w:rsidP="008F6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CUADRT605 Collaborate with editors during post-production</w:t>
      </w:r>
      <w:r>
        <w:fldChar w:fldCharType="end"/>
      </w:r>
    </w:p>
    <w:p w:rsidR="008F6026" w:rsidP="008F6026">
      <w:pPr>
        <w:pStyle w:val="Version"/>
        <w:sectPr w:rsidSect="005F0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D4A" w:rsidP="005F0D4A">
      <w:pPr>
        <w:pStyle w:val="SuperHeading"/>
      </w:pPr>
      <w:r w:rsidRPr="005F0D4A">
        <w:t>CUADRT605 Collaborate with editors during post-production</w:t>
      </w:r>
    </w:p>
    <w:p w:rsidR="00000000" w:rsidRPr="005F0D4A" w:rsidP="005F0D4A">
      <w:pPr>
        <w:pStyle w:val="Heading1"/>
      </w:pPr>
      <w:bookmarkStart w:id="1" w:name="O_792278"/>
      <w:bookmarkEnd w:id="1"/>
      <w:r w:rsidRPr="005F0D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0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rPr>
                <w:rStyle w:val="SpecialBold"/>
              </w:rPr>
              <w:t>Comments</w:t>
            </w:r>
          </w:p>
        </w:tc>
      </w:tr>
      <w:tr w:rsidTr="005F0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t>This version first released with CUA Creative Arts and Culture Training Package version 2.0.</w:t>
            </w:r>
          </w:p>
        </w:tc>
      </w:tr>
    </w:tbl>
    <w:p w:rsidR="00000000" w:rsidRPr="005F0D4A" w:rsidP="005F0D4A">
      <w:pPr>
        <w:pStyle w:val="BodyText"/>
      </w:pPr>
    </w:p>
    <w:p w:rsidR="00000000" w:rsidRPr="005F0D4A" w:rsidP="005F0D4A">
      <w:pPr>
        <w:pStyle w:val="AllowPageBreak"/>
      </w:pPr>
    </w:p>
    <w:p w:rsidR="00000000" w:rsidRPr="005F0D4A" w:rsidP="005F0D4A">
      <w:pPr>
        <w:pStyle w:val="Heading1"/>
      </w:pPr>
      <w:bookmarkStart w:id="2" w:name="O_792279"/>
      <w:bookmarkEnd w:id="2"/>
      <w:r w:rsidRPr="005F0D4A">
        <w:t>Application</w:t>
      </w:r>
    </w:p>
    <w:p w:rsidR="00000000" w:rsidRPr="005F0D4A" w:rsidP="008F6026">
      <w:pPr>
        <w:pStyle w:val="BodyText"/>
      </w:pPr>
      <w:r w:rsidRPr="005F0D4A">
        <w:t>This unit describes the skills and knowledge required to evaluate a</w:t>
      </w:r>
      <w:r w:rsidRPr="005F0D4A">
        <w:t>nd approve edits to ensure integrity of screen productions.</w:t>
      </w:r>
    </w:p>
    <w:p w:rsidR="00000000" w:rsidRPr="005F0D4A" w:rsidP="008F6026">
      <w:pPr>
        <w:pStyle w:val="BodyText"/>
      </w:pPr>
      <w:r w:rsidRPr="005F0D4A">
        <w:t xml:space="preserve">It applies to individuals responsible for communicating the overall creative vision and style for edits. They rely heavily on the ability of editors to interpret and realise the desired creative </w:t>
      </w:r>
      <w:r w:rsidRPr="005F0D4A">
        <w:t>and narrative outcomes.</w:t>
      </w:r>
    </w:p>
    <w:p w:rsidR="00000000" w:rsidRPr="005F0D4A" w:rsidP="008F6026">
      <w:pPr>
        <w:pStyle w:val="BodyText"/>
      </w:pPr>
      <w:r w:rsidRPr="005F0D4A">
        <w:t>No licensing, legislative or certification requirements apply to this unit at the time of publication.</w:t>
      </w:r>
    </w:p>
    <w:p w:rsidR="00000000" w:rsidRPr="005F0D4A" w:rsidP="005F0D4A">
      <w:pPr>
        <w:pStyle w:val="Heading1"/>
      </w:pPr>
      <w:bookmarkStart w:id="3" w:name="O_792282"/>
      <w:bookmarkEnd w:id="3"/>
      <w:r w:rsidRPr="005F0D4A">
        <w:t>Unit Sector</w:t>
      </w:r>
    </w:p>
    <w:p w:rsidR="00000000" w:rsidRPr="005F0D4A" w:rsidP="008F6026">
      <w:pPr>
        <w:pStyle w:val="BodyText"/>
      </w:pPr>
      <w:r w:rsidRPr="005F0D4A">
        <w:t>Media and Entertainment Production – Directing</w:t>
      </w:r>
    </w:p>
    <w:p w:rsidR="00000000" w:rsidRPr="005F0D4A" w:rsidP="005F0D4A">
      <w:pPr>
        <w:pStyle w:val="Heading1"/>
      </w:pPr>
      <w:bookmarkStart w:id="4" w:name="O_792283"/>
      <w:bookmarkEnd w:id="4"/>
      <w:r w:rsidRPr="005F0D4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0D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rPr>
                <w:rStyle w:val="SpecialBold"/>
              </w:rPr>
              <w:t>PERFORMANCE CRITERIA</w:t>
            </w:r>
          </w:p>
        </w:tc>
      </w:tr>
      <w:tr w:rsidTr="005F0D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0D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1. Prepare post</w:t>
            </w:r>
            <w:r w:rsidRPr="005F0D4A">
              <w:noBreakHyphen/>
              <w:t>production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t>1.1 Organise and participate in meetings with product</w:t>
            </w:r>
            <w:r w:rsidRPr="005F0D4A">
              <w:t>ion personnel to define post-production requirements</w:t>
            </w:r>
          </w:p>
          <w:p w:rsidR="00000000" w:rsidRPr="005F0D4A" w:rsidP="005F0D4A">
            <w:pPr>
              <w:pStyle w:val="BodyText"/>
            </w:pPr>
            <w:r w:rsidRPr="005F0D4A">
              <w:t>1.2 Establish creative and technical criteria for edits in close collaboration with production personnel</w:t>
            </w:r>
          </w:p>
          <w:p w:rsidR="00000000" w:rsidRPr="005F0D4A" w:rsidP="005F0D4A">
            <w:pPr>
              <w:pStyle w:val="BodyText"/>
            </w:pPr>
            <w:r w:rsidRPr="005F0D4A">
              <w:t>1.3 Establish post-production schedules to optimise creative outcomes in accordance with overall p</w:t>
            </w:r>
            <w:r w:rsidRPr="005F0D4A">
              <w:t>roduction timelines</w:t>
            </w:r>
          </w:p>
          <w:p w:rsidR="00000000" w:rsidRPr="005F0D4A" w:rsidP="005F0D4A">
            <w:pPr>
              <w:pStyle w:val="BodyText"/>
            </w:pPr>
            <w:r w:rsidRPr="005F0D4A">
              <w:t xml:space="preserve">1.4 Confirm editors have access to required editing materials to </w:t>
            </w:r>
            <w:r w:rsidRPr="005F0D4A">
              <w:t>avoid delays to post-production activity</w:t>
            </w:r>
          </w:p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1.5 Establish contingency plans in consultation with production personnel to overcome post-production problems that could necessit</w:t>
            </w:r>
            <w:r w:rsidRPr="005F0D4A">
              <w:t xml:space="preserve">ate re-shoots </w:t>
            </w:r>
          </w:p>
        </w:tc>
      </w:tr>
      <w:tr w:rsidTr="005F0D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2. Monitor and evaluate editing activity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t>2.1 Work with editors to resolve any problems during the post-production stage and maximise their input to achieving final outcomes</w:t>
            </w:r>
          </w:p>
          <w:p w:rsidR="00000000" w:rsidRPr="005F0D4A" w:rsidP="005F0D4A">
            <w:pPr>
              <w:pStyle w:val="BodyText"/>
            </w:pPr>
            <w:r w:rsidRPr="005F0D4A">
              <w:t>2.2 Evaluate each stage of the editing process, in collaboration with relevant production personnel, and make adjustments to ensure that required creative and technical criteria are being met</w:t>
            </w:r>
          </w:p>
          <w:p w:rsidR="00000000" w:rsidRPr="005F0D4A" w:rsidP="005F0D4A">
            <w:pPr>
              <w:pStyle w:val="BodyText"/>
            </w:pPr>
            <w:r w:rsidRPr="005F0D4A">
              <w:t>2.3 Evaluate all aspects of the editing process from a director’</w:t>
            </w:r>
            <w:r w:rsidRPr="005F0D4A">
              <w:t>s perspective, including own performance, and note areas for future improvement</w:t>
            </w:r>
          </w:p>
          <w:p w:rsidR="00000000" w:rsidRPr="005F0D4A" w:rsidP="005F0D4A">
            <w:pPr>
              <w:pStyle w:val="BodyText"/>
            </w:pPr>
            <w:r w:rsidRPr="005F0D4A">
              <w:t>2.4 Provide feedback to production personnel and invite comment on the post-production process</w:t>
            </w:r>
          </w:p>
        </w:tc>
      </w:tr>
    </w:tbl>
    <w:p w:rsidR="00000000" w:rsidRPr="005F0D4A" w:rsidP="005F0D4A">
      <w:pPr>
        <w:pStyle w:val="BodyText"/>
      </w:pPr>
    </w:p>
    <w:p w:rsidR="00000000" w:rsidRPr="005F0D4A" w:rsidP="005F0D4A">
      <w:pPr>
        <w:pStyle w:val="AllowPageBreak"/>
      </w:pPr>
    </w:p>
    <w:p w:rsidR="00000000" w:rsidRPr="005F0D4A" w:rsidP="005F0D4A">
      <w:pPr>
        <w:pStyle w:val="Heading1"/>
      </w:pPr>
      <w:bookmarkStart w:id="5" w:name="O_792284"/>
      <w:bookmarkEnd w:id="5"/>
      <w:r w:rsidRPr="005F0D4A">
        <w:t>Foundation Skills</w:t>
      </w:r>
    </w:p>
    <w:p w:rsidR="00000000" w:rsidRPr="008F6026" w:rsidP="008F6026">
      <w:pPr>
        <w:pStyle w:val="BodyText"/>
        <w:rPr>
          <w:i/>
        </w:rPr>
      </w:pPr>
      <w:r w:rsidRPr="008F6026">
        <w:rPr>
          <w:rStyle w:val="Emphasis"/>
        </w:rPr>
        <w:t>This section describes language, literacy, n</w:t>
      </w:r>
      <w:r w:rsidRPr="008F6026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F0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Performance</w:t>
            </w:r>
          </w:p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rPr>
                <w:rStyle w:val="SpecialBold"/>
              </w:rPr>
              <w:t>Description</w:t>
            </w:r>
          </w:p>
        </w:tc>
      </w:tr>
      <w:tr w:rsidTr="005F0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1.3, 1.5, 2.3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ListBullet"/>
              <w:rPr>
                <w:lang w:val="en-NZ"/>
              </w:rPr>
            </w:pPr>
            <w:r w:rsidRPr="005F0D4A">
              <w:t xml:space="preserve">Prepares and records schedule information </w:t>
            </w:r>
            <w:r w:rsidRPr="005F0D4A">
              <w:t>and plans using clear and detailed technical language</w:t>
            </w:r>
          </w:p>
        </w:tc>
      </w:tr>
      <w:tr w:rsidTr="005F0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1.1, 1.2, 1.5, 2.1, 2.2, 2.4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ListBullet"/>
            </w:pPr>
            <w:r w:rsidRPr="005F0D4A">
              <w:t>Seeks views and opinions of others</w:t>
            </w:r>
          </w:p>
          <w:p w:rsidR="00000000" w:rsidRPr="005F0D4A" w:rsidP="005F0D4A">
            <w:pPr>
              <w:pStyle w:val="ListBullet"/>
            </w:pPr>
            <w:r w:rsidRPr="005F0D4A">
              <w:t>Obtains information by listening and questioning</w:t>
            </w:r>
          </w:p>
          <w:p w:rsidR="00000000" w:rsidP="005F0D4A">
            <w:pPr>
              <w:pStyle w:val="ListBullet"/>
              <w:rPr>
                <w:lang w:val="en-NZ"/>
              </w:rPr>
            </w:pPr>
            <w:r w:rsidRPr="005F0D4A">
              <w:t xml:space="preserve">Uses clear language to provide information and express requirements </w:t>
            </w:r>
          </w:p>
        </w:tc>
      </w:tr>
      <w:tr w:rsidTr="005F0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ListBullet"/>
              <w:rPr>
                <w:lang w:val="en-NZ"/>
              </w:rPr>
            </w:pPr>
            <w:r w:rsidRPr="005F0D4A">
              <w:t xml:space="preserve">Performs calculations needed to estimate timeframes for scheduling </w:t>
            </w:r>
          </w:p>
        </w:tc>
      </w:tr>
      <w:tr w:rsidTr="005F0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ListBullet"/>
              <w:rPr>
                <w:lang w:val="en-NZ"/>
              </w:rPr>
            </w:pPr>
            <w:r w:rsidRPr="005F0D4A">
              <w:t xml:space="preserve">Takes responsibility for overall quality of editing process and outcomes including own performance, </w:t>
            </w:r>
            <w:r w:rsidRPr="005F0D4A">
              <w:t>and identifies improvement opportunities by utilising feedback as appropriate</w:t>
            </w:r>
          </w:p>
        </w:tc>
      </w:tr>
      <w:tr w:rsidTr="005F0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1.1, 1.2, 1.5, 2.1, 2.2, 2.4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ListBullet"/>
            </w:pPr>
            <w:r w:rsidRPr="005F0D4A">
              <w:t>Establishes and uses appropriate communication methods and practices in all interactions with editors to achieve post-producti</w:t>
            </w:r>
            <w:r w:rsidRPr="005F0D4A">
              <w:t>on requirements</w:t>
            </w:r>
          </w:p>
          <w:p w:rsidR="00000000" w:rsidP="005F0D4A">
            <w:pPr>
              <w:pStyle w:val="ListBullet"/>
              <w:rPr>
                <w:lang w:val="en-NZ"/>
              </w:rPr>
            </w:pPr>
            <w:r w:rsidRPr="005F0D4A">
              <w:t xml:space="preserve">Builds rapport and positive working relationships to elicit views and opinions of production personnel, and provides constructive feedback </w:t>
            </w:r>
          </w:p>
        </w:tc>
      </w:tr>
      <w:tr w:rsidTr="005F0D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1.1-1.5,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ListBullet"/>
            </w:pPr>
            <w:r w:rsidRPr="005F0D4A">
              <w:t>Collaboratively organises and establishes post-production</w:t>
            </w:r>
            <w:r w:rsidRPr="005F0D4A">
              <w:t xml:space="preserve"> requirements</w:t>
            </w:r>
          </w:p>
          <w:p w:rsidR="00000000" w:rsidRPr="005F0D4A" w:rsidP="005F0D4A">
            <w:pPr>
              <w:pStyle w:val="ListBullet"/>
            </w:pPr>
            <w:r w:rsidRPr="005F0D4A">
              <w:t>Uses a collaborative approach to establish contingency plans and solve problems</w:t>
            </w:r>
          </w:p>
        </w:tc>
      </w:tr>
    </w:tbl>
    <w:p w:rsidR="00000000" w:rsidRPr="005F0D4A" w:rsidP="005F0D4A">
      <w:pPr>
        <w:pStyle w:val="BodyText"/>
      </w:pPr>
    </w:p>
    <w:p w:rsidR="00000000" w:rsidRPr="005F0D4A" w:rsidP="005F0D4A">
      <w:pPr>
        <w:pStyle w:val="AllowPageBreak"/>
      </w:pPr>
    </w:p>
    <w:p w:rsidR="00000000" w:rsidRPr="005F0D4A" w:rsidP="005F0D4A">
      <w:pPr>
        <w:pStyle w:val="Heading1"/>
      </w:pPr>
      <w:bookmarkStart w:id="6" w:name="O_792286"/>
      <w:bookmarkEnd w:id="6"/>
      <w:r w:rsidRPr="005F0D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F0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 xml:space="preserve">Code and title </w:t>
            </w:r>
          </w:p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Code and title</w:t>
            </w:r>
          </w:p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rPr>
                <w:rStyle w:val="SpecialBold"/>
              </w:rPr>
              <w:t>Equivalence status</w:t>
            </w:r>
          </w:p>
        </w:tc>
      </w:tr>
      <w:tr w:rsidTr="005F0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CUADRT605 Collaborate with editors during post</w:t>
            </w:r>
            <w:r w:rsidRPr="005F0D4A">
              <w:noBreakHyphen/>
              <w:t>production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CUFDRT605A Collaborate with editors during post</w:t>
            </w:r>
            <w:r w:rsidRPr="005F0D4A">
              <w:noBreakHyphen/>
              <w:t>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t xml:space="preserve">Equivalent unit </w:t>
            </w:r>
          </w:p>
        </w:tc>
      </w:tr>
    </w:tbl>
    <w:p w:rsidR="00000000" w:rsidRPr="005F0D4A" w:rsidP="005F0D4A">
      <w:pPr>
        <w:pStyle w:val="BodyText"/>
      </w:pPr>
    </w:p>
    <w:p w:rsidR="00000000" w:rsidRPr="005F0D4A" w:rsidP="005F0D4A">
      <w:pPr>
        <w:pStyle w:val="AllowPageBreak"/>
      </w:pPr>
    </w:p>
    <w:p w:rsidR="00000000" w:rsidRPr="005F0D4A" w:rsidP="005F0D4A">
      <w:pPr>
        <w:pStyle w:val="Heading1"/>
      </w:pPr>
      <w:bookmarkStart w:id="7" w:name="O_792293"/>
      <w:bookmarkEnd w:id="7"/>
      <w:r w:rsidRPr="005F0D4A">
        <w:t>Links</w:t>
      </w:r>
    </w:p>
    <w:p w:rsidR="00000000" w:rsidRPr="005F0D4A" w:rsidP="008F6026">
      <w:pPr>
        <w:pStyle w:val="BodyText"/>
      </w:pPr>
      <w:r w:rsidRPr="005F0D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0F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0D4A" w:rsidP="008F6026">
      <w:pPr>
        <w:pStyle w:val="BodyText"/>
        <w:sectPr w:rsidSect="005F0D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D4A" w:rsidP="005F0D4A">
      <w:pPr>
        <w:pStyle w:val="SuperHeading"/>
      </w:pPr>
      <w:r w:rsidRPr="005F0D4A">
        <w:t xml:space="preserve">Assessment </w:t>
      </w:r>
      <w:r w:rsidRPr="005F0D4A">
        <w:t>Requirements for CUADRT605 Collaborate with editors during post-production</w:t>
      </w:r>
    </w:p>
    <w:p w:rsidR="00000000" w:rsidRPr="005F0D4A" w:rsidP="005F0D4A">
      <w:pPr>
        <w:pStyle w:val="Heading1"/>
      </w:pPr>
      <w:bookmarkStart w:id="8" w:name="O_792288"/>
      <w:bookmarkEnd w:id="8"/>
      <w:r w:rsidRPr="005F0D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F0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rPr>
                <w:rStyle w:val="SpecialBold"/>
              </w:rPr>
              <w:t>Comments</w:t>
            </w:r>
          </w:p>
        </w:tc>
      </w:tr>
      <w:tr w:rsidTr="005F0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4A">
            <w:pPr>
              <w:pStyle w:val="BodyText"/>
              <w:rPr>
                <w:lang w:val="en-NZ"/>
              </w:rPr>
            </w:pPr>
            <w:r w:rsidRPr="005F0D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4A" w:rsidP="005F0D4A">
            <w:pPr>
              <w:pStyle w:val="BodyText"/>
            </w:pPr>
            <w:r w:rsidRPr="005F0D4A">
              <w:t>This version first released with CUA Creative Arts and Culture Training Package version 2.0.</w:t>
            </w:r>
          </w:p>
        </w:tc>
      </w:tr>
    </w:tbl>
    <w:p w:rsidR="00000000" w:rsidRPr="005F0D4A" w:rsidP="005F0D4A">
      <w:pPr>
        <w:pStyle w:val="BodyText"/>
      </w:pPr>
    </w:p>
    <w:p w:rsidR="00000000" w:rsidRPr="005F0D4A" w:rsidP="005F0D4A">
      <w:pPr>
        <w:pStyle w:val="AllowPageBreak"/>
      </w:pPr>
    </w:p>
    <w:p w:rsidR="00000000" w:rsidRPr="005F0D4A" w:rsidP="005F0D4A">
      <w:pPr>
        <w:pStyle w:val="Heading1"/>
      </w:pPr>
      <w:bookmarkStart w:id="9" w:name="O_792289"/>
      <w:bookmarkEnd w:id="9"/>
      <w:r w:rsidRPr="005F0D4A">
        <w:t>Perf</w:t>
      </w:r>
      <w:r w:rsidRPr="005F0D4A">
        <w:t>ormance Evidence</w:t>
      </w:r>
    </w:p>
    <w:p w:rsidR="00000000" w:rsidRPr="005F0D4A" w:rsidP="008F6026">
      <w:pPr>
        <w:pStyle w:val="BodyText"/>
      </w:pPr>
      <w:r w:rsidRPr="005F0D4A">
        <w:t>Evidence of the ability to:</w:t>
      </w:r>
    </w:p>
    <w:p w:rsidR="00000000" w:rsidRPr="005F0D4A" w:rsidP="005F0D4A">
      <w:pPr>
        <w:pStyle w:val="ListBullet"/>
      </w:pPr>
      <w:r w:rsidRPr="005F0D4A">
        <w:t>prepare post-production schedules and instructions that meet production timelines and include contingency plans for re-shoots</w:t>
      </w:r>
    </w:p>
    <w:p w:rsidR="00000000" w:rsidRPr="005F0D4A" w:rsidP="005F0D4A">
      <w:pPr>
        <w:pStyle w:val="ListBullet"/>
      </w:pPr>
      <w:r w:rsidRPr="005F0D4A">
        <w:t>communicate concepts and ideas for achieving post-production objectives with editors and invite their input into strategies for achieving creative outcomes</w:t>
      </w:r>
    </w:p>
    <w:p w:rsidR="00000000" w:rsidRPr="005F0D4A" w:rsidP="005F0D4A">
      <w:pPr>
        <w:pStyle w:val="ListBullet"/>
      </w:pPr>
      <w:r w:rsidRPr="005F0D4A">
        <w:t>evaluate and adjust work-in-progress in collaboration with editors</w:t>
      </w:r>
    </w:p>
    <w:p w:rsidR="00000000" w:rsidRPr="005F0D4A" w:rsidP="005F0D4A">
      <w:pPr>
        <w:pStyle w:val="ListBullet"/>
      </w:pPr>
      <w:r w:rsidRPr="005F0D4A">
        <w:t>contribute to assessment of wheth</w:t>
      </w:r>
      <w:r w:rsidRPr="005F0D4A">
        <w:t>er the post-production process achieved desired creative outcomes.</w:t>
      </w:r>
    </w:p>
    <w:p w:rsidR="00000000" w:rsidRPr="005F0D4A" w:rsidP="005F0D4A">
      <w:pPr>
        <w:pStyle w:val="BodyText"/>
      </w:pPr>
    </w:p>
    <w:p w:rsidR="00000000" w:rsidRPr="005F0D4A" w:rsidP="008F6026">
      <w:pPr>
        <w:pStyle w:val="BodyText"/>
      </w:pPr>
      <w:r w:rsidRPr="005F0D4A">
        <w:t>Note: If a specific volume or frequency is not stated, then evidence must be provided at least once.</w:t>
      </w:r>
    </w:p>
    <w:p w:rsidR="00000000" w:rsidRPr="005F0D4A" w:rsidP="005F0D4A">
      <w:pPr>
        <w:pStyle w:val="Heading1"/>
      </w:pPr>
      <w:bookmarkStart w:id="10" w:name="O_792290"/>
      <w:bookmarkEnd w:id="10"/>
      <w:r w:rsidRPr="005F0D4A">
        <w:t>Knowledge Evidence</w:t>
      </w:r>
    </w:p>
    <w:p w:rsidR="00000000" w:rsidRPr="005F0D4A" w:rsidP="008F6026">
      <w:pPr>
        <w:pStyle w:val="BodyText"/>
      </w:pPr>
      <w:r w:rsidRPr="005F0D4A">
        <w:t>To complete the unit requirements safely and effect</w:t>
      </w:r>
      <w:r w:rsidRPr="005F0D4A">
        <w:t>ively, the individual must:</w:t>
      </w:r>
    </w:p>
    <w:p w:rsidR="00000000" w:rsidRPr="005F0D4A" w:rsidP="005F0D4A">
      <w:pPr>
        <w:pStyle w:val="ListBullet"/>
      </w:pPr>
      <w:r w:rsidRPr="005F0D4A">
        <w:t xml:space="preserve">outline how creative, production and post-production personnel interact during the post-production process </w:t>
      </w:r>
    </w:p>
    <w:p w:rsidR="00000000" w:rsidRPr="005F0D4A" w:rsidP="005F0D4A">
      <w:pPr>
        <w:pStyle w:val="ListBullet"/>
      </w:pPr>
      <w:r w:rsidRPr="005F0D4A">
        <w:t>describe the impact of changing technology on post-production operations</w:t>
      </w:r>
    </w:p>
    <w:p w:rsidR="00000000" w:rsidRPr="005F0D4A" w:rsidP="005F0D4A">
      <w:pPr>
        <w:pStyle w:val="ListBullet"/>
      </w:pPr>
      <w:r w:rsidRPr="005F0D4A">
        <w:t>identify typical problems when collaborating d</w:t>
      </w:r>
      <w:r w:rsidRPr="005F0D4A">
        <w:t>uring post-production and briefly describe solutions</w:t>
      </w:r>
    </w:p>
    <w:p w:rsidR="00000000" w:rsidRPr="005F0D4A" w:rsidP="005F0D4A">
      <w:pPr>
        <w:pStyle w:val="ListBullet"/>
      </w:pPr>
      <w:r w:rsidRPr="005F0D4A">
        <w:t>explain the process for editing screen productions</w:t>
      </w:r>
    </w:p>
    <w:p w:rsidR="00000000" w:rsidRPr="005F0D4A" w:rsidP="005F0D4A">
      <w:pPr>
        <w:pStyle w:val="ListBullet"/>
      </w:pPr>
      <w:r w:rsidRPr="005F0D4A">
        <w:t>describe editing techniques for realising visual narratives.</w:t>
      </w:r>
    </w:p>
    <w:p w:rsidR="00000000" w:rsidRPr="005F0D4A" w:rsidP="005F0D4A">
      <w:pPr>
        <w:pStyle w:val="AllowPageBreak"/>
      </w:pPr>
    </w:p>
    <w:p w:rsidR="00000000" w:rsidRPr="005F0D4A" w:rsidP="005F0D4A">
      <w:pPr>
        <w:pStyle w:val="Heading1"/>
      </w:pPr>
      <w:bookmarkStart w:id="11" w:name="O_792291"/>
      <w:bookmarkEnd w:id="11"/>
      <w:r w:rsidRPr="005F0D4A">
        <w:t>Assessment Conditions</w:t>
      </w:r>
    </w:p>
    <w:p w:rsidR="00000000" w:rsidRPr="005F0D4A" w:rsidP="008F6026">
      <w:pPr>
        <w:pStyle w:val="BodyText"/>
      </w:pPr>
      <w:r w:rsidRPr="005F0D4A">
        <w:t>Assessment must be conducted in a safe environment w</w:t>
      </w:r>
      <w:r w:rsidRPr="005F0D4A">
        <w:t xml:space="preserve">here evidence gathered demonstrates consistent performance of typical activities experienced in creative arts industry environments. The assessment environment must include access to: </w:t>
      </w:r>
    </w:p>
    <w:p w:rsidR="00000000" w:rsidRPr="005F0D4A" w:rsidP="005F0D4A">
      <w:pPr>
        <w:pStyle w:val="ListBullet"/>
      </w:pPr>
      <w:r w:rsidRPr="005F0D4A">
        <w:t xml:space="preserve">professional post-production facilities </w:t>
      </w:r>
    </w:p>
    <w:p w:rsidR="00000000" w:rsidRPr="005F0D4A" w:rsidP="005F0D4A">
      <w:pPr>
        <w:pStyle w:val="ListBullet"/>
      </w:pPr>
      <w:r w:rsidRPr="005F0D4A">
        <w:t xml:space="preserve">material to be edited </w:t>
      </w:r>
    </w:p>
    <w:p w:rsidR="00000000" w:rsidRPr="005F0D4A" w:rsidP="005F0D4A">
      <w:pPr>
        <w:pStyle w:val="ListBullet"/>
      </w:pPr>
      <w:r w:rsidRPr="005F0D4A">
        <w:t>post-p</w:t>
      </w:r>
      <w:r w:rsidRPr="005F0D4A">
        <w:t>roduction personnel.</w:t>
      </w:r>
    </w:p>
    <w:p w:rsidR="00000000" w:rsidRPr="005F0D4A" w:rsidP="005F0D4A">
      <w:pPr>
        <w:pStyle w:val="BodyText"/>
      </w:pPr>
    </w:p>
    <w:p w:rsidR="00000000" w:rsidRPr="005F0D4A" w:rsidP="008F6026">
      <w:pPr>
        <w:pStyle w:val="BodyText"/>
      </w:pPr>
      <w:r w:rsidRPr="005F0D4A">
        <w:t>Assessors of this unit must satisfy the requirements for assessors in applicable vocational educational and training legislation, frameworks and/or standards.</w:t>
      </w:r>
    </w:p>
    <w:p w:rsidR="00000000" w:rsidRPr="005F0D4A" w:rsidP="005F0D4A">
      <w:pPr>
        <w:pStyle w:val="Heading1"/>
      </w:pPr>
      <w:bookmarkStart w:id="12" w:name="O_792294"/>
      <w:bookmarkEnd w:id="12"/>
      <w:r w:rsidRPr="005F0D4A">
        <w:t>Links</w:t>
      </w:r>
    </w:p>
    <w:p w:rsidR="00000000" w:rsidRPr="005F0D4A" w:rsidP="008F6026">
      <w:pPr>
        <w:pStyle w:val="BodyText"/>
      </w:pPr>
      <w:r w:rsidRPr="005F0D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0F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0D4A" w:rsidP="005F0D4A"/>
    <w:sectPr w:rsidSect="005F0D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4A" w:rsidRPr="008F6026" w:rsidP="008F6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26" w:rsidP="005F0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026" w:rsidP="005F0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F6026" w:rsidP="005F0D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4A" w:rsidP="005F0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6026">
      <w:t>Approved</w:t>
    </w:r>
    <w:r w:rsidR="008F60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60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6026">
      <w:rPr>
        <w:noProof/>
      </w:rPr>
      <w:t>4</w:t>
    </w:r>
    <w:r>
      <w:rPr>
        <w:noProof/>
      </w:rPr>
      <w:fldChar w:fldCharType="end"/>
    </w:r>
  </w:p>
  <w:p w:rsidR="005F0D4A" w:rsidP="005F0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60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6026">
      <w:t>Service and Creative Skills Australia</w:t>
    </w:r>
    <w:r w:rsidR="008F6026">
      <w:fldChar w:fldCharType="end"/>
    </w:r>
  </w:p>
  <w:p w:rsidR="005F0D4A" w:rsidP="005F0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D4A" w:rsidRPr="008F6026" w:rsidP="008F6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26" w:rsidRPr="002D2AF8" w:rsidP="005F0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CUADRT605 Collaborate with editors during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6026" w:rsidP="005F0D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4A" w:rsidRPr="002D2AF8" w:rsidP="005F0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6026">
      <w:t>CUADRT605 Collaborate with editors during post-production</w:t>
    </w:r>
    <w:r w:rsidR="008F60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6026">
      <w:rPr>
        <w:noProof/>
      </w:rPr>
      <w:t>2 March 2025</w:t>
    </w:r>
    <w:r>
      <w:fldChar w:fldCharType="end"/>
    </w:r>
  </w:p>
  <w:p w:rsidR="005F0D4A" w:rsidP="005F0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FAD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C07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D4A"/>
  </w:style>
  <w:style w:type="character" w:customStyle="1" w:styleId="Heading1Char">
    <w:name w:val="Heading 1 Char"/>
    <w:basedOn w:val="DefaultParagraphFont"/>
    <w:link w:val="Heading1"/>
    <w:rsid w:val="005F0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D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D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D4A"/>
    <w:rPr>
      <w:b/>
      <w:spacing w:val="0"/>
    </w:rPr>
  </w:style>
  <w:style w:type="character" w:styleId="Emphasis">
    <w:name w:val="Emphasis"/>
    <w:basedOn w:val="DefaultParagraphFont"/>
    <w:qFormat/>
    <w:rsid w:val="005F0D4A"/>
    <w:rPr>
      <w:i/>
    </w:rPr>
  </w:style>
  <w:style w:type="paragraph" w:customStyle="1" w:styleId="SuperHeading">
    <w:name w:val="SuperHeading"/>
    <w:basedOn w:val="Normal"/>
    <w:rsid w:val="005F0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D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D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D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D4A"/>
  </w:style>
  <w:style w:type="paragraph" w:styleId="TableofFigures">
    <w:name w:val="table of figures"/>
    <w:basedOn w:val="Normal"/>
    <w:next w:val="Normal"/>
    <w:semiHidden/>
    <w:rsid w:val="005F0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D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D4A"/>
    <w:rPr>
      <w:rFonts w:ascii="Wingdings" w:hAnsi="Wingdings"/>
    </w:rPr>
  </w:style>
  <w:style w:type="paragraph" w:customStyle="1" w:styleId="TableHeading">
    <w:name w:val="Table Heading"/>
    <w:basedOn w:val="HeadingBase"/>
    <w:rsid w:val="005F0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D4A"/>
    <w:rPr>
      <w:color w:val="0033CC"/>
      <w:u w:val="none"/>
    </w:rPr>
  </w:style>
  <w:style w:type="paragraph" w:customStyle="1" w:styleId="BodyTextRight">
    <w:name w:val="Body Text Right"/>
    <w:basedOn w:val="BodyText"/>
    <w:rsid w:val="005F0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D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D4A"/>
    <w:rPr>
      <w:sz w:val="32"/>
    </w:rPr>
  </w:style>
  <w:style w:type="paragraph" w:customStyle="1" w:styleId="HeadingProcedure">
    <w:name w:val="Heading Procedure"/>
    <w:basedOn w:val="HeadingBase"/>
    <w:next w:val="Normal"/>
    <w:rsid w:val="005F0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D4A"/>
    <w:pPr>
      <w:spacing w:before="60" w:after="60"/>
    </w:pPr>
  </w:style>
  <w:style w:type="paragraph" w:styleId="ListContinue">
    <w:name w:val="List Continue"/>
    <w:basedOn w:val="List"/>
    <w:rsid w:val="005F0D4A"/>
    <w:pPr>
      <w:ind w:firstLine="0"/>
    </w:pPr>
  </w:style>
  <w:style w:type="paragraph" w:customStyle="1" w:styleId="ListNote">
    <w:name w:val="List Note"/>
    <w:basedOn w:val="List"/>
    <w:rsid w:val="005F0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D4A"/>
    <w:rPr>
      <w:rFonts w:ascii="Courier New" w:hAnsi="Courier New"/>
    </w:rPr>
  </w:style>
  <w:style w:type="paragraph" w:customStyle="1" w:styleId="NoteBullet">
    <w:name w:val="Note Bullet"/>
    <w:basedOn w:val="Note"/>
    <w:rsid w:val="005F0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D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D4A"/>
    <w:rPr>
      <w:b/>
      <w:smallCaps/>
    </w:rPr>
  </w:style>
  <w:style w:type="paragraph" w:customStyle="1" w:styleId="TableListNumber">
    <w:name w:val="Table List Number"/>
    <w:basedOn w:val="ListNumber"/>
    <w:rsid w:val="005F0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D4A"/>
    <w:pPr>
      <w:numPr>
        <w:numId w:val="8"/>
      </w:numPr>
    </w:pPr>
  </w:style>
  <w:style w:type="paragraph" w:customStyle="1" w:styleId="ListAlpha2">
    <w:name w:val="List Alpha 2"/>
    <w:basedOn w:val="List2"/>
    <w:rsid w:val="005F0D4A"/>
    <w:pPr>
      <w:numPr>
        <w:numId w:val="7"/>
      </w:numPr>
    </w:pPr>
  </w:style>
  <w:style w:type="paragraph" w:styleId="List2">
    <w:name w:val="List 2"/>
    <w:basedOn w:val="BodyText"/>
    <w:rsid w:val="005F0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D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D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D4A"/>
    <w:pPr>
      <w:numPr>
        <w:numId w:val="3"/>
      </w:numPr>
    </w:pPr>
  </w:style>
  <w:style w:type="paragraph" w:styleId="ListContinue2">
    <w:name w:val="List Continue 2"/>
    <w:basedOn w:val="List2"/>
    <w:rsid w:val="005F0D4A"/>
    <w:pPr>
      <w:ind w:firstLine="0"/>
    </w:pPr>
  </w:style>
  <w:style w:type="paragraph" w:styleId="ListContinue3">
    <w:name w:val="List Continue 3"/>
    <w:basedOn w:val="List3"/>
    <w:rsid w:val="005F0D4A"/>
    <w:pPr>
      <w:ind w:left="1021" w:firstLine="0"/>
    </w:pPr>
  </w:style>
  <w:style w:type="paragraph" w:styleId="ListContinue4">
    <w:name w:val="List Continue 4"/>
    <w:basedOn w:val="List4"/>
    <w:rsid w:val="005F0D4A"/>
    <w:pPr>
      <w:ind w:firstLine="0"/>
    </w:pPr>
  </w:style>
  <w:style w:type="paragraph" w:styleId="ListContinue5">
    <w:name w:val="List Continue 5"/>
    <w:basedOn w:val="List5"/>
    <w:rsid w:val="005F0D4A"/>
    <w:pPr>
      <w:ind w:firstLine="0"/>
    </w:pPr>
  </w:style>
  <w:style w:type="paragraph" w:styleId="ListNumber3">
    <w:name w:val="List Number 3"/>
    <w:basedOn w:val="List3"/>
    <w:rsid w:val="005F0D4A"/>
    <w:pPr>
      <w:numPr>
        <w:numId w:val="4"/>
      </w:numPr>
    </w:pPr>
  </w:style>
  <w:style w:type="paragraph" w:styleId="ListNumber4">
    <w:name w:val="List Number 4"/>
    <w:basedOn w:val="List4"/>
    <w:rsid w:val="005F0D4A"/>
    <w:pPr>
      <w:numPr>
        <w:numId w:val="5"/>
      </w:numPr>
    </w:pPr>
  </w:style>
  <w:style w:type="paragraph" w:styleId="ListNumber5">
    <w:name w:val="List Number 5"/>
    <w:basedOn w:val="List5"/>
    <w:rsid w:val="005F0D4A"/>
    <w:pPr>
      <w:numPr>
        <w:numId w:val="6"/>
      </w:numPr>
    </w:pPr>
  </w:style>
  <w:style w:type="paragraph" w:styleId="BlockText">
    <w:name w:val="Block Text"/>
    <w:basedOn w:val="Normal"/>
    <w:rsid w:val="005F0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D4A"/>
    <w:rPr>
      <w:sz w:val="16"/>
      <w:vertAlign w:val="superscript"/>
    </w:rPr>
  </w:style>
  <w:style w:type="character" w:customStyle="1" w:styleId="Symbols">
    <w:name w:val="Symbols"/>
    <w:basedOn w:val="DefaultParagraphFont"/>
    <w:rsid w:val="005F0D4A"/>
    <w:rPr>
      <w:rFonts w:ascii="Symbol" w:hAnsi="Symbol"/>
    </w:rPr>
  </w:style>
  <w:style w:type="character" w:customStyle="1" w:styleId="MenuOptions">
    <w:name w:val="Menu Options"/>
    <w:basedOn w:val="DefaultParagraphFont"/>
    <w:rsid w:val="005F0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D4A"/>
    <w:rPr>
      <w:b/>
    </w:rPr>
  </w:style>
  <w:style w:type="character" w:customStyle="1" w:styleId="Underlined">
    <w:name w:val="Underlined"/>
    <w:basedOn w:val="DefaultParagraphFont"/>
    <w:rsid w:val="005F0D4A"/>
    <w:rPr>
      <w:u w:val="single"/>
    </w:rPr>
  </w:style>
  <w:style w:type="paragraph" w:customStyle="1" w:styleId="TableBodyTextRight">
    <w:name w:val="Table Body Text Right"/>
    <w:basedOn w:val="TableBodyText"/>
    <w:rsid w:val="005F0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D4A"/>
    <w:rPr>
      <w:sz w:val="18"/>
    </w:rPr>
  </w:style>
  <w:style w:type="paragraph" w:customStyle="1" w:styleId="BodySmallRight">
    <w:name w:val="Body Small Right"/>
    <w:basedOn w:val="BodyTextRight"/>
    <w:rsid w:val="005F0D4A"/>
    <w:rPr>
      <w:sz w:val="18"/>
      <w:szCs w:val="18"/>
    </w:rPr>
  </w:style>
  <w:style w:type="paragraph" w:customStyle="1" w:styleId="MarginEdition">
    <w:name w:val="Margin Edition"/>
    <w:basedOn w:val="MarginNote"/>
    <w:rsid w:val="005F0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D4A"/>
    <w:rPr>
      <w:sz w:val="2"/>
      <w:szCs w:val="2"/>
    </w:rPr>
  </w:style>
  <w:style w:type="character" w:customStyle="1" w:styleId="Small">
    <w:name w:val="Small"/>
    <w:basedOn w:val="DefaultParagraphFont"/>
    <w:rsid w:val="005F0D4A"/>
    <w:rPr>
      <w:sz w:val="16"/>
    </w:rPr>
  </w:style>
  <w:style w:type="paragraph" w:customStyle="1" w:styleId="WideTable">
    <w:name w:val="Wide Table"/>
    <w:basedOn w:val="Normal"/>
    <w:rsid w:val="005F0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D4A"/>
  </w:style>
  <w:style w:type="paragraph" w:styleId="Quote">
    <w:name w:val="Quote"/>
    <w:basedOn w:val="Heading1"/>
    <w:link w:val="QuoteChar"/>
    <w:qFormat/>
    <w:rsid w:val="005F0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D4A"/>
    <w:pPr>
      <w:pageBreakBefore/>
    </w:pPr>
  </w:style>
  <w:style w:type="paragraph" w:customStyle="1" w:styleId="Border">
    <w:name w:val="Border"/>
    <w:basedOn w:val="Normal"/>
    <w:qFormat/>
    <w:rsid w:val="005F0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D4A"/>
    <w:rPr>
      <w:u w:val="single"/>
    </w:rPr>
  </w:style>
  <w:style w:type="character" w:customStyle="1" w:styleId="BoldandItalics">
    <w:name w:val="Bold and Italics"/>
    <w:qFormat/>
    <w:rsid w:val="005F0D4A"/>
    <w:rPr>
      <w:b/>
      <w:i/>
      <w:u w:val="none"/>
    </w:rPr>
  </w:style>
  <w:style w:type="paragraph" w:styleId="BalloonText">
    <w:name w:val="Balloon Text"/>
    <w:basedOn w:val="Normal"/>
    <w:link w:val="BalloonTextChar"/>
    <w:rsid w:val="005F0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D4A"/>
    <w:pPr>
      <w:spacing w:before="0" w:after="0"/>
    </w:pPr>
  </w:style>
  <w:style w:type="paragraph" w:customStyle="1" w:styleId="BodyTextBold">
    <w:name w:val="Body Text Bold"/>
    <w:basedOn w:val="BodyText"/>
    <w:qFormat/>
    <w:rsid w:val="005F0D4A"/>
    <w:rPr>
      <w:b/>
    </w:rPr>
  </w:style>
  <w:style w:type="character" w:styleId="Hyperlink">
    <w:name w:val="Hyperlink"/>
    <w:basedOn w:val="DefaultParagraphFont"/>
    <w:uiPriority w:val="99"/>
    <w:unhideWhenUsed/>
    <w:rsid w:val="008F6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5523</Characters>
  <Application>Microsoft Office Word</Application>
  <DocSecurity>0</DocSecurity>
  <Lines>197</Lines>
  <Paragraphs>117</Paragraphs>
  <ScaleCrop>false</ScaleCrop>
  <Company>Author-it Software Corporation Ltd.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CUADRT605 Collaborate with editors during post-production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2025-03-01T14:28:00Z</dcterms:created>
  <dcterms:modified xsi:type="dcterms:W3CDTF">2025-03-01T14:28:00Z</dcterms:modified>
</cp:coreProperties>
</file>