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DC7" w:rsidP="00112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CUADRT502 Direct performers for screen productions</w:t>
      </w:r>
      <w:r>
        <w:fldChar w:fldCharType="end"/>
      </w:r>
    </w:p>
    <w:p w:rsidR="00112DC7" w:rsidP="00112DC7">
      <w:pPr>
        <w:pStyle w:val="Version"/>
        <w:sectPr w:rsidSect="00A93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B61" w:rsidP="00A93B61">
      <w:pPr>
        <w:pStyle w:val="SuperHeading"/>
      </w:pPr>
      <w:r w:rsidRPr="00A93B61">
        <w:t>Assessment Re</w:t>
      </w:r>
      <w:r w:rsidRPr="00A93B61">
        <w:t>quirements for CUADRT502 Direct performers for screen productions</w:t>
      </w:r>
    </w:p>
    <w:p w:rsidR="00000000" w:rsidRPr="00A93B61" w:rsidP="00A93B61">
      <w:pPr>
        <w:pStyle w:val="Heading1"/>
      </w:pPr>
      <w:bookmarkStart w:id="1" w:name="O_791899"/>
      <w:bookmarkEnd w:id="1"/>
      <w:r w:rsidRPr="00A93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93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61" w:rsidP="00A93B61">
            <w:pPr>
              <w:pStyle w:val="BodyText"/>
            </w:pPr>
            <w:r w:rsidRPr="00A93B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61">
            <w:pPr>
              <w:pStyle w:val="BodyText"/>
              <w:rPr>
                <w:lang w:val="en-NZ"/>
              </w:rPr>
            </w:pPr>
            <w:r w:rsidRPr="00A93B61">
              <w:rPr>
                <w:rStyle w:val="SpecialBold"/>
              </w:rPr>
              <w:t>Comments</w:t>
            </w:r>
          </w:p>
        </w:tc>
      </w:tr>
      <w:tr w:rsidTr="00A93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61">
            <w:pPr>
              <w:pStyle w:val="BodyText"/>
              <w:rPr>
                <w:lang w:val="en-NZ"/>
              </w:rPr>
            </w:pPr>
            <w:r w:rsidRPr="00A93B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61" w:rsidP="00A93B61">
            <w:pPr>
              <w:pStyle w:val="BodyText"/>
            </w:pPr>
            <w:r w:rsidRPr="00A93B61">
              <w:t>This version first released with CUA Creative Arts and Culture Training Package version 2.0.</w:t>
            </w:r>
          </w:p>
        </w:tc>
      </w:tr>
    </w:tbl>
    <w:p w:rsidR="00000000" w:rsidRPr="00A93B61" w:rsidP="00A93B61">
      <w:pPr>
        <w:pStyle w:val="BodyText"/>
      </w:pPr>
    </w:p>
    <w:p w:rsidR="00000000" w:rsidRPr="00A93B61" w:rsidP="00A93B61">
      <w:pPr>
        <w:pStyle w:val="AllowPageBreak"/>
      </w:pPr>
    </w:p>
    <w:p w:rsidR="00000000" w:rsidRPr="00A93B61" w:rsidP="00A93B61">
      <w:pPr>
        <w:pStyle w:val="Heading1"/>
      </w:pPr>
      <w:bookmarkStart w:id="2" w:name="O_791900"/>
      <w:bookmarkEnd w:id="2"/>
      <w:r w:rsidRPr="00A93B61">
        <w:t>Performance Evidence</w:t>
      </w:r>
    </w:p>
    <w:p w:rsidR="00000000" w:rsidRPr="00A93B61" w:rsidP="00112DC7">
      <w:pPr>
        <w:pStyle w:val="BodyText"/>
      </w:pPr>
      <w:r w:rsidRPr="00A93B61">
        <w:t>Evidence of the ability to:</w:t>
      </w:r>
    </w:p>
    <w:p w:rsidR="00000000" w:rsidRPr="00A93B61" w:rsidP="00A93B61">
      <w:pPr>
        <w:pStyle w:val="ListBullet"/>
      </w:pPr>
      <w:r w:rsidRPr="00A93B61">
        <w:t>cooperate with production crew to conduct briefings for performers in readiness for shoots</w:t>
      </w:r>
    </w:p>
    <w:p w:rsidR="00000000" w:rsidRPr="00A93B61" w:rsidP="00A93B61">
      <w:pPr>
        <w:pStyle w:val="ListBullet"/>
      </w:pPr>
      <w:r w:rsidRPr="00A93B61">
        <w:t>incorporate issues identified in rehearsals into preparation for and direction of shoots</w:t>
      </w:r>
    </w:p>
    <w:p w:rsidR="00000000" w:rsidRPr="00A93B61" w:rsidP="00A93B61">
      <w:pPr>
        <w:pStyle w:val="ListBullet"/>
      </w:pPr>
      <w:r w:rsidRPr="00A93B61">
        <w:t xml:space="preserve">facilitate smooth running </w:t>
      </w:r>
      <w:r w:rsidRPr="00A93B61">
        <w:t>of shoots in line with production timelines</w:t>
      </w:r>
    </w:p>
    <w:p w:rsidR="00000000" w:rsidRPr="00A93B61" w:rsidP="00A93B61">
      <w:pPr>
        <w:pStyle w:val="ListBullet"/>
      </w:pPr>
      <w:r w:rsidRPr="00A93B61">
        <w:t>keep performers appraised of the order scenes are to be shot in, and how what they are recording fits into the overall picture</w:t>
      </w:r>
    </w:p>
    <w:p w:rsidR="00000000" w:rsidRPr="00A93B61" w:rsidP="00A93B61">
      <w:pPr>
        <w:pStyle w:val="ListBullet"/>
      </w:pPr>
      <w:r w:rsidRPr="00A93B61">
        <w:t>adopt a directing approach that brings out the best in performers</w:t>
      </w:r>
    </w:p>
    <w:p w:rsidR="00000000" w:rsidRPr="00A93B61" w:rsidP="00A93B61">
      <w:pPr>
        <w:pStyle w:val="ListBullet"/>
      </w:pPr>
      <w:r w:rsidRPr="00A93B61">
        <w:t>address directing problems that arise during shoots</w:t>
      </w:r>
    </w:p>
    <w:p w:rsidR="00000000" w:rsidRPr="00A93B61" w:rsidP="00A93B61">
      <w:pPr>
        <w:pStyle w:val="ListBullet"/>
      </w:pPr>
      <w:r w:rsidRPr="00A93B61">
        <w:t>confirm all scenes have been recorded before wrapping shoots</w:t>
      </w:r>
    </w:p>
    <w:p w:rsidR="00000000" w:rsidRPr="00A93B61" w:rsidP="00A93B61">
      <w:pPr>
        <w:pStyle w:val="ListBullet"/>
      </w:pPr>
      <w:r w:rsidRPr="00A93B61">
        <w:t>supervise post shoot operations and complete required documentation.</w:t>
      </w:r>
    </w:p>
    <w:p w:rsidR="00000000" w:rsidRPr="00A93B61" w:rsidP="00A93B61">
      <w:pPr>
        <w:pStyle w:val="BodyText"/>
      </w:pPr>
    </w:p>
    <w:p w:rsidR="00000000" w:rsidRPr="00A93B61" w:rsidP="00112DC7">
      <w:pPr>
        <w:pStyle w:val="BodyText"/>
      </w:pPr>
      <w:r w:rsidRPr="00A93B61">
        <w:t>Note: If a specific volume or frequency is not stated, then evidence must</w:t>
      </w:r>
      <w:r w:rsidRPr="00A93B61">
        <w:t xml:space="preserve"> be provided at least once.</w:t>
      </w:r>
    </w:p>
    <w:p w:rsidR="00000000" w:rsidRPr="00A93B61" w:rsidP="00A93B61">
      <w:pPr>
        <w:pStyle w:val="Heading1"/>
      </w:pPr>
      <w:bookmarkStart w:id="3" w:name="O_791901"/>
      <w:bookmarkEnd w:id="3"/>
      <w:r w:rsidRPr="00A93B61">
        <w:t>Knowledge Evidence</w:t>
      </w:r>
    </w:p>
    <w:p w:rsidR="00000000" w:rsidRPr="00A93B61" w:rsidP="00112DC7">
      <w:pPr>
        <w:pStyle w:val="BodyText"/>
      </w:pPr>
      <w:r w:rsidRPr="00A93B61">
        <w:t>To complete the unit requirements safely and effectively, the individual must:</w:t>
      </w:r>
    </w:p>
    <w:p w:rsidR="00000000" w:rsidRPr="00A93B61" w:rsidP="00A93B61">
      <w:pPr>
        <w:pStyle w:val="ListBullet"/>
      </w:pPr>
      <w:r w:rsidRPr="00A93B61">
        <w:t>explain practical and theoretical aspects of character development and the craft of screen acting</w:t>
      </w:r>
    </w:p>
    <w:p w:rsidR="00000000" w:rsidRPr="00A93B61" w:rsidP="00A93B61">
      <w:pPr>
        <w:pStyle w:val="ListBullet"/>
      </w:pPr>
      <w:r w:rsidRPr="00A93B61">
        <w:t>outline commun</w:t>
      </w:r>
      <w:r w:rsidRPr="00A93B61">
        <w:t xml:space="preserve">ication strategies and techniques used to direct performers </w:t>
      </w:r>
    </w:p>
    <w:p w:rsidR="00000000" w:rsidRPr="00A93B61" w:rsidP="00A93B61">
      <w:pPr>
        <w:pStyle w:val="ListBullet"/>
      </w:pPr>
      <w:r w:rsidRPr="00A93B61">
        <w:t>explain how directors interact with creative and production personnel during  shoots</w:t>
      </w:r>
    </w:p>
    <w:p w:rsidR="00000000" w:rsidRPr="00A93B61" w:rsidP="00A93B61">
      <w:pPr>
        <w:pStyle w:val="ListBullet"/>
      </w:pPr>
      <w:r w:rsidRPr="00A93B61">
        <w:t>explain artistic and technical elements to consider when directing screen productions</w:t>
      </w:r>
    </w:p>
    <w:p w:rsidR="00000000" w:rsidRPr="00A93B61" w:rsidP="00A93B61">
      <w:pPr>
        <w:pStyle w:val="ListBullet"/>
      </w:pPr>
      <w:r w:rsidRPr="00A93B61">
        <w:t>identify typical problem</w:t>
      </w:r>
      <w:r w:rsidRPr="00A93B61">
        <w:t xml:space="preserve">s of directing performers in screen productions, and briefly describe solutions </w:t>
      </w:r>
    </w:p>
    <w:p w:rsidR="00000000" w:rsidRPr="00A93B61" w:rsidP="00A93B61">
      <w:pPr>
        <w:pStyle w:val="ListBullet"/>
      </w:pPr>
      <w:r w:rsidRPr="00A93B61">
        <w:t>describe conventions and practices of directing for the screen</w:t>
      </w:r>
    </w:p>
    <w:p w:rsidR="00000000" w:rsidRPr="00A93B61" w:rsidP="00A93B61">
      <w:pPr>
        <w:pStyle w:val="ListBullet"/>
      </w:pPr>
      <w:r w:rsidRPr="00A93B61">
        <w:t>describe visual story-telling techniques and ways of moving from a written to visual narrative</w:t>
      </w:r>
    </w:p>
    <w:p w:rsidR="00000000" w:rsidRPr="00A93B61" w:rsidP="00A93B61">
      <w:pPr>
        <w:pStyle w:val="ListBullet"/>
      </w:pPr>
      <w:r w:rsidRPr="00A93B61">
        <w:t>describe work hea</w:t>
      </w:r>
      <w:r w:rsidRPr="00A93B61">
        <w:t>lth and safety procedures that apply to shoots.</w:t>
      </w:r>
    </w:p>
    <w:p w:rsidR="00000000" w:rsidRPr="00A93B61" w:rsidP="00A93B61">
      <w:pPr>
        <w:pStyle w:val="AllowPageBreak"/>
      </w:pPr>
    </w:p>
    <w:p w:rsidR="00000000" w:rsidRPr="00A93B61" w:rsidP="00A93B61">
      <w:pPr>
        <w:pStyle w:val="Heading1"/>
      </w:pPr>
      <w:bookmarkStart w:id="4" w:name="O_791902"/>
      <w:bookmarkEnd w:id="4"/>
      <w:r w:rsidRPr="00A93B61">
        <w:t>Assessment Conditions</w:t>
      </w:r>
    </w:p>
    <w:p w:rsidR="00000000" w:rsidRPr="00A93B61" w:rsidP="00112DC7">
      <w:pPr>
        <w:pStyle w:val="BodyText"/>
      </w:pPr>
      <w:r w:rsidRPr="00A93B61">
        <w:t>Assessment must be conducted in a safe environment where evidence gathered demonstrates consistent performance of typical activities experienced in creative arts industr</w:t>
      </w:r>
      <w:r w:rsidRPr="00A93B61">
        <w:t xml:space="preserve">y environments. The assessment environment must include access to: </w:t>
      </w:r>
    </w:p>
    <w:p w:rsidR="00000000" w:rsidRPr="00A93B61" w:rsidP="00A93B61">
      <w:pPr>
        <w:pStyle w:val="ListBullet"/>
      </w:pPr>
      <w:r w:rsidRPr="00A93B61">
        <w:t xml:space="preserve">screen productions that require direction of performers </w:t>
      </w:r>
    </w:p>
    <w:p w:rsidR="00000000" w:rsidRPr="00A93B61" w:rsidP="00A93B61">
      <w:pPr>
        <w:pStyle w:val="ListBullet"/>
      </w:pPr>
      <w:r w:rsidRPr="00A93B61">
        <w:t>performers</w:t>
      </w:r>
    </w:p>
    <w:p w:rsidR="00000000" w:rsidRPr="00A93B61" w:rsidP="00A93B61">
      <w:pPr>
        <w:pStyle w:val="ListBullet"/>
      </w:pPr>
      <w:r w:rsidRPr="00A93B61">
        <w:t>shooting locations.</w:t>
      </w:r>
    </w:p>
    <w:p w:rsidR="00000000" w:rsidRPr="00A93B61" w:rsidP="00A93B61">
      <w:pPr>
        <w:pStyle w:val="BodyText"/>
      </w:pPr>
    </w:p>
    <w:p w:rsidR="00000000" w:rsidRPr="00A93B61" w:rsidP="00112DC7">
      <w:pPr>
        <w:pStyle w:val="BodyText"/>
      </w:pPr>
      <w:r w:rsidRPr="00A93B61">
        <w:t>Assessors of this unit must satisfy the requirements for assessors in applicable vocational educational and training legislation, frameworks and/or standards.</w:t>
      </w:r>
    </w:p>
    <w:p w:rsidR="00000000" w:rsidRPr="00A93B61" w:rsidP="00A93B61">
      <w:pPr>
        <w:pStyle w:val="Heading1"/>
      </w:pPr>
      <w:bookmarkStart w:id="5" w:name="O_791905"/>
      <w:bookmarkEnd w:id="5"/>
      <w:r w:rsidRPr="00A93B61">
        <w:t>Links</w:t>
      </w:r>
    </w:p>
    <w:p w:rsidR="00000000" w:rsidRPr="00A93B61" w:rsidP="00112DC7">
      <w:pPr>
        <w:pStyle w:val="BodyText"/>
      </w:pPr>
      <w:r w:rsidRPr="00A93B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C2CB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93B61" w:rsidP="00A93B61"/>
    <w:sectPr w:rsidSect="00A93B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61" w:rsidRPr="00112DC7" w:rsidP="00112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C7" w:rsidP="00A93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2DC7" w:rsidP="00A93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2DC7" w:rsidP="00A93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B61" w:rsidRPr="00112DC7" w:rsidP="00112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C7" w:rsidRPr="002D2AF8" w:rsidP="00A93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CUADRT502 Direct performers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12DC7" w:rsidP="00A93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82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320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B61"/>
  </w:style>
  <w:style w:type="character" w:customStyle="1" w:styleId="Heading1Char">
    <w:name w:val="Heading 1 Char"/>
    <w:basedOn w:val="DefaultParagraphFont"/>
    <w:link w:val="Heading1"/>
    <w:rsid w:val="00A93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B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B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B61"/>
    <w:rPr>
      <w:b/>
      <w:spacing w:val="0"/>
    </w:rPr>
  </w:style>
  <w:style w:type="paragraph" w:customStyle="1" w:styleId="SuperHeading">
    <w:name w:val="SuperHeading"/>
    <w:basedOn w:val="Normal"/>
    <w:rsid w:val="00A93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B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B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B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B61"/>
    <w:rPr>
      <w:i/>
    </w:rPr>
  </w:style>
  <w:style w:type="paragraph" w:styleId="Caption">
    <w:name w:val="caption"/>
    <w:basedOn w:val="BodyText"/>
    <w:next w:val="Normal"/>
    <w:qFormat/>
    <w:rsid w:val="00A93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B61"/>
  </w:style>
  <w:style w:type="paragraph" w:styleId="TableofFigures">
    <w:name w:val="table of figures"/>
    <w:basedOn w:val="Normal"/>
    <w:next w:val="Normal"/>
    <w:semiHidden/>
    <w:rsid w:val="00A93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B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B61"/>
    <w:rPr>
      <w:rFonts w:ascii="Wingdings" w:hAnsi="Wingdings"/>
    </w:rPr>
  </w:style>
  <w:style w:type="paragraph" w:customStyle="1" w:styleId="TableHeading">
    <w:name w:val="Table Heading"/>
    <w:basedOn w:val="HeadingBase"/>
    <w:rsid w:val="00A93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B61"/>
    <w:rPr>
      <w:color w:val="0033CC"/>
      <w:u w:val="none"/>
    </w:rPr>
  </w:style>
  <w:style w:type="paragraph" w:customStyle="1" w:styleId="BodyTextRight">
    <w:name w:val="Body Text Right"/>
    <w:basedOn w:val="BodyText"/>
    <w:rsid w:val="00A93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B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B61"/>
    <w:rPr>
      <w:sz w:val="32"/>
    </w:rPr>
  </w:style>
  <w:style w:type="paragraph" w:customStyle="1" w:styleId="HeadingProcedure">
    <w:name w:val="Heading Procedure"/>
    <w:basedOn w:val="HeadingBase"/>
    <w:next w:val="Normal"/>
    <w:rsid w:val="00A93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B61"/>
    <w:pPr>
      <w:spacing w:before="60" w:after="60"/>
    </w:pPr>
  </w:style>
  <w:style w:type="paragraph" w:styleId="ListContinue">
    <w:name w:val="List Continue"/>
    <w:basedOn w:val="List"/>
    <w:rsid w:val="00A93B61"/>
    <w:pPr>
      <w:ind w:firstLine="0"/>
    </w:pPr>
  </w:style>
  <w:style w:type="paragraph" w:customStyle="1" w:styleId="ListNote">
    <w:name w:val="List Note"/>
    <w:basedOn w:val="List"/>
    <w:rsid w:val="00A93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B61"/>
    <w:rPr>
      <w:rFonts w:ascii="Courier New" w:hAnsi="Courier New"/>
    </w:rPr>
  </w:style>
  <w:style w:type="paragraph" w:customStyle="1" w:styleId="NoteBullet">
    <w:name w:val="Note Bullet"/>
    <w:basedOn w:val="Note"/>
    <w:rsid w:val="00A93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B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B61"/>
    <w:rPr>
      <w:b/>
      <w:smallCaps/>
    </w:rPr>
  </w:style>
  <w:style w:type="paragraph" w:customStyle="1" w:styleId="TableListNumber">
    <w:name w:val="Table List Number"/>
    <w:basedOn w:val="ListNumber"/>
    <w:rsid w:val="00A93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B61"/>
    <w:pPr>
      <w:numPr>
        <w:numId w:val="8"/>
      </w:numPr>
    </w:pPr>
  </w:style>
  <w:style w:type="paragraph" w:customStyle="1" w:styleId="ListAlpha2">
    <w:name w:val="List Alpha 2"/>
    <w:basedOn w:val="List2"/>
    <w:rsid w:val="00A93B61"/>
    <w:pPr>
      <w:numPr>
        <w:numId w:val="7"/>
      </w:numPr>
    </w:pPr>
  </w:style>
  <w:style w:type="paragraph" w:styleId="List2">
    <w:name w:val="List 2"/>
    <w:basedOn w:val="BodyText"/>
    <w:rsid w:val="00A93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B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B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B61"/>
    <w:pPr>
      <w:numPr>
        <w:numId w:val="3"/>
      </w:numPr>
    </w:pPr>
  </w:style>
  <w:style w:type="paragraph" w:styleId="ListContinue2">
    <w:name w:val="List Continue 2"/>
    <w:basedOn w:val="List2"/>
    <w:rsid w:val="00A93B61"/>
    <w:pPr>
      <w:ind w:firstLine="0"/>
    </w:pPr>
  </w:style>
  <w:style w:type="paragraph" w:styleId="ListContinue3">
    <w:name w:val="List Continue 3"/>
    <w:basedOn w:val="List3"/>
    <w:rsid w:val="00A93B61"/>
    <w:pPr>
      <w:ind w:left="1021" w:firstLine="0"/>
    </w:pPr>
  </w:style>
  <w:style w:type="paragraph" w:styleId="ListContinue4">
    <w:name w:val="List Continue 4"/>
    <w:basedOn w:val="List4"/>
    <w:rsid w:val="00A93B61"/>
    <w:pPr>
      <w:ind w:firstLine="0"/>
    </w:pPr>
  </w:style>
  <w:style w:type="paragraph" w:styleId="ListContinue5">
    <w:name w:val="List Continue 5"/>
    <w:basedOn w:val="List5"/>
    <w:rsid w:val="00A93B61"/>
    <w:pPr>
      <w:ind w:firstLine="0"/>
    </w:pPr>
  </w:style>
  <w:style w:type="paragraph" w:styleId="ListNumber3">
    <w:name w:val="List Number 3"/>
    <w:basedOn w:val="List3"/>
    <w:rsid w:val="00A93B61"/>
    <w:pPr>
      <w:numPr>
        <w:numId w:val="4"/>
      </w:numPr>
    </w:pPr>
  </w:style>
  <w:style w:type="paragraph" w:styleId="ListNumber4">
    <w:name w:val="List Number 4"/>
    <w:basedOn w:val="List4"/>
    <w:rsid w:val="00A93B61"/>
    <w:pPr>
      <w:numPr>
        <w:numId w:val="5"/>
      </w:numPr>
    </w:pPr>
  </w:style>
  <w:style w:type="paragraph" w:styleId="ListNumber5">
    <w:name w:val="List Number 5"/>
    <w:basedOn w:val="List5"/>
    <w:rsid w:val="00A93B61"/>
    <w:pPr>
      <w:numPr>
        <w:numId w:val="6"/>
      </w:numPr>
    </w:pPr>
  </w:style>
  <w:style w:type="paragraph" w:styleId="BlockText">
    <w:name w:val="Block Text"/>
    <w:basedOn w:val="Normal"/>
    <w:rsid w:val="00A93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B61"/>
    <w:rPr>
      <w:sz w:val="16"/>
      <w:vertAlign w:val="superscript"/>
    </w:rPr>
  </w:style>
  <w:style w:type="character" w:customStyle="1" w:styleId="Symbols">
    <w:name w:val="Symbols"/>
    <w:basedOn w:val="DefaultParagraphFont"/>
    <w:rsid w:val="00A93B61"/>
    <w:rPr>
      <w:rFonts w:ascii="Symbol" w:hAnsi="Symbol"/>
    </w:rPr>
  </w:style>
  <w:style w:type="character" w:customStyle="1" w:styleId="MenuOptions">
    <w:name w:val="Menu Options"/>
    <w:basedOn w:val="DefaultParagraphFont"/>
    <w:rsid w:val="00A93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B61"/>
    <w:rPr>
      <w:b/>
    </w:rPr>
  </w:style>
  <w:style w:type="character" w:customStyle="1" w:styleId="Underlined">
    <w:name w:val="Underlined"/>
    <w:basedOn w:val="DefaultParagraphFont"/>
    <w:rsid w:val="00A93B61"/>
    <w:rPr>
      <w:u w:val="single"/>
    </w:rPr>
  </w:style>
  <w:style w:type="paragraph" w:customStyle="1" w:styleId="TableBodyTextRight">
    <w:name w:val="Table Body Text Right"/>
    <w:basedOn w:val="TableBodyText"/>
    <w:rsid w:val="00A93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B61"/>
    <w:rPr>
      <w:sz w:val="18"/>
    </w:rPr>
  </w:style>
  <w:style w:type="paragraph" w:customStyle="1" w:styleId="BodySmallRight">
    <w:name w:val="Body Small Right"/>
    <w:basedOn w:val="BodyTextRight"/>
    <w:rsid w:val="00A93B61"/>
    <w:rPr>
      <w:sz w:val="18"/>
      <w:szCs w:val="18"/>
    </w:rPr>
  </w:style>
  <w:style w:type="paragraph" w:customStyle="1" w:styleId="MarginEdition">
    <w:name w:val="Margin Edition"/>
    <w:basedOn w:val="MarginNote"/>
    <w:rsid w:val="00A93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B61"/>
    <w:rPr>
      <w:sz w:val="2"/>
      <w:szCs w:val="2"/>
    </w:rPr>
  </w:style>
  <w:style w:type="character" w:customStyle="1" w:styleId="Small">
    <w:name w:val="Small"/>
    <w:basedOn w:val="DefaultParagraphFont"/>
    <w:rsid w:val="00A93B61"/>
    <w:rPr>
      <w:sz w:val="16"/>
    </w:rPr>
  </w:style>
  <w:style w:type="paragraph" w:customStyle="1" w:styleId="WideTable">
    <w:name w:val="Wide Table"/>
    <w:basedOn w:val="Normal"/>
    <w:rsid w:val="00A93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B61"/>
  </w:style>
  <w:style w:type="paragraph" w:styleId="Quote">
    <w:name w:val="Quote"/>
    <w:basedOn w:val="Heading1"/>
    <w:link w:val="QuoteChar"/>
    <w:qFormat/>
    <w:rsid w:val="00A93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B61"/>
    <w:pPr>
      <w:pageBreakBefore/>
    </w:pPr>
  </w:style>
  <w:style w:type="paragraph" w:customStyle="1" w:styleId="Border">
    <w:name w:val="Border"/>
    <w:basedOn w:val="Normal"/>
    <w:qFormat/>
    <w:rsid w:val="00A93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B61"/>
    <w:rPr>
      <w:u w:val="single"/>
    </w:rPr>
  </w:style>
  <w:style w:type="character" w:customStyle="1" w:styleId="BoldandItalics">
    <w:name w:val="Bold and Italics"/>
    <w:qFormat/>
    <w:rsid w:val="00A93B61"/>
    <w:rPr>
      <w:b/>
      <w:i/>
      <w:u w:val="none"/>
    </w:rPr>
  </w:style>
  <w:style w:type="paragraph" w:styleId="BalloonText">
    <w:name w:val="Balloon Text"/>
    <w:basedOn w:val="Normal"/>
    <w:link w:val="BalloonTextChar"/>
    <w:rsid w:val="00A93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B61"/>
    <w:pPr>
      <w:spacing w:before="0" w:after="0"/>
    </w:pPr>
  </w:style>
  <w:style w:type="paragraph" w:customStyle="1" w:styleId="BodyTextBold">
    <w:name w:val="Body Text Bold"/>
    <w:basedOn w:val="BodyText"/>
    <w:qFormat/>
    <w:rsid w:val="00A93B61"/>
    <w:rPr>
      <w:b/>
    </w:rPr>
  </w:style>
  <w:style w:type="character" w:styleId="Hyperlink">
    <w:name w:val="Hyperlink"/>
    <w:basedOn w:val="DefaultParagraphFont"/>
    <w:uiPriority w:val="99"/>
    <w:unhideWhenUsed/>
    <w:rsid w:val="00112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2353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CUADRT502 Direct performers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2019-02-21T13:52:00Z</dcterms:created>
  <dcterms:modified xsi:type="dcterms:W3CDTF">2019-02-21T13:52:00Z</dcterms:modified>
</cp:coreProperties>
</file>