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063" w:rsidP="00363063">
      <w:pPr>
        <w:pStyle w:val="Title"/>
      </w:pPr>
      <w:r>
        <w:fldChar w:fldCharType="begin"/>
      </w:r>
      <w:r>
        <w:instrText xml:space="preserve"> TITLE   \* MERGEFORMAT </w:instrText>
      </w:r>
      <w:r>
        <w:fldChar w:fldCharType="separate"/>
      </w:r>
      <w:r>
        <w:t>CUADRA301 Produce drawings</w:t>
      </w:r>
      <w:r>
        <w:fldChar w:fldCharType="end"/>
      </w:r>
    </w:p>
    <w:p w:rsidR="00363063" w:rsidP="00363063">
      <w:pPr>
        <w:pStyle w:val="Version"/>
        <w:sectPr w:rsidSect="00B043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381" w:rsidP="00B04381">
      <w:pPr>
        <w:pStyle w:val="SuperHeading"/>
      </w:pPr>
      <w:r w:rsidRPr="00B04381">
        <w:t>CUADRA301 Produce drawings</w:t>
      </w:r>
    </w:p>
    <w:p w:rsidR="00000000" w:rsidRPr="00B04381" w:rsidP="00B04381">
      <w:pPr>
        <w:pStyle w:val="Heading1"/>
      </w:pPr>
      <w:bookmarkStart w:id="1" w:name="O_791604"/>
      <w:bookmarkEnd w:id="1"/>
      <w:r w:rsidRPr="00B04381">
        <w:t>Modification History</w:t>
      </w:r>
    </w:p>
    <w:tbl>
      <w:tblPr>
        <w:tblW w:w="0" w:type="auto"/>
        <w:tblLayout w:type="fixed"/>
        <w:tblCellMar>
          <w:left w:w="62" w:type="dxa"/>
          <w:right w:w="62" w:type="dxa"/>
        </w:tblCellMar>
        <w:tblLook w:val="0000"/>
      </w:tblPr>
      <w:tblGrid>
        <w:gridCol w:w="3091"/>
        <w:gridCol w:w="5873"/>
      </w:tblGrid>
      <w:tr w:rsidTr="00B0438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rPr>
                <w:rStyle w:val="SpecialBold"/>
              </w:rPr>
              <w:t>Comments</w:t>
            </w:r>
          </w:p>
        </w:tc>
      </w:tr>
      <w:tr w:rsidTr="00B0438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t>This version first released with CUA Creative Arts and Culture Training Package version 2.0.</w:t>
            </w:r>
          </w:p>
        </w:tc>
      </w:tr>
    </w:tbl>
    <w:p w:rsidR="00000000" w:rsidRPr="00B04381" w:rsidP="00B04381">
      <w:pPr>
        <w:pStyle w:val="BodyText"/>
      </w:pPr>
    </w:p>
    <w:p w:rsidR="00000000" w:rsidRPr="00B04381" w:rsidP="00B04381">
      <w:pPr>
        <w:pStyle w:val="AllowPageBreak"/>
      </w:pPr>
    </w:p>
    <w:p w:rsidR="00000000" w:rsidRPr="00B04381" w:rsidP="00B04381">
      <w:pPr>
        <w:pStyle w:val="Heading1"/>
      </w:pPr>
      <w:bookmarkStart w:id="2" w:name="O_791605"/>
      <w:bookmarkEnd w:id="2"/>
      <w:r w:rsidRPr="00B04381">
        <w:t>Application</w:t>
      </w:r>
    </w:p>
    <w:p w:rsidR="00000000" w:rsidRPr="00B04381" w:rsidP="00363063">
      <w:pPr>
        <w:pStyle w:val="BodyText"/>
      </w:pPr>
      <w:r w:rsidRPr="00B04381">
        <w:t>This unit describes the skills and knowledge required to explore and use a range of</w:t>
      </w:r>
      <w:r w:rsidRPr="00B04381">
        <w:t xml:space="preserve"> combined techniques to produce finished drawings from design concepts which are reviewed and adjusted during the work in progress. This unit relates to drawing as an art form and differs from units that focus on drawing as a visual representation tool.</w:t>
      </w:r>
    </w:p>
    <w:p w:rsidR="00000000" w:rsidRPr="00B04381" w:rsidP="00363063">
      <w:pPr>
        <w:pStyle w:val="BodyText"/>
      </w:pPr>
      <w:r w:rsidRPr="00B04381">
        <w:t>I</w:t>
      </w:r>
      <w:r w:rsidRPr="00B04381">
        <w:t>t applies to individuals who are still developing their expertise in design and technique. They work under supervision but have some independence and use discretion and judgement within defined guidelines.</w:t>
      </w:r>
    </w:p>
    <w:p w:rsidR="00000000" w:rsidRPr="00B04381" w:rsidP="00363063">
      <w:pPr>
        <w:pStyle w:val="BodyText"/>
      </w:pPr>
      <w:r w:rsidRPr="00B04381">
        <w:t>No licensing, legislative or certification requir</w:t>
      </w:r>
      <w:r w:rsidRPr="00B04381">
        <w:t>ements apply to this unit at the time of publication.</w:t>
      </w:r>
    </w:p>
    <w:p w:rsidR="00000000" w:rsidRPr="00B04381" w:rsidP="00B04381">
      <w:pPr>
        <w:pStyle w:val="Heading1"/>
      </w:pPr>
      <w:bookmarkStart w:id="3" w:name="O_791608"/>
      <w:bookmarkEnd w:id="3"/>
      <w:r w:rsidRPr="00B04381">
        <w:t>Unit Sector</w:t>
      </w:r>
    </w:p>
    <w:p w:rsidR="00000000" w:rsidRPr="00B04381" w:rsidP="00363063">
      <w:pPr>
        <w:pStyle w:val="BodyText"/>
      </w:pPr>
      <w:r w:rsidRPr="00B04381">
        <w:t>Visual communication – drawing</w:t>
      </w:r>
    </w:p>
    <w:p w:rsidR="00000000" w:rsidRPr="00B04381" w:rsidP="00B04381">
      <w:pPr>
        <w:pStyle w:val="Heading1"/>
      </w:pPr>
      <w:bookmarkStart w:id="4" w:name="O_791609"/>
      <w:bookmarkEnd w:id="4"/>
      <w:r w:rsidRPr="00B04381">
        <w:t>Elements and Performance Criteria</w:t>
      </w:r>
    </w:p>
    <w:tbl>
      <w:tblPr>
        <w:tblW w:w="9462" w:type="dxa"/>
        <w:tblLayout w:type="fixed"/>
        <w:tblCellMar>
          <w:left w:w="62" w:type="dxa"/>
          <w:right w:w="62" w:type="dxa"/>
        </w:tblCellMar>
        <w:tblLook w:val="0000"/>
      </w:tblPr>
      <w:tblGrid>
        <w:gridCol w:w="2700"/>
        <w:gridCol w:w="6762"/>
      </w:tblGrid>
      <w:tr w:rsidTr="00B0438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4381" w:rsidP="00B04381">
            <w:pPr>
              <w:pStyle w:val="BodyText"/>
            </w:pPr>
            <w:r w:rsidRPr="00B0438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4381">
            <w:pPr>
              <w:pStyle w:val="BodyText"/>
              <w:rPr>
                <w:lang w:val="en-NZ"/>
              </w:rPr>
            </w:pPr>
            <w:r w:rsidRPr="00B04381">
              <w:rPr>
                <w:rStyle w:val="SpecialBold"/>
              </w:rPr>
              <w:t>PERFORMANCE CRITERIA</w:t>
            </w:r>
          </w:p>
        </w:tc>
      </w:tr>
      <w:tr w:rsidTr="00B0438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rPr>
                <w:rStyle w:val="Emphasis"/>
              </w:rPr>
              <w:t>Performance criteria describe the performance needed to demonstrate achievement of the element.</w:t>
            </w:r>
          </w:p>
        </w:tc>
      </w:tr>
      <w:tr w:rsidTr="00B043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1. Plan drawing work through exploration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t>1.1 Explore ideas and techniques for own drawings in consultation with key people as required</w:t>
            </w:r>
          </w:p>
          <w:p w:rsidR="00000000" w:rsidRPr="00B04381" w:rsidP="00B04381">
            <w:pPr>
              <w:pStyle w:val="BodyText"/>
            </w:pPr>
            <w:r w:rsidRPr="00B04381">
              <w:t>1.2 Review historical an</w:t>
            </w:r>
            <w:r w:rsidRPr="00B04381">
              <w:t>d contemporary drawing practice as a potential source of ideas</w:t>
            </w:r>
          </w:p>
          <w:p w:rsidR="00000000" w:rsidRPr="00B04381" w:rsidP="00B04381">
            <w:pPr>
              <w:pStyle w:val="BodyText"/>
            </w:pPr>
            <w:r w:rsidRPr="00B04381">
              <w:t>1.3 Clarify and confirm ideas for drawings based on exploration, discussion and consideration of intellectual property requirements</w:t>
            </w:r>
          </w:p>
          <w:p w:rsidR="00000000" w:rsidRPr="00B04381" w:rsidP="00B04381">
            <w:pPr>
              <w:pStyle w:val="BodyText"/>
            </w:pPr>
            <w:r w:rsidRPr="00B04381">
              <w:t>1.4 Select and use appropriate strategies to assess capabilit</w:t>
            </w:r>
            <w:r w:rsidRPr="00B04381">
              <w:t>ies of drawing techniques</w:t>
            </w:r>
          </w:p>
          <w:p w:rsidR="00000000" w:rsidP="00B04381">
            <w:pPr>
              <w:pStyle w:val="BodyText"/>
              <w:rPr>
                <w:lang w:val="en-NZ"/>
              </w:rPr>
            </w:pPr>
            <w:r w:rsidRPr="00B04381">
              <w:t>1.5 Select techniques that best support ideas for own work</w:t>
            </w:r>
          </w:p>
        </w:tc>
      </w:tr>
      <w:tr w:rsidTr="00B043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2. Prepare, maintain and store drawing resources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t>2.1 Calculate, select and organise type and quantity of drawing equipment, and tools and materials based on the needs of the chosen work</w:t>
            </w:r>
          </w:p>
          <w:p w:rsidR="00000000" w:rsidRPr="00B04381" w:rsidP="00B04381">
            <w:pPr>
              <w:pStyle w:val="BodyText"/>
            </w:pPr>
            <w:r w:rsidRPr="00B04381">
              <w:t>2.2 Prepare, maintain and dispose of equipment, tools and materials according to workplace safety and sustainability re</w:t>
            </w:r>
            <w:r w:rsidRPr="00B04381">
              <w:t>quirements</w:t>
            </w:r>
          </w:p>
          <w:p w:rsidR="00000000" w:rsidP="00B04381">
            <w:pPr>
              <w:pStyle w:val="BodyText"/>
              <w:rPr>
                <w:lang w:val="en-NZ"/>
              </w:rPr>
            </w:pPr>
            <w:r w:rsidRPr="00B04381">
              <w:t>2.3 Clean and store equipment, tools and materials according to specific needs of different items</w:t>
            </w:r>
          </w:p>
        </w:tc>
      </w:tr>
      <w:tr w:rsidTr="00B043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3. Create finished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t>3.1 Use and adapt combined drawing techniques to create desired effects, considering and applying elements and princip</w:t>
            </w:r>
            <w:r w:rsidRPr="00B04381">
              <w:t>les of design</w:t>
            </w:r>
          </w:p>
          <w:p w:rsidR="00000000" w:rsidRPr="00B04381" w:rsidP="00B04381">
            <w:pPr>
              <w:pStyle w:val="BodyText"/>
            </w:pPr>
            <w:r w:rsidRPr="00B04381">
              <w:t>3.2 Review work in progress and make adjustments, as required, to produce final work</w:t>
            </w:r>
          </w:p>
          <w:p w:rsidR="00000000" w:rsidRPr="00B04381" w:rsidP="00B04381">
            <w:pPr>
              <w:pStyle w:val="BodyText"/>
            </w:pPr>
            <w:r w:rsidRPr="00B04381">
              <w:t>3.3 Handle equipment, tools and materials safely and minimise waste throughout all processes</w:t>
            </w:r>
          </w:p>
          <w:p w:rsidR="00000000" w:rsidRPr="00B04381" w:rsidP="00B04381">
            <w:pPr>
              <w:pStyle w:val="BodyText"/>
            </w:pPr>
            <w:r w:rsidRPr="00B04381">
              <w:t xml:space="preserve">3.4 Add value to current and future work process by documenting </w:t>
            </w:r>
            <w:r w:rsidRPr="00B04381">
              <w:t>the work progress</w:t>
            </w:r>
          </w:p>
          <w:p w:rsidR="00000000" w:rsidRPr="00B04381" w:rsidP="00B04381">
            <w:pPr>
              <w:pStyle w:val="BodyText"/>
            </w:pPr>
            <w:r w:rsidRPr="00B04381">
              <w:t>3.5 Liaise with others to obtain and consider feedback on technical proficiency of work and success in communicating ideas</w:t>
            </w:r>
          </w:p>
        </w:tc>
      </w:tr>
    </w:tbl>
    <w:p w:rsidR="00000000" w:rsidRPr="00B04381" w:rsidP="00B04381">
      <w:pPr>
        <w:pStyle w:val="BodyText"/>
      </w:pPr>
    </w:p>
    <w:p w:rsidR="00000000" w:rsidRPr="00B04381" w:rsidP="00B04381">
      <w:pPr>
        <w:pStyle w:val="AllowPageBreak"/>
      </w:pPr>
    </w:p>
    <w:p w:rsidR="00000000" w:rsidRPr="00B04381" w:rsidP="00B04381">
      <w:pPr>
        <w:pStyle w:val="Heading1"/>
      </w:pPr>
      <w:bookmarkStart w:id="5" w:name="O_791610"/>
      <w:bookmarkEnd w:id="5"/>
      <w:r w:rsidRPr="00B04381">
        <w:t>Foundation Skills</w:t>
      </w:r>
    </w:p>
    <w:p w:rsidR="00000000" w:rsidRPr="00363063" w:rsidP="00363063">
      <w:pPr>
        <w:pStyle w:val="BodyText"/>
        <w:rPr>
          <w:i/>
        </w:rPr>
      </w:pPr>
      <w:r w:rsidRPr="00363063">
        <w:rPr>
          <w:rStyle w:val="Emphasis"/>
        </w:rPr>
        <w:t>This section describes language, literacy, numeracy and employment skills inco</w:t>
      </w:r>
      <w:r w:rsidRPr="00363063">
        <w:rPr>
          <w:rStyle w:val="Emphasis"/>
        </w:rPr>
        <w:t>rporated in the performance criteria that are required for competent performance.</w:t>
      </w:r>
    </w:p>
    <w:tbl>
      <w:tblPr>
        <w:tblW w:w="9640" w:type="dxa"/>
        <w:tblLayout w:type="fixed"/>
        <w:tblCellMar>
          <w:left w:w="62" w:type="dxa"/>
          <w:right w:w="62" w:type="dxa"/>
        </w:tblCellMar>
        <w:tblLook w:val="0000"/>
      </w:tblPr>
      <w:tblGrid>
        <w:gridCol w:w="1763"/>
        <w:gridCol w:w="2142"/>
        <w:gridCol w:w="5735"/>
      </w:tblGrid>
      <w:tr w:rsidTr="00B04381">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rPr>
                <w:rStyle w:val="SpecialBold"/>
              </w:rPr>
              <w:t>Skill</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rPr>
                <w:rStyle w:val="SpecialBold"/>
              </w:rPr>
              <w:t>Performance</w:t>
            </w:r>
          </w:p>
          <w:p w:rsidR="00000000" w:rsidRPr="00B04381" w:rsidP="00B04381">
            <w:pPr>
              <w:pStyle w:val="BodyText"/>
            </w:pPr>
            <w:r w:rsidRPr="00B04381">
              <w:rPr>
                <w:rStyle w:val="SpecialBold"/>
              </w:rPr>
              <w:t>Criteria</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rPr>
                <w:rStyle w:val="SpecialBold"/>
              </w:rPr>
              <w:t>Description</w:t>
            </w:r>
          </w:p>
        </w:tc>
      </w:tr>
      <w:tr w:rsidTr="00B04381">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Reading</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1.2</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ListBullet"/>
              <w:rPr>
                <w:lang w:val="en-NZ"/>
              </w:rPr>
            </w:pPr>
            <w:r w:rsidRPr="00B04381">
              <w:t>Interprets and evaluates complex and unfamiliar information to support design ideas</w:t>
            </w:r>
          </w:p>
        </w:tc>
      </w:tr>
      <w:tr w:rsidTr="00B04381">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Writing</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3.4</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ListBullet"/>
              <w:rPr>
                <w:lang w:val="en-NZ"/>
              </w:rPr>
            </w:pPr>
            <w:r w:rsidRPr="00B04381">
              <w:t>Uses clear, specific and industry related terminology to document a comprehensive record of production</w:t>
            </w:r>
          </w:p>
        </w:tc>
      </w:tr>
      <w:tr w:rsidTr="00B04381">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Oral Communication</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1.1, 1.3, 3.5</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ListBullet"/>
            </w:pPr>
            <w:r w:rsidRPr="00B04381">
              <w:t>Clearly represents ideas for designs and techniques using relevant industry language</w:t>
            </w:r>
          </w:p>
          <w:p w:rsidR="00000000" w:rsidP="00B04381">
            <w:pPr>
              <w:pStyle w:val="ListBullet"/>
              <w:rPr>
                <w:lang w:val="en-NZ"/>
              </w:rPr>
            </w:pPr>
            <w:r w:rsidRPr="00B04381">
              <w:t>Uses questioning and active liste</w:t>
            </w:r>
            <w:r w:rsidRPr="00B04381">
              <w:t>ning techniques to elicit information and feedback and confirm understanding</w:t>
            </w:r>
          </w:p>
        </w:tc>
      </w:tr>
      <w:tr w:rsidTr="00B04381">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Numeracy</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2.1</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ListBullet"/>
              <w:rPr>
                <w:lang w:val="en-NZ"/>
              </w:rPr>
            </w:pPr>
            <w:r w:rsidRPr="00B04381">
              <w:t>Uses basic calculations to determine quantities of equipment, tools and materials and to measure dimensions of drawings</w:t>
            </w:r>
          </w:p>
        </w:tc>
      </w:tr>
      <w:tr w:rsidTr="00B04381">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Navigate the world of work</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1.3, 2.2, 3.3</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ListBullet"/>
              <w:rPr>
                <w:lang w:val="en-NZ"/>
              </w:rPr>
            </w:pPr>
            <w:r w:rsidRPr="00B04381">
              <w:t>Follows defined guidelines for legal, safety and sustainability practices</w:t>
            </w:r>
          </w:p>
        </w:tc>
      </w:tr>
      <w:tr w:rsidTr="00B04381">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Interact with others</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1.1, 3.5</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ListBullet"/>
            </w:pPr>
            <w:r w:rsidRPr="00B04381">
              <w:t>Seeks the perspective and guidance of others to inform design ideas and achieve best outcomes for own creative work</w:t>
            </w:r>
          </w:p>
          <w:p w:rsidR="00000000" w:rsidP="00B04381">
            <w:pPr>
              <w:pStyle w:val="ListBullet"/>
              <w:rPr>
                <w:lang w:val="en-NZ"/>
              </w:rPr>
            </w:pPr>
            <w:r w:rsidRPr="00B04381">
              <w:t xml:space="preserve">Seeks and considers feedback from </w:t>
            </w:r>
            <w:r w:rsidRPr="00B04381">
              <w:t>peers and others to enhance future performance</w:t>
            </w:r>
          </w:p>
        </w:tc>
      </w:tr>
      <w:tr w:rsidTr="00B04381">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Get the work done</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1.1-1.4, 2.2, 3.1, 3.2</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ListBullet"/>
            </w:pPr>
            <w:r w:rsidRPr="00B04381">
              <w:t>Organises all processes to set up work, assess techniques and produce creative work with guidance from others</w:t>
            </w:r>
          </w:p>
          <w:p w:rsidR="00000000" w:rsidRPr="00B04381" w:rsidP="00B04381">
            <w:pPr>
              <w:pStyle w:val="ListBullet"/>
            </w:pPr>
            <w:r w:rsidRPr="00B04381">
              <w:t>Makes routine decisions using defined guidelines to assist</w:t>
            </w:r>
          </w:p>
          <w:p w:rsidR="00000000" w:rsidRPr="00B04381" w:rsidP="00B04381">
            <w:pPr>
              <w:pStyle w:val="ListBullet"/>
            </w:pPr>
            <w:r w:rsidRPr="00B04381">
              <w:t>Manages own decisions about appropriate techniques by testing a range of explored options</w:t>
            </w:r>
          </w:p>
          <w:p w:rsidR="00000000" w:rsidRPr="00B04381" w:rsidP="00B04381">
            <w:pPr>
              <w:pStyle w:val="ListBullet"/>
            </w:pPr>
            <w:r w:rsidRPr="00B04381">
              <w:t>Resolves problems with technique through trial and error</w:t>
            </w:r>
          </w:p>
        </w:tc>
      </w:tr>
    </w:tbl>
    <w:p w:rsidR="00000000" w:rsidRPr="00B04381" w:rsidP="00B04381">
      <w:pPr>
        <w:pStyle w:val="BodyText"/>
      </w:pPr>
    </w:p>
    <w:p w:rsidR="00000000" w:rsidRPr="00B04381" w:rsidP="00B04381">
      <w:pPr>
        <w:pStyle w:val="AllowPageBreak"/>
      </w:pPr>
    </w:p>
    <w:p w:rsidR="00000000" w:rsidRPr="00B04381" w:rsidP="00B04381">
      <w:pPr>
        <w:pStyle w:val="Heading1"/>
      </w:pPr>
      <w:bookmarkStart w:id="6" w:name="O_791612"/>
      <w:bookmarkEnd w:id="6"/>
      <w:r w:rsidRPr="00B04381">
        <w:t>Unit Mapping Information</w:t>
      </w:r>
    </w:p>
    <w:tbl>
      <w:tblPr>
        <w:tblW w:w="0" w:type="auto"/>
        <w:tblLayout w:type="fixed"/>
        <w:tblCellMar>
          <w:left w:w="62" w:type="dxa"/>
          <w:right w:w="62" w:type="dxa"/>
        </w:tblCellMar>
        <w:tblLook w:val="0000"/>
      </w:tblPr>
      <w:tblGrid>
        <w:gridCol w:w="2355"/>
        <w:gridCol w:w="2160"/>
        <w:gridCol w:w="2295"/>
        <w:gridCol w:w="2295"/>
      </w:tblGrid>
      <w:tr w:rsidTr="00B0438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rPr>
                <w:rStyle w:val="SpecialBold"/>
              </w:rPr>
              <w:t>Code a</w:t>
            </w:r>
            <w:r w:rsidRPr="00B04381">
              <w:rPr>
                <w:rStyle w:val="SpecialBold"/>
              </w:rPr>
              <w:t xml:space="preserve">nd title </w:t>
            </w:r>
          </w:p>
          <w:p w:rsidR="00000000" w:rsidRPr="00B04381" w:rsidP="00B04381">
            <w:pPr>
              <w:pStyle w:val="BodyText"/>
            </w:pPr>
            <w:r w:rsidRPr="00B0438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rPr>
                <w:rStyle w:val="SpecialBold"/>
              </w:rPr>
              <w:t>Code and title</w:t>
            </w:r>
          </w:p>
          <w:p w:rsidR="00000000" w:rsidRPr="00B04381" w:rsidP="00B04381">
            <w:pPr>
              <w:pStyle w:val="BodyText"/>
            </w:pPr>
            <w:r w:rsidRPr="00B0438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rPr>
                <w:rStyle w:val="SpecialBold"/>
              </w:rPr>
              <w:t>Equivalence status</w:t>
            </w:r>
          </w:p>
        </w:tc>
      </w:tr>
      <w:tr w:rsidTr="00B0438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CUADRA301 Produce drawings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CUVDRA301A Produce drawings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Updated to meet Standards for Training Packages and clarify intent.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t>Equivalent unit</w:t>
            </w:r>
          </w:p>
        </w:tc>
      </w:tr>
    </w:tbl>
    <w:p w:rsidR="00000000" w:rsidRPr="00B04381" w:rsidP="00B04381">
      <w:pPr>
        <w:pStyle w:val="BodyText"/>
      </w:pPr>
    </w:p>
    <w:p w:rsidR="00000000" w:rsidRPr="00B04381" w:rsidP="00B04381">
      <w:pPr>
        <w:pStyle w:val="AllowPageBreak"/>
      </w:pPr>
    </w:p>
    <w:p w:rsidR="00000000" w:rsidRPr="00B04381" w:rsidP="00B04381">
      <w:pPr>
        <w:pStyle w:val="Heading1"/>
      </w:pPr>
      <w:bookmarkStart w:id="7" w:name="O_791619"/>
      <w:bookmarkEnd w:id="7"/>
      <w:r w:rsidRPr="00B04381">
        <w:t>Links</w:t>
      </w:r>
    </w:p>
    <w:p w:rsidR="00000000" w:rsidRPr="00B04381" w:rsidP="00363063">
      <w:pPr>
        <w:pStyle w:val="BodyText"/>
      </w:pPr>
      <w:r w:rsidRPr="00B0438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F556E">
        <w:rPr>
          <w:rStyle w:val="Hyperlink"/>
        </w:rPr>
        <w:t>https://vetnet.gov.au/Pages/TrainingDocs.aspx?q=1db201d9-4006-4430-839f-382ef6b803d5</w:t>
      </w:r>
      <w:r>
        <w:fldChar w:fldCharType="end"/>
      </w:r>
    </w:p>
    <w:p w:rsidR="00000000" w:rsidRPr="00B04381" w:rsidP="00363063">
      <w:pPr>
        <w:pStyle w:val="BodyText"/>
        <w:sectPr w:rsidSect="00B04381">
          <w:headerReference w:type="default" r:id="rId10"/>
          <w:footerReference w:type="default" r:id="rId11"/>
          <w:pgSz w:w="11908" w:h="16833"/>
          <w:pgMar w:top="1702" w:right="1418" w:bottom="1702" w:left="1418" w:header="992" w:footer="992" w:gutter="0"/>
          <w:cols w:space="720"/>
          <w:noEndnote/>
          <w:docGrid w:linePitch="299"/>
        </w:sectPr>
      </w:pPr>
    </w:p>
    <w:p w:rsidR="00000000" w:rsidRPr="00B04381" w:rsidP="00B04381">
      <w:pPr>
        <w:pStyle w:val="SuperHeading"/>
      </w:pPr>
      <w:r w:rsidRPr="00B04381">
        <w:t xml:space="preserve">Assessment </w:t>
      </w:r>
      <w:r w:rsidRPr="00B04381">
        <w:t>Requirements for CUADRA301 Produce drawings</w:t>
      </w:r>
    </w:p>
    <w:p w:rsidR="00000000" w:rsidRPr="00B04381" w:rsidP="00B04381">
      <w:pPr>
        <w:pStyle w:val="Heading1"/>
      </w:pPr>
      <w:bookmarkStart w:id="8" w:name="O_791614"/>
      <w:bookmarkEnd w:id="8"/>
      <w:r w:rsidRPr="00B04381">
        <w:t>Modification History</w:t>
      </w:r>
    </w:p>
    <w:tbl>
      <w:tblPr>
        <w:tblW w:w="0" w:type="auto"/>
        <w:tblLayout w:type="fixed"/>
        <w:tblCellMar>
          <w:left w:w="62" w:type="dxa"/>
          <w:right w:w="62" w:type="dxa"/>
        </w:tblCellMar>
        <w:tblLook w:val="0000"/>
      </w:tblPr>
      <w:tblGrid>
        <w:gridCol w:w="2627"/>
        <w:gridCol w:w="6337"/>
      </w:tblGrid>
      <w:tr w:rsidTr="00B0438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rPr>
                <w:rStyle w:val="SpecialBold"/>
              </w:rPr>
              <w:t>Comments</w:t>
            </w:r>
          </w:p>
        </w:tc>
      </w:tr>
      <w:tr w:rsidTr="00B0438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381">
            <w:pPr>
              <w:pStyle w:val="BodyText"/>
              <w:rPr>
                <w:lang w:val="en-NZ"/>
              </w:rPr>
            </w:pPr>
            <w:r w:rsidRPr="00B0438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381" w:rsidP="00B04381">
            <w:pPr>
              <w:pStyle w:val="BodyText"/>
            </w:pPr>
            <w:r w:rsidRPr="00B04381">
              <w:t>This version first released with CUA Creative Arts and Culture Training Package version 2.0.</w:t>
            </w:r>
          </w:p>
        </w:tc>
      </w:tr>
    </w:tbl>
    <w:p w:rsidR="00000000" w:rsidRPr="00B04381" w:rsidP="00B04381">
      <w:pPr>
        <w:pStyle w:val="BodyText"/>
      </w:pPr>
    </w:p>
    <w:p w:rsidR="00000000" w:rsidRPr="00B04381" w:rsidP="00B04381">
      <w:pPr>
        <w:pStyle w:val="AllowPageBreak"/>
      </w:pPr>
    </w:p>
    <w:p w:rsidR="00000000" w:rsidRPr="00B04381" w:rsidP="00B04381">
      <w:pPr>
        <w:pStyle w:val="Heading1"/>
      </w:pPr>
      <w:bookmarkStart w:id="9" w:name="O_791615"/>
      <w:bookmarkEnd w:id="9"/>
      <w:r w:rsidRPr="00B04381">
        <w:t>Performance Evidence</w:t>
      </w:r>
    </w:p>
    <w:p w:rsidR="00000000" w:rsidRPr="00B04381" w:rsidP="00363063">
      <w:pPr>
        <w:pStyle w:val="BodyText"/>
      </w:pPr>
      <w:r w:rsidRPr="00B04381">
        <w:t>Evidence of th</w:t>
      </w:r>
      <w:r w:rsidRPr="00B04381">
        <w:t>e ability to:</w:t>
      </w:r>
    </w:p>
    <w:p w:rsidR="00000000" w:rsidRPr="00B04381" w:rsidP="00B04381">
      <w:pPr>
        <w:pStyle w:val="ListBullet"/>
      </w:pPr>
      <w:r w:rsidRPr="00B04381">
        <w:t>explore ideas, techniques and historical and contemporary drawing practice and choose techniques to support own work</w:t>
      </w:r>
    </w:p>
    <w:p w:rsidR="00000000" w:rsidRPr="00B04381" w:rsidP="00B04381">
      <w:pPr>
        <w:pStyle w:val="ListBullet"/>
      </w:pPr>
      <w:r w:rsidRPr="00B04381">
        <w:t>identify and acquire resources required to complete chosen work</w:t>
      </w:r>
    </w:p>
    <w:p w:rsidR="00000000" w:rsidRPr="00B04381" w:rsidP="00B04381">
      <w:pPr>
        <w:pStyle w:val="ListBullet"/>
      </w:pPr>
      <w:r w:rsidRPr="00B04381">
        <w:t xml:space="preserve">adapt and use combined drawing techniques to create a single major work or multiple pieces of calligraphic work that show technical proficiency in chosen techniques </w:t>
      </w:r>
    </w:p>
    <w:p w:rsidR="00000000" w:rsidRPr="00B04381" w:rsidP="00B04381">
      <w:pPr>
        <w:pStyle w:val="ListBullet"/>
      </w:pPr>
      <w:r w:rsidRPr="00B04381">
        <w:t xml:space="preserve">review and document the work process. </w:t>
      </w:r>
    </w:p>
    <w:p w:rsidR="00000000" w:rsidRPr="00B04381" w:rsidP="00B04381">
      <w:pPr>
        <w:pStyle w:val="BodyText"/>
      </w:pPr>
    </w:p>
    <w:p w:rsidR="00000000" w:rsidRPr="00B04381" w:rsidP="00363063">
      <w:pPr>
        <w:pStyle w:val="BodyText"/>
      </w:pPr>
      <w:r w:rsidRPr="00B04381">
        <w:t>Note: If a specific volume or frequency is not sta</w:t>
      </w:r>
      <w:r w:rsidRPr="00B04381">
        <w:t>ted, then evidence must be provided at least once.</w:t>
      </w:r>
    </w:p>
    <w:p w:rsidR="00000000" w:rsidRPr="00B04381" w:rsidP="00B04381">
      <w:pPr>
        <w:pStyle w:val="Heading1"/>
      </w:pPr>
      <w:bookmarkStart w:id="10" w:name="O_791616"/>
      <w:bookmarkEnd w:id="10"/>
      <w:r w:rsidRPr="00B04381">
        <w:t>Knowledge Evidence</w:t>
      </w:r>
    </w:p>
    <w:p w:rsidR="00000000" w:rsidRPr="00B04381" w:rsidP="00363063">
      <w:pPr>
        <w:pStyle w:val="BodyText"/>
      </w:pPr>
      <w:r w:rsidRPr="00B04381">
        <w:t>To complete the unit requirements safely and effectively, the individual must:</w:t>
      </w:r>
    </w:p>
    <w:p w:rsidR="00000000" w:rsidRPr="00B04381" w:rsidP="00B04381">
      <w:pPr>
        <w:pStyle w:val="ListBullet"/>
      </w:pPr>
      <w:r w:rsidRPr="00B04381">
        <w:t xml:space="preserve">outline basic intellectual property considerations when making drawing work </w:t>
      </w:r>
    </w:p>
    <w:p w:rsidR="00000000" w:rsidRPr="00B04381" w:rsidP="00B04381">
      <w:pPr>
        <w:pStyle w:val="ListBullet"/>
      </w:pPr>
      <w:r w:rsidRPr="00B04381">
        <w:t>outline meth</w:t>
      </w:r>
      <w:r w:rsidRPr="00B04381">
        <w:t>ods of exploring techniques to achieve different effects in drawings</w:t>
      </w:r>
    </w:p>
    <w:p w:rsidR="00000000" w:rsidRPr="00B04381" w:rsidP="00B04381">
      <w:pPr>
        <w:pStyle w:val="ListBullet"/>
      </w:pPr>
      <w:r w:rsidRPr="00B04381">
        <w:t>summarise the main aspects of historical and contemporary drawing practice and how they can inform own design ideas</w:t>
      </w:r>
    </w:p>
    <w:p w:rsidR="00000000" w:rsidRPr="00B04381" w:rsidP="00B04381">
      <w:pPr>
        <w:pStyle w:val="ListBullet"/>
      </w:pPr>
      <w:r w:rsidRPr="00B04381">
        <w:t>describe, for the elements and principles of design, the key characteri</w:t>
      </w:r>
      <w:r w:rsidRPr="00B04381">
        <w:t>stics, key interrelationships and use in drawings</w:t>
      </w:r>
    </w:p>
    <w:p w:rsidR="00000000" w:rsidRPr="00B04381" w:rsidP="00B04381">
      <w:pPr>
        <w:pStyle w:val="ListBullet"/>
      </w:pPr>
      <w:r w:rsidRPr="00B04381">
        <w:t>summarise, for a range of tools and equipment used to produce drawings, key physical features and uses, cleaning and maintenance techniques and storage requirements</w:t>
      </w:r>
    </w:p>
    <w:p w:rsidR="00000000" w:rsidRPr="00B04381" w:rsidP="00B04381">
      <w:pPr>
        <w:pStyle w:val="ListBullet"/>
      </w:pPr>
      <w:r w:rsidRPr="00B04381">
        <w:t>describe the physical properties and capa</w:t>
      </w:r>
      <w:r w:rsidRPr="00B04381">
        <w:t>bilities of a range of materials and techniques used to produce drawings</w:t>
      </w:r>
    </w:p>
    <w:p w:rsidR="00000000" w:rsidRPr="00B04381" w:rsidP="00B04381">
      <w:pPr>
        <w:pStyle w:val="ListBullet"/>
      </w:pPr>
      <w:r w:rsidRPr="00B04381">
        <w:t>discuss typical work space requirements for producing drawings including ways of organising space and equipment for efficient work operation</w:t>
      </w:r>
    </w:p>
    <w:p w:rsidR="00000000" w:rsidRPr="00B04381" w:rsidP="00B04381">
      <w:pPr>
        <w:pStyle w:val="ListBullet"/>
      </w:pPr>
      <w:r w:rsidRPr="00B04381">
        <w:t>describe procedures for working safely wit</w:t>
      </w:r>
      <w:r w:rsidRPr="00B04381">
        <w:t>h drawing materials,  tools and equipment.</w:t>
      </w:r>
    </w:p>
    <w:p w:rsidR="00000000" w:rsidRPr="00B04381" w:rsidP="00B04381">
      <w:pPr>
        <w:pStyle w:val="AllowPageBreak"/>
      </w:pPr>
    </w:p>
    <w:p w:rsidR="00000000" w:rsidRPr="00B04381" w:rsidP="00B04381">
      <w:pPr>
        <w:pStyle w:val="Heading1"/>
      </w:pPr>
      <w:bookmarkStart w:id="11" w:name="O_791617"/>
      <w:bookmarkEnd w:id="11"/>
      <w:r w:rsidRPr="00B04381">
        <w:t>Assessment Conditions</w:t>
      </w:r>
    </w:p>
    <w:p w:rsidR="00000000" w:rsidRPr="00B04381" w:rsidP="00363063">
      <w:pPr>
        <w:pStyle w:val="BodyText"/>
      </w:pPr>
      <w:r w:rsidRPr="00B04381">
        <w:t>Assessment must be conducted in a safe environment where evidence gathered demonstrates consistent performance of typical activities experienced in creative arts industry env</w:t>
      </w:r>
      <w:r w:rsidRPr="00B04381">
        <w:t xml:space="preserve">ironments. The assessment environment must include access to: </w:t>
      </w:r>
    </w:p>
    <w:p w:rsidR="00000000" w:rsidRPr="00B04381" w:rsidP="00B04381">
      <w:pPr>
        <w:pStyle w:val="ListBullet"/>
      </w:pPr>
      <w:r w:rsidRPr="00B04381">
        <w:t>equipment, tools and materials used to produce drawings</w:t>
      </w:r>
    </w:p>
    <w:p w:rsidR="00000000" w:rsidRPr="00B04381" w:rsidP="00B04381">
      <w:pPr>
        <w:pStyle w:val="ListBullet"/>
      </w:pPr>
      <w:r w:rsidRPr="00B04381">
        <w:t xml:space="preserve">relevant information sources. </w:t>
      </w:r>
    </w:p>
    <w:p w:rsidR="00000000" w:rsidRPr="00B04381" w:rsidP="00B04381">
      <w:pPr>
        <w:pStyle w:val="BodyText"/>
      </w:pPr>
    </w:p>
    <w:p w:rsidR="00000000" w:rsidRPr="00B04381" w:rsidP="00363063">
      <w:pPr>
        <w:pStyle w:val="BodyText"/>
      </w:pPr>
      <w:r w:rsidRPr="00B04381">
        <w:t>Assessors of this unit must satisfy the requirements for assessors in applicable vocational educational and training legislation, frameworks and/or standards.</w:t>
      </w:r>
    </w:p>
    <w:p w:rsidR="00000000" w:rsidRPr="00B04381" w:rsidP="00B04381">
      <w:pPr>
        <w:pStyle w:val="Heading1"/>
      </w:pPr>
      <w:bookmarkStart w:id="12" w:name="O_791620"/>
      <w:bookmarkEnd w:id="12"/>
      <w:r w:rsidRPr="00B04381">
        <w:t>Links</w:t>
      </w:r>
    </w:p>
    <w:p w:rsidR="00000000" w:rsidRPr="00B04381" w:rsidP="00363063">
      <w:pPr>
        <w:pStyle w:val="BodyText"/>
      </w:pPr>
      <w:r w:rsidRPr="00B0438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F556E">
        <w:rPr>
          <w:rStyle w:val="Hyperlink"/>
        </w:rPr>
        <w:t>https://vetnet.gov.au/Pages/TrainingDocs.aspx?q=1db201d9-4006-4430-839f-382ef6b803d5</w:t>
      </w:r>
      <w:r>
        <w:fldChar w:fldCharType="end"/>
      </w:r>
    </w:p>
    <w:p w:rsidR="00000000" w:rsidRPr="00B04381" w:rsidP="00B04381"/>
    <w:sectPr w:rsidSect="00B043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81" w:rsidRPr="00363063" w:rsidP="00363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63" w:rsidP="00B04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063" w:rsidP="00B043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63063" w:rsidP="00B043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81" w:rsidP="00B04381">
    <w:pPr>
      <w:pStyle w:val="Footer"/>
      <w:framePr w:wrap="around"/>
    </w:pPr>
    <w:r>
      <w:fldChar w:fldCharType="begin"/>
    </w:r>
    <w:r>
      <w:instrText xml:space="preserve"> DOCPROPERTY  Subject  \* MERGEFORMAT </w:instrText>
    </w:r>
    <w:r>
      <w:fldChar w:fldCharType="separate"/>
    </w:r>
    <w:r w:rsidR="00363063">
      <w:t>Approved</w:t>
    </w:r>
    <w:r w:rsidR="00363063">
      <w:fldChar w:fldCharType="end"/>
    </w:r>
    <w:r>
      <w:tab/>
      <w:t xml:space="preserve">Page </w:t>
    </w:r>
    <w:r>
      <w:fldChar w:fldCharType="begin"/>
    </w:r>
    <w:r>
      <w:instrText xml:space="preserve"> PAGE  \* Arabic  \* MERGEFORMAT </w:instrText>
    </w:r>
    <w:r>
      <w:fldChar w:fldCharType="separate"/>
    </w:r>
    <w:r w:rsidR="003630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3063">
      <w:rPr>
        <w:noProof/>
      </w:rPr>
      <w:t>4</w:t>
    </w:r>
    <w:r>
      <w:rPr>
        <w:noProof/>
      </w:rPr>
      <w:fldChar w:fldCharType="end"/>
    </w:r>
  </w:p>
  <w:p w:rsidR="00B04381" w:rsidP="00B04381">
    <w:pPr>
      <w:pStyle w:val="Footer"/>
      <w:framePr w:wrap="around"/>
    </w:pPr>
    <w:r>
      <w:t xml:space="preserve">© Commonwealth of Australia, </w:t>
    </w:r>
    <w:r>
      <w:fldChar w:fldCharType="begin"/>
    </w:r>
    <w:r>
      <w:instrText xml:space="preserve"> DATE  \@ "yyyy"  \* MERGEFORMAT </w:instrText>
    </w:r>
    <w:r>
      <w:fldChar w:fldCharType="separate"/>
    </w:r>
    <w:r w:rsidR="00363063">
      <w:rPr>
        <w:noProof/>
      </w:rPr>
      <w:t>2025</w:t>
    </w:r>
    <w:r>
      <w:fldChar w:fldCharType="end"/>
    </w:r>
    <w:r>
      <w:tab/>
    </w:r>
    <w:r>
      <w:fldChar w:fldCharType="begin"/>
    </w:r>
    <w:r>
      <w:instrText xml:space="preserve"> DOCPROPERTY  Author  \* MERGEFORMAT </w:instrText>
    </w:r>
    <w:r>
      <w:fldChar w:fldCharType="separate"/>
    </w:r>
    <w:r w:rsidR="00363063">
      <w:t>Service and Creative Skills Australia</w:t>
    </w:r>
    <w:r w:rsidR="00363063">
      <w:fldChar w:fldCharType="end"/>
    </w:r>
  </w:p>
  <w:p w:rsidR="00B04381" w:rsidP="00B04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381" w:rsidRPr="00363063" w:rsidP="003630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63" w:rsidRPr="002D2AF8" w:rsidP="00B04381">
    <w:pPr>
      <w:pStyle w:val="Header"/>
      <w:framePr w:wrap="around"/>
    </w:pPr>
    <w:r>
      <w:fldChar w:fldCharType="begin"/>
    </w:r>
    <w:r>
      <w:instrText xml:space="preserve"> TITLE   \* MERGEFORMAT </w:instrText>
    </w:r>
    <w:r>
      <w:fldChar w:fldCharType="separate"/>
    </w:r>
    <w:r>
      <w:t>CUADRA301 Produce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3063" w:rsidP="00B043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81" w:rsidRPr="002D2AF8" w:rsidP="00B04381">
    <w:pPr>
      <w:pStyle w:val="Header"/>
      <w:framePr w:wrap="around"/>
    </w:pPr>
    <w:r>
      <w:fldChar w:fldCharType="begin"/>
    </w:r>
    <w:r>
      <w:instrText xml:space="preserve"> TITLE   \* MERGEFORMAT </w:instrText>
    </w:r>
    <w:r>
      <w:fldChar w:fldCharType="separate"/>
    </w:r>
    <w:r w:rsidR="00363063">
      <w:t>CUADRA301 Produce drawings</w:t>
    </w:r>
    <w:r w:rsidR="00363063">
      <w:fldChar w:fldCharType="end"/>
    </w:r>
    <w:r>
      <w:tab/>
      <w:t xml:space="preserve">Date this document was generated: </w:t>
    </w:r>
    <w:r>
      <w:fldChar w:fldCharType="begin"/>
    </w:r>
    <w:r>
      <w:instrText xml:space="preserve"> CREATEDATE  \@ "d MMMM yyyy"  \* MERGEFORMAT </w:instrText>
    </w:r>
    <w:r>
      <w:fldChar w:fldCharType="separate"/>
    </w:r>
    <w:r w:rsidR="00363063">
      <w:rPr>
        <w:noProof/>
      </w:rPr>
      <w:t>2 March 2025</w:t>
    </w:r>
    <w:r>
      <w:fldChar w:fldCharType="end"/>
    </w:r>
  </w:p>
  <w:p w:rsidR="00B04381" w:rsidP="00B04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0090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5A62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381"/>
    <w:pPr>
      <w:spacing w:before="360" w:after="60"/>
      <w:outlineLvl w:val="0"/>
    </w:pPr>
    <w:rPr>
      <w:sz w:val="32"/>
    </w:rPr>
  </w:style>
  <w:style w:type="paragraph" w:styleId="Heading2">
    <w:name w:val="heading 2"/>
    <w:basedOn w:val="HeadingBase"/>
    <w:next w:val="BodyText"/>
    <w:link w:val="Heading2Char"/>
    <w:qFormat/>
    <w:rsid w:val="00B04381"/>
    <w:pPr>
      <w:keepLines/>
      <w:spacing w:before="240" w:after="120"/>
      <w:outlineLvl w:val="1"/>
    </w:pPr>
    <w:rPr>
      <w:sz w:val="28"/>
      <w:szCs w:val="40"/>
    </w:rPr>
  </w:style>
  <w:style w:type="paragraph" w:styleId="Heading3">
    <w:name w:val="heading 3"/>
    <w:basedOn w:val="HeadingBase"/>
    <w:next w:val="BodyText"/>
    <w:link w:val="Heading3Char"/>
    <w:qFormat/>
    <w:rsid w:val="00B04381"/>
    <w:pPr>
      <w:spacing w:before="180" w:after="120"/>
      <w:outlineLvl w:val="2"/>
    </w:pPr>
    <w:rPr>
      <w:spacing w:val="-10"/>
      <w:kern w:val="32"/>
    </w:rPr>
  </w:style>
  <w:style w:type="paragraph" w:styleId="Heading4">
    <w:name w:val="heading 4"/>
    <w:basedOn w:val="HeadingBase"/>
    <w:next w:val="BodyText"/>
    <w:link w:val="Heading4Char"/>
    <w:qFormat/>
    <w:rsid w:val="00B04381"/>
    <w:pPr>
      <w:spacing w:before="160" w:after="120"/>
      <w:outlineLvl w:val="3"/>
    </w:pPr>
    <w:rPr>
      <w:sz w:val="22"/>
    </w:rPr>
  </w:style>
  <w:style w:type="paragraph" w:styleId="Heading5">
    <w:name w:val="heading 5"/>
    <w:basedOn w:val="HeadingBase"/>
    <w:next w:val="Normal"/>
    <w:link w:val="Heading5Char"/>
    <w:qFormat/>
    <w:rsid w:val="00B04381"/>
    <w:pPr>
      <w:spacing w:before="80"/>
      <w:outlineLvl w:val="4"/>
    </w:pPr>
    <w:rPr>
      <w:color w:val="918585"/>
      <w:sz w:val="20"/>
    </w:rPr>
  </w:style>
  <w:style w:type="paragraph" w:styleId="Heading6">
    <w:name w:val="heading 6"/>
    <w:basedOn w:val="HeadingBase"/>
    <w:next w:val="Normal"/>
    <w:link w:val="Heading6Char"/>
    <w:qFormat/>
    <w:rsid w:val="00B04381"/>
    <w:pPr>
      <w:spacing w:before="60"/>
      <w:outlineLvl w:val="5"/>
    </w:pPr>
    <w:rPr>
      <w:color w:val="918585"/>
      <w:sz w:val="20"/>
    </w:rPr>
  </w:style>
  <w:style w:type="paragraph" w:styleId="Heading7">
    <w:name w:val="heading 7"/>
    <w:basedOn w:val="Normal"/>
    <w:next w:val="Normal"/>
    <w:link w:val="Heading7Char"/>
    <w:qFormat/>
    <w:rsid w:val="00B04381"/>
    <w:pPr>
      <w:ind w:left="720"/>
      <w:outlineLvl w:val="6"/>
    </w:pPr>
    <w:rPr>
      <w:i/>
    </w:rPr>
  </w:style>
  <w:style w:type="paragraph" w:styleId="Heading8">
    <w:name w:val="heading 8"/>
    <w:basedOn w:val="Normal"/>
    <w:next w:val="Normal"/>
    <w:link w:val="Heading8Char"/>
    <w:qFormat/>
    <w:rsid w:val="00B04381"/>
    <w:pPr>
      <w:ind w:left="720"/>
      <w:outlineLvl w:val="7"/>
    </w:pPr>
    <w:rPr>
      <w:i/>
    </w:rPr>
  </w:style>
  <w:style w:type="paragraph" w:styleId="Heading9">
    <w:name w:val="heading 9"/>
    <w:basedOn w:val="Normal"/>
    <w:next w:val="Normal"/>
    <w:link w:val="Heading9Char"/>
    <w:qFormat/>
    <w:rsid w:val="00B04381"/>
    <w:pPr>
      <w:ind w:left="720"/>
      <w:outlineLvl w:val="8"/>
    </w:pPr>
    <w:rPr>
      <w:i/>
    </w:rPr>
  </w:style>
  <w:style w:type="character" w:default="1" w:styleId="DefaultParagraphFont">
    <w:name w:val="Default Paragraph Font"/>
    <w:uiPriority w:val="1"/>
    <w:unhideWhenUsed/>
    <w:rsid w:val="00B04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381"/>
  </w:style>
  <w:style w:type="character" w:customStyle="1" w:styleId="Heading1Char">
    <w:name w:val="Heading 1 Char"/>
    <w:basedOn w:val="DefaultParagraphFont"/>
    <w:link w:val="Heading1"/>
    <w:rsid w:val="00B04381"/>
    <w:rPr>
      <w:rFonts w:ascii="Times New Roman" w:eastAsia="Times New Roman" w:hAnsi="Times New Roman" w:cs="Times New Roman"/>
      <w:b/>
      <w:sz w:val="32"/>
      <w:szCs w:val="20"/>
      <w:lang w:eastAsia="en-US"/>
    </w:rPr>
  </w:style>
  <w:style w:type="paragraph" w:styleId="BodyText">
    <w:name w:val="Body Text"/>
    <w:basedOn w:val="Normal"/>
    <w:link w:val="BodyTextChar"/>
    <w:rsid w:val="00B043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381"/>
    <w:rPr>
      <w:rFonts w:ascii="Times New Roman" w:eastAsia="Times New Roman" w:hAnsi="Times New Roman" w:cs="Times New Roman"/>
      <w:sz w:val="24"/>
      <w:lang w:eastAsia="en-US"/>
    </w:rPr>
  </w:style>
  <w:style w:type="paragraph" w:styleId="ListBullet">
    <w:name w:val="List Bullet"/>
    <w:basedOn w:val="List"/>
    <w:rsid w:val="00B04381"/>
    <w:pPr>
      <w:numPr>
        <w:numId w:val="11"/>
      </w:numPr>
      <w:tabs>
        <w:tab w:val="clear" w:pos="340"/>
      </w:tabs>
      <w:spacing w:before="40" w:after="40"/>
    </w:pPr>
  </w:style>
  <w:style w:type="character" w:customStyle="1" w:styleId="SpecialBold">
    <w:name w:val="Special Bold"/>
    <w:basedOn w:val="DefaultParagraphFont"/>
    <w:rsid w:val="00B04381"/>
    <w:rPr>
      <w:b/>
      <w:spacing w:val="0"/>
    </w:rPr>
  </w:style>
  <w:style w:type="character" w:styleId="Emphasis">
    <w:name w:val="Emphasis"/>
    <w:basedOn w:val="DefaultParagraphFont"/>
    <w:qFormat/>
    <w:rsid w:val="00B04381"/>
    <w:rPr>
      <w:i/>
    </w:rPr>
  </w:style>
  <w:style w:type="paragraph" w:customStyle="1" w:styleId="SuperHeading">
    <w:name w:val="SuperHeading"/>
    <w:basedOn w:val="Normal"/>
    <w:rsid w:val="00B04381"/>
    <w:pPr>
      <w:spacing w:before="240" w:after="120"/>
      <w:outlineLvl w:val="0"/>
    </w:pPr>
    <w:rPr>
      <w:rFonts w:ascii="Times New Roman" w:hAnsi="Times New Roman"/>
      <w:b/>
      <w:sz w:val="32"/>
    </w:rPr>
  </w:style>
  <w:style w:type="paragraph" w:customStyle="1" w:styleId="AllowPageBreak">
    <w:name w:val="AllowPageBreak"/>
    <w:rsid w:val="00B04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381"/>
    <w:rPr>
      <w:rFonts w:ascii="Courier New" w:eastAsia="Times New Roman" w:hAnsi="Courier New" w:cs="Times New Roman"/>
      <w:i/>
      <w:szCs w:val="20"/>
      <w:lang w:eastAsia="en-US"/>
    </w:rPr>
  </w:style>
  <w:style w:type="paragraph" w:customStyle="1" w:styleId="HeadingBase">
    <w:name w:val="Heading Base"/>
    <w:rsid w:val="00B04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381"/>
    <w:pPr>
      <w:tabs>
        <w:tab w:val="right" w:leader="dot" w:pos="9072"/>
      </w:tabs>
      <w:ind w:left="567"/>
    </w:pPr>
    <w:rPr>
      <w:szCs w:val="22"/>
    </w:rPr>
  </w:style>
  <w:style w:type="paragraph" w:customStyle="1" w:styleId="TOCBase">
    <w:name w:val="TOC Base"/>
    <w:rsid w:val="00B04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381"/>
    <w:pPr>
      <w:tabs>
        <w:tab w:val="right" w:leader="dot" w:pos="9072"/>
      </w:tabs>
      <w:spacing w:before="40" w:after="40"/>
      <w:ind w:left="284"/>
    </w:pPr>
    <w:rPr>
      <w:rFonts w:ascii="Times New Roman" w:hAnsi="Times New Roman"/>
    </w:rPr>
  </w:style>
  <w:style w:type="paragraph" w:styleId="TOC1">
    <w:name w:val="toc 1"/>
    <w:basedOn w:val="TOCBase"/>
    <w:next w:val="Normal"/>
    <w:rsid w:val="00B04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381"/>
    <w:rPr>
      <w:rFonts w:ascii="Times New Roman" w:eastAsia="Times New Roman" w:hAnsi="Times New Roman" w:cs="Times New Roman"/>
      <w:sz w:val="16"/>
      <w:lang w:eastAsia="en-US"/>
    </w:rPr>
  </w:style>
  <w:style w:type="paragraph" w:styleId="Title">
    <w:name w:val="Title"/>
    <w:basedOn w:val="HeadingBase"/>
    <w:link w:val="TitleChar"/>
    <w:qFormat/>
    <w:rsid w:val="00B04381"/>
    <w:pPr>
      <w:spacing w:before="5040"/>
      <w:jc w:val="center"/>
    </w:pPr>
    <w:rPr>
      <w:sz w:val="48"/>
      <w:szCs w:val="72"/>
      <w:lang w:val="en-US"/>
    </w:rPr>
  </w:style>
  <w:style w:type="character" w:customStyle="1" w:styleId="TitleChar">
    <w:name w:val="Title Char"/>
    <w:basedOn w:val="DefaultParagraphFont"/>
    <w:link w:val="Title"/>
    <w:rsid w:val="00B04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381"/>
    <w:pPr>
      <w:tabs>
        <w:tab w:val="left" w:pos="3600"/>
        <w:tab w:val="left" w:pos="3958"/>
      </w:tabs>
    </w:pPr>
  </w:style>
  <w:style w:type="paragraph" w:styleId="List">
    <w:name w:val="List"/>
    <w:basedOn w:val="BodyText"/>
    <w:next w:val="BodyText"/>
    <w:rsid w:val="00B04381"/>
    <w:pPr>
      <w:tabs>
        <w:tab w:val="left" w:pos="340"/>
      </w:tabs>
      <w:spacing w:before="60" w:after="60"/>
      <w:ind w:left="340" w:hanging="340"/>
    </w:pPr>
  </w:style>
  <w:style w:type="paragraph" w:customStyle="1" w:styleId="Note">
    <w:name w:val="Note"/>
    <w:basedOn w:val="BodyText"/>
    <w:rsid w:val="00B04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381"/>
    <w:pPr>
      <w:framePr w:wrap="auto" w:hAnchor="text" w:y="6049"/>
    </w:pPr>
    <w:rPr>
      <w:color w:val="000000"/>
      <w:sz w:val="40"/>
    </w:rPr>
  </w:style>
  <w:style w:type="paragraph" w:customStyle="1" w:styleId="TOCTitle">
    <w:name w:val="TOCTitle"/>
    <w:basedOn w:val="Heading1"/>
    <w:rsid w:val="00B04381"/>
    <w:pPr>
      <w:spacing w:after="240"/>
      <w:jc w:val="center"/>
      <w:outlineLvl w:val="9"/>
    </w:pPr>
    <w:rPr>
      <w:caps/>
    </w:rPr>
  </w:style>
  <w:style w:type="paragraph" w:customStyle="1" w:styleId="Version">
    <w:name w:val="Version"/>
    <w:rsid w:val="00B043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4381"/>
    <w:pPr>
      <w:numPr>
        <w:numId w:val="12"/>
      </w:numPr>
      <w:tabs>
        <w:tab w:val="clear" w:pos="680"/>
      </w:tabs>
    </w:pPr>
  </w:style>
  <w:style w:type="paragraph" w:styleId="Index1">
    <w:name w:val="index 1"/>
    <w:basedOn w:val="Normal"/>
    <w:next w:val="Normal"/>
    <w:semiHidden/>
    <w:rsid w:val="00B04381"/>
    <w:pPr>
      <w:keepNext w:val="0"/>
      <w:tabs>
        <w:tab w:val="right" w:pos="4176"/>
      </w:tabs>
      <w:ind w:left="198" w:hanging="198"/>
    </w:pPr>
    <w:rPr>
      <w:rFonts w:ascii="Garamond" w:hAnsi="Garamond"/>
    </w:rPr>
  </w:style>
  <w:style w:type="paragraph" w:styleId="IndexHeading">
    <w:name w:val="index heading"/>
    <w:basedOn w:val="Normal"/>
    <w:next w:val="Index1"/>
    <w:semiHidden/>
    <w:rsid w:val="00B04381"/>
    <w:pPr>
      <w:spacing w:before="120" w:after="120"/>
    </w:pPr>
    <w:rPr>
      <w:rFonts w:ascii="Arial" w:hAnsi="Arial"/>
      <w:b/>
      <w:color w:val="918585"/>
      <w:sz w:val="24"/>
    </w:rPr>
  </w:style>
  <w:style w:type="paragraph" w:styleId="Header">
    <w:name w:val="header"/>
    <w:basedOn w:val="Normal"/>
    <w:link w:val="HeaderChar"/>
    <w:rsid w:val="00B04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381"/>
    <w:rPr>
      <w:rFonts w:ascii="Times New Roman" w:eastAsia="Times New Roman" w:hAnsi="Times New Roman" w:cs="Times New Roman"/>
      <w:sz w:val="16"/>
      <w:szCs w:val="20"/>
      <w:lang w:val="en-GB" w:eastAsia="en-US"/>
    </w:rPr>
  </w:style>
  <w:style w:type="paragraph" w:customStyle="1" w:styleId="Chapter">
    <w:name w:val="Chapter"/>
    <w:basedOn w:val="Normal"/>
    <w:rsid w:val="00B04381"/>
    <w:pPr>
      <w:spacing w:before="240"/>
    </w:pPr>
    <w:rPr>
      <w:rFonts w:ascii="Times New Roman" w:hAnsi="Times New Roman"/>
      <w:smallCaps/>
      <w:spacing w:val="80"/>
      <w:sz w:val="28"/>
    </w:rPr>
  </w:style>
  <w:style w:type="paragraph" w:customStyle="1" w:styleId="InChapter">
    <w:name w:val="InChapter"/>
    <w:basedOn w:val="Heading3"/>
    <w:rsid w:val="00B04381"/>
    <w:pPr>
      <w:spacing w:after="240"/>
      <w:outlineLvl w:val="9"/>
    </w:pPr>
    <w:rPr>
      <w:noProof/>
    </w:rPr>
  </w:style>
  <w:style w:type="paragraph" w:styleId="Index2">
    <w:name w:val="index 2"/>
    <w:basedOn w:val="Normal"/>
    <w:next w:val="Normal"/>
    <w:semiHidden/>
    <w:rsid w:val="00B04381"/>
    <w:pPr>
      <w:tabs>
        <w:tab w:val="right" w:pos="4176"/>
      </w:tabs>
      <w:ind w:left="568" w:hanging="284"/>
    </w:pPr>
    <w:rPr>
      <w:rFonts w:ascii="Garamond" w:hAnsi="Garamond"/>
    </w:rPr>
  </w:style>
  <w:style w:type="paragraph" w:customStyle="1" w:styleId="Byline">
    <w:name w:val="Byline"/>
    <w:rsid w:val="00B04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381"/>
    <w:pPr>
      <w:tabs>
        <w:tab w:val="clear" w:pos="3600"/>
        <w:tab w:val="clear" w:pos="3958"/>
      </w:tabs>
      <w:jc w:val="right"/>
    </w:pPr>
  </w:style>
  <w:style w:type="paragraph" w:styleId="Caption">
    <w:name w:val="caption"/>
    <w:basedOn w:val="BodyText"/>
    <w:next w:val="Normal"/>
    <w:qFormat/>
    <w:rsid w:val="00B04381"/>
    <w:pPr>
      <w:framePr w:w="2268" w:hSpace="181" w:vSpace="181" w:wrap="around" w:vAnchor="text" w:hAnchor="page" w:x="1135" w:y="285" w:anchorLock="1"/>
    </w:pPr>
    <w:rPr>
      <w:i/>
    </w:rPr>
  </w:style>
  <w:style w:type="paragraph" w:customStyle="1" w:styleId="MiniTOCTitle">
    <w:name w:val="MiniTOCTitle"/>
    <w:basedOn w:val="Heading4"/>
    <w:rsid w:val="00B04381"/>
    <w:pPr>
      <w:spacing w:before="240"/>
      <w:outlineLvl w:val="9"/>
    </w:pPr>
    <w:rPr>
      <w:noProof/>
      <w:sz w:val="24"/>
    </w:rPr>
  </w:style>
  <w:style w:type="paragraph" w:customStyle="1" w:styleId="MiniTOCItem">
    <w:name w:val="MiniTOCItem"/>
    <w:basedOn w:val="ListBullet"/>
    <w:rsid w:val="00B04381"/>
    <w:pPr>
      <w:numPr>
        <w:numId w:val="0"/>
      </w:numPr>
      <w:tabs>
        <w:tab w:val="right" w:leader="dot" w:pos="6521"/>
      </w:tabs>
      <w:spacing w:before="0" w:after="0"/>
    </w:pPr>
  </w:style>
  <w:style w:type="paragraph" w:customStyle="1" w:styleId="TOFTitle">
    <w:name w:val="TOFTitle"/>
    <w:basedOn w:val="TOCTitle"/>
    <w:rsid w:val="00B04381"/>
  </w:style>
  <w:style w:type="paragraph" w:styleId="TableofFigures">
    <w:name w:val="table of figures"/>
    <w:basedOn w:val="Normal"/>
    <w:next w:val="Normal"/>
    <w:semiHidden/>
    <w:rsid w:val="00B04381"/>
    <w:pPr>
      <w:tabs>
        <w:tab w:val="right" w:leader="dot" w:pos="9072"/>
      </w:tabs>
      <w:ind w:left="970" w:hanging="403"/>
    </w:pPr>
    <w:rPr>
      <w:rFonts w:ascii="Times New Roman" w:hAnsi="Times New Roman"/>
      <w:b/>
    </w:rPr>
  </w:style>
  <w:style w:type="paragraph" w:styleId="ListNumber">
    <w:name w:val="List Number"/>
    <w:basedOn w:val="List"/>
    <w:rsid w:val="00B04381"/>
    <w:pPr>
      <w:numPr>
        <w:numId w:val="14"/>
      </w:numPr>
      <w:tabs>
        <w:tab w:val="clear" w:pos="340"/>
      </w:tabs>
    </w:pPr>
  </w:style>
  <w:style w:type="character" w:customStyle="1" w:styleId="WingdingSymbols">
    <w:name w:val="Wingding Symbols"/>
    <w:rsid w:val="00B04381"/>
    <w:rPr>
      <w:rFonts w:ascii="Wingdings" w:hAnsi="Wingdings"/>
    </w:rPr>
  </w:style>
  <w:style w:type="paragraph" w:customStyle="1" w:styleId="TableHeading">
    <w:name w:val="Table Heading"/>
    <w:basedOn w:val="HeadingBase"/>
    <w:rsid w:val="00B04381"/>
    <w:pPr>
      <w:keepLines/>
      <w:pBdr>
        <w:bottom w:val="single" w:sz="6" w:space="1" w:color="918585"/>
      </w:pBdr>
      <w:spacing w:before="240"/>
    </w:pPr>
  </w:style>
  <w:style w:type="character" w:customStyle="1" w:styleId="HotSpot">
    <w:name w:val="HotSpot"/>
    <w:rsid w:val="00B04381"/>
    <w:rPr>
      <w:color w:val="0033CC"/>
      <w:u w:val="none"/>
    </w:rPr>
  </w:style>
  <w:style w:type="paragraph" w:customStyle="1" w:styleId="BodyTextRight">
    <w:name w:val="Body Text Right"/>
    <w:basedOn w:val="BodyText"/>
    <w:rsid w:val="00B04381"/>
    <w:pPr>
      <w:spacing w:before="0" w:after="0"/>
      <w:jc w:val="right"/>
    </w:pPr>
  </w:style>
  <w:style w:type="paragraph" w:styleId="Index3">
    <w:name w:val="index 3"/>
    <w:basedOn w:val="ListNumber2"/>
    <w:next w:val="Normal"/>
    <w:semiHidden/>
    <w:rsid w:val="00B04381"/>
    <w:pPr>
      <w:numPr>
        <w:numId w:val="0"/>
      </w:numPr>
      <w:tabs>
        <w:tab w:val="right" w:leader="dot" w:pos="4176"/>
      </w:tabs>
    </w:pPr>
  </w:style>
  <w:style w:type="paragraph" w:styleId="ListNumber2">
    <w:name w:val="List Number 2"/>
    <w:basedOn w:val="List2"/>
    <w:rsid w:val="00B04381"/>
    <w:pPr>
      <w:numPr>
        <w:numId w:val="9"/>
      </w:numPr>
      <w:tabs>
        <w:tab w:val="clear" w:pos="1060"/>
      </w:tabs>
    </w:pPr>
  </w:style>
  <w:style w:type="paragraph" w:customStyle="1" w:styleId="MarginNote">
    <w:name w:val="Margin Note"/>
    <w:basedOn w:val="BodyText"/>
    <w:rsid w:val="00B04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381"/>
    <w:rPr>
      <w:sz w:val="32"/>
    </w:rPr>
  </w:style>
  <w:style w:type="paragraph" w:customStyle="1" w:styleId="HeadingProcedure">
    <w:name w:val="Heading Procedure"/>
    <w:basedOn w:val="HeadingBase"/>
    <w:next w:val="Normal"/>
    <w:rsid w:val="00B04381"/>
    <w:pPr>
      <w:tabs>
        <w:tab w:val="left" w:pos="0"/>
      </w:tabs>
      <w:spacing w:before="120" w:after="60"/>
    </w:pPr>
    <w:rPr>
      <w:i/>
      <w:color w:val="918585"/>
      <w:sz w:val="22"/>
    </w:rPr>
  </w:style>
  <w:style w:type="paragraph" w:customStyle="1" w:styleId="TableBodyText">
    <w:name w:val="Table Body Text"/>
    <w:basedOn w:val="BodyText"/>
    <w:rsid w:val="00B04381"/>
    <w:pPr>
      <w:spacing w:before="60" w:after="60"/>
    </w:pPr>
  </w:style>
  <w:style w:type="paragraph" w:styleId="ListContinue">
    <w:name w:val="List Continue"/>
    <w:basedOn w:val="List"/>
    <w:rsid w:val="00B04381"/>
    <w:pPr>
      <w:ind w:firstLine="0"/>
    </w:pPr>
  </w:style>
  <w:style w:type="paragraph" w:customStyle="1" w:styleId="ListNote">
    <w:name w:val="List Note"/>
    <w:basedOn w:val="List"/>
    <w:rsid w:val="00B04381"/>
    <w:pPr>
      <w:pBdr>
        <w:top w:val="single" w:sz="6" w:space="2" w:color="918585"/>
        <w:bottom w:val="single" w:sz="6" w:space="2" w:color="918585"/>
      </w:pBdr>
      <w:tabs>
        <w:tab w:val="left" w:pos="1021"/>
      </w:tabs>
      <w:ind w:firstLine="0"/>
    </w:pPr>
  </w:style>
  <w:style w:type="paragraph" w:customStyle="1" w:styleId="Warning">
    <w:name w:val="Warning"/>
    <w:basedOn w:val="BodyText"/>
    <w:rsid w:val="00B04381"/>
    <w:pPr>
      <w:shd w:val="clear" w:color="auto" w:fill="D9D9D9"/>
      <w:tabs>
        <w:tab w:val="left" w:pos="992"/>
      </w:tabs>
      <w:ind w:left="119" w:right="119"/>
    </w:pPr>
    <w:rPr>
      <w:sz w:val="20"/>
    </w:rPr>
  </w:style>
  <w:style w:type="paragraph" w:customStyle="1" w:styleId="MarginIcons">
    <w:name w:val="Margin Icons"/>
    <w:basedOn w:val="BodyText"/>
    <w:rsid w:val="00B04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381"/>
    <w:rPr>
      <w:rFonts w:ascii="Courier New" w:hAnsi="Courier New"/>
    </w:rPr>
  </w:style>
  <w:style w:type="paragraph" w:customStyle="1" w:styleId="NoteBullet">
    <w:name w:val="Note Bullet"/>
    <w:basedOn w:val="Note"/>
    <w:rsid w:val="00B04381"/>
    <w:pPr>
      <w:tabs>
        <w:tab w:val="clear" w:pos="680"/>
      </w:tabs>
      <w:spacing w:before="60" w:after="60"/>
    </w:pPr>
  </w:style>
  <w:style w:type="paragraph" w:customStyle="1" w:styleId="SubHeading2">
    <w:name w:val="SubHeading2"/>
    <w:basedOn w:val="HeadingBase"/>
    <w:rsid w:val="00B04381"/>
    <w:pPr>
      <w:spacing w:before="240" w:after="60"/>
    </w:pPr>
    <w:rPr>
      <w:sz w:val="20"/>
    </w:rPr>
  </w:style>
  <w:style w:type="paragraph" w:customStyle="1" w:styleId="SubHeading1">
    <w:name w:val="SubHeading1"/>
    <w:basedOn w:val="HeadingBase"/>
    <w:rsid w:val="00B04381"/>
    <w:pPr>
      <w:spacing w:before="240" w:after="60"/>
    </w:pPr>
    <w:rPr>
      <w:color w:val="918585"/>
      <w:sz w:val="22"/>
    </w:rPr>
  </w:style>
  <w:style w:type="paragraph" w:customStyle="1" w:styleId="SideHeading">
    <w:name w:val="Side Heading"/>
    <w:basedOn w:val="HeadingBase"/>
    <w:rsid w:val="00B04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381"/>
    <w:pPr>
      <w:numPr>
        <w:numId w:val="10"/>
      </w:numPr>
    </w:pPr>
  </w:style>
  <w:style w:type="paragraph" w:styleId="PlainText">
    <w:name w:val="Plain Text"/>
    <w:basedOn w:val="Normal"/>
    <w:link w:val="PlainTextChar"/>
    <w:rsid w:val="00B04381"/>
    <w:rPr>
      <w:sz w:val="20"/>
    </w:rPr>
  </w:style>
  <w:style w:type="character" w:customStyle="1" w:styleId="PlainTextChar">
    <w:name w:val="Plain Text Char"/>
    <w:basedOn w:val="DefaultParagraphFont"/>
    <w:link w:val="PlainText"/>
    <w:rsid w:val="00B04381"/>
    <w:rPr>
      <w:rFonts w:ascii="Courier New" w:eastAsia="Times New Roman" w:hAnsi="Courier New" w:cs="Times New Roman"/>
      <w:sz w:val="20"/>
      <w:szCs w:val="20"/>
      <w:lang w:eastAsia="en-US"/>
    </w:rPr>
  </w:style>
  <w:style w:type="character" w:customStyle="1" w:styleId="MenuOption">
    <w:name w:val="Menu Option"/>
    <w:basedOn w:val="DefaultParagraphFont"/>
    <w:rsid w:val="00B04381"/>
    <w:rPr>
      <w:b/>
      <w:smallCaps/>
    </w:rPr>
  </w:style>
  <w:style w:type="paragraph" w:customStyle="1" w:styleId="TableListNumber">
    <w:name w:val="Table List Number"/>
    <w:basedOn w:val="ListNumber"/>
    <w:rsid w:val="00B04381"/>
    <w:pPr>
      <w:numPr>
        <w:numId w:val="0"/>
      </w:numPr>
    </w:pPr>
  </w:style>
  <w:style w:type="paragraph" w:styleId="TOC4">
    <w:name w:val="toc 4"/>
    <w:basedOn w:val="TOCBase"/>
    <w:next w:val="Normal"/>
    <w:semiHidden/>
    <w:rsid w:val="00B04381"/>
    <w:pPr>
      <w:tabs>
        <w:tab w:val="right" w:leader="dot" w:pos="9071"/>
      </w:tabs>
      <w:ind w:left="1701"/>
    </w:pPr>
  </w:style>
  <w:style w:type="paragraph" w:customStyle="1" w:styleId="ListAlpha">
    <w:name w:val="List Alpha"/>
    <w:basedOn w:val="List"/>
    <w:rsid w:val="00B04381"/>
    <w:pPr>
      <w:numPr>
        <w:numId w:val="8"/>
      </w:numPr>
    </w:pPr>
  </w:style>
  <w:style w:type="paragraph" w:customStyle="1" w:styleId="ListAlpha2">
    <w:name w:val="List Alpha 2"/>
    <w:basedOn w:val="List2"/>
    <w:rsid w:val="00B04381"/>
    <w:pPr>
      <w:numPr>
        <w:numId w:val="7"/>
      </w:numPr>
    </w:pPr>
  </w:style>
  <w:style w:type="paragraph" w:styleId="List2">
    <w:name w:val="List 2"/>
    <w:basedOn w:val="BodyText"/>
    <w:rsid w:val="00B04381"/>
    <w:pPr>
      <w:tabs>
        <w:tab w:val="left" w:pos="680"/>
      </w:tabs>
      <w:spacing w:before="60" w:after="60"/>
      <w:ind w:left="680" w:hanging="340"/>
    </w:pPr>
  </w:style>
  <w:style w:type="paragraph" w:styleId="List3">
    <w:name w:val="List 3"/>
    <w:basedOn w:val="BodyText"/>
    <w:rsid w:val="00B04381"/>
    <w:pPr>
      <w:tabs>
        <w:tab w:val="left" w:pos="1021"/>
      </w:tabs>
      <w:spacing w:before="60" w:after="60"/>
      <w:ind w:left="1020" w:hanging="340"/>
    </w:pPr>
  </w:style>
  <w:style w:type="paragraph" w:styleId="List4">
    <w:name w:val="List 4"/>
    <w:basedOn w:val="BodyText"/>
    <w:rsid w:val="00B04381"/>
    <w:pPr>
      <w:tabs>
        <w:tab w:val="left" w:pos="1361"/>
      </w:tabs>
      <w:spacing w:before="60" w:after="60"/>
      <w:ind w:left="1361" w:hanging="340"/>
    </w:pPr>
  </w:style>
  <w:style w:type="paragraph" w:styleId="List5">
    <w:name w:val="List 5"/>
    <w:basedOn w:val="BodyText"/>
    <w:rsid w:val="00B04381"/>
    <w:pPr>
      <w:tabs>
        <w:tab w:val="left" w:pos="1701"/>
      </w:tabs>
      <w:spacing w:before="60" w:after="60"/>
      <w:ind w:left="1701" w:hanging="340"/>
    </w:pPr>
  </w:style>
  <w:style w:type="paragraph" w:styleId="ListBullet3">
    <w:name w:val="List Bullet 3"/>
    <w:basedOn w:val="List3"/>
    <w:rsid w:val="00B04381"/>
    <w:pPr>
      <w:numPr>
        <w:numId w:val="13"/>
      </w:numPr>
      <w:tabs>
        <w:tab w:val="clear" w:pos="1021"/>
      </w:tabs>
      <w:ind w:left="1037" w:hanging="357"/>
    </w:pPr>
  </w:style>
  <w:style w:type="paragraph" w:styleId="ListBullet4">
    <w:name w:val="List Bullet 4"/>
    <w:basedOn w:val="List4"/>
    <w:rsid w:val="00B04381"/>
    <w:pPr>
      <w:numPr>
        <w:numId w:val="2"/>
      </w:numPr>
      <w:tabs>
        <w:tab w:val="clear" w:pos="1361"/>
      </w:tabs>
    </w:pPr>
  </w:style>
  <w:style w:type="paragraph" w:styleId="ListBullet5">
    <w:name w:val="List Bullet 5"/>
    <w:basedOn w:val="List5"/>
    <w:rsid w:val="00B04381"/>
    <w:pPr>
      <w:numPr>
        <w:numId w:val="3"/>
      </w:numPr>
    </w:pPr>
  </w:style>
  <w:style w:type="paragraph" w:styleId="ListContinue2">
    <w:name w:val="List Continue 2"/>
    <w:basedOn w:val="List2"/>
    <w:rsid w:val="00B04381"/>
    <w:pPr>
      <w:ind w:firstLine="0"/>
    </w:pPr>
  </w:style>
  <w:style w:type="paragraph" w:styleId="ListContinue3">
    <w:name w:val="List Continue 3"/>
    <w:basedOn w:val="List3"/>
    <w:rsid w:val="00B04381"/>
    <w:pPr>
      <w:ind w:left="1021" w:firstLine="0"/>
    </w:pPr>
  </w:style>
  <w:style w:type="paragraph" w:styleId="ListContinue4">
    <w:name w:val="List Continue 4"/>
    <w:basedOn w:val="List4"/>
    <w:rsid w:val="00B04381"/>
    <w:pPr>
      <w:ind w:firstLine="0"/>
    </w:pPr>
  </w:style>
  <w:style w:type="paragraph" w:styleId="ListContinue5">
    <w:name w:val="List Continue 5"/>
    <w:basedOn w:val="List5"/>
    <w:rsid w:val="00B04381"/>
    <w:pPr>
      <w:ind w:firstLine="0"/>
    </w:pPr>
  </w:style>
  <w:style w:type="paragraph" w:styleId="ListNumber3">
    <w:name w:val="List Number 3"/>
    <w:basedOn w:val="List3"/>
    <w:rsid w:val="00B04381"/>
    <w:pPr>
      <w:numPr>
        <w:numId w:val="4"/>
      </w:numPr>
    </w:pPr>
  </w:style>
  <w:style w:type="paragraph" w:styleId="ListNumber4">
    <w:name w:val="List Number 4"/>
    <w:basedOn w:val="List4"/>
    <w:rsid w:val="00B04381"/>
    <w:pPr>
      <w:numPr>
        <w:numId w:val="5"/>
      </w:numPr>
    </w:pPr>
  </w:style>
  <w:style w:type="paragraph" w:styleId="ListNumber5">
    <w:name w:val="List Number 5"/>
    <w:basedOn w:val="List5"/>
    <w:rsid w:val="00B04381"/>
    <w:pPr>
      <w:numPr>
        <w:numId w:val="6"/>
      </w:numPr>
    </w:pPr>
  </w:style>
  <w:style w:type="paragraph" w:styleId="BlockText">
    <w:name w:val="Block Text"/>
    <w:basedOn w:val="Normal"/>
    <w:rsid w:val="00B04381"/>
    <w:pPr>
      <w:spacing w:after="120"/>
      <w:ind w:left="1440" w:right="1440"/>
    </w:pPr>
  </w:style>
  <w:style w:type="character" w:customStyle="1" w:styleId="Subscript">
    <w:name w:val="Subscript"/>
    <w:basedOn w:val="DefaultParagraphFont"/>
    <w:rsid w:val="00B04381"/>
    <w:rPr>
      <w:sz w:val="16"/>
      <w:vertAlign w:val="subscript"/>
    </w:rPr>
  </w:style>
  <w:style w:type="character" w:customStyle="1" w:styleId="Superscript">
    <w:name w:val="Superscript"/>
    <w:basedOn w:val="DefaultParagraphFont"/>
    <w:rsid w:val="00B04381"/>
    <w:rPr>
      <w:sz w:val="16"/>
      <w:vertAlign w:val="superscript"/>
    </w:rPr>
  </w:style>
  <w:style w:type="character" w:customStyle="1" w:styleId="Symbols">
    <w:name w:val="Symbols"/>
    <w:basedOn w:val="DefaultParagraphFont"/>
    <w:rsid w:val="00B04381"/>
    <w:rPr>
      <w:rFonts w:ascii="Symbol" w:hAnsi="Symbol"/>
    </w:rPr>
  </w:style>
  <w:style w:type="character" w:customStyle="1" w:styleId="MenuOptions">
    <w:name w:val="Menu Options"/>
    <w:basedOn w:val="DefaultParagraphFont"/>
    <w:rsid w:val="00B04381"/>
    <w:rPr>
      <w:rFonts w:ascii="Arial Narrow" w:hAnsi="Arial Narrow"/>
      <w:smallCaps/>
    </w:rPr>
  </w:style>
  <w:style w:type="character" w:customStyle="1" w:styleId="Buttons">
    <w:name w:val="Buttons"/>
    <w:basedOn w:val="DefaultParagraphFont"/>
    <w:rsid w:val="00B04381"/>
    <w:rPr>
      <w:b/>
    </w:rPr>
  </w:style>
  <w:style w:type="character" w:customStyle="1" w:styleId="Underlined">
    <w:name w:val="Underlined"/>
    <w:basedOn w:val="DefaultParagraphFont"/>
    <w:rsid w:val="00B04381"/>
    <w:rPr>
      <w:u w:val="single"/>
    </w:rPr>
  </w:style>
  <w:style w:type="paragraph" w:customStyle="1" w:styleId="TableBodyTextRight">
    <w:name w:val="Table Body Text Right"/>
    <w:basedOn w:val="TableBodyText"/>
    <w:rsid w:val="00B04381"/>
    <w:pPr>
      <w:widowControl w:val="0"/>
      <w:autoSpaceDE w:val="0"/>
      <w:autoSpaceDN w:val="0"/>
      <w:adjustRightInd w:val="0"/>
      <w:jc w:val="right"/>
    </w:pPr>
    <w:rPr>
      <w:rFonts w:cs="Arial"/>
      <w:szCs w:val="18"/>
    </w:rPr>
  </w:style>
  <w:style w:type="paragraph" w:customStyle="1" w:styleId="CopyrightText">
    <w:name w:val="Copyright Text"/>
    <w:basedOn w:val="BodyText"/>
    <w:rsid w:val="00B04381"/>
    <w:rPr>
      <w:sz w:val="18"/>
    </w:rPr>
  </w:style>
  <w:style w:type="paragraph" w:customStyle="1" w:styleId="BodySmallRight">
    <w:name w:val="Body Small Right"/>
    <w:basedOn w:val="BodyTextRight"/>
    <w:rsid w:val="00B04381"/>
    <w:rPr>
      <w:sz w:val="18"/>
      <w:szCs w:val="18"/>
    </w:rPr>
  </w:style>
  <w:style w:type="paragraph" w:customStyle="1" w:styleId="MarginEdition">
    <w:name w:val="Margin Edition"/>
    <w:basedOn w:val="MarginNote"/>
    <w:rsid w:val="00B04381"/>
    <w:pPr>
      <w:spacing w:before="0" w:after="0"/>
    </w:pPr>
    <w:rPr>
      <w:rFonts w:ascii="Times New Roman" w:hAnsi="Times New Roman"/>
      <w:color w:val="999999"/>
    </w:rPr>
  </w:style>
  <w:style w:type="paragraph" w:customStyle="1" w:styleId="Spacer">
    <w:name w:val="Spacer"/>
    <w:basedOn w:val="Normal"/>
    <w:rsid w:val="00B04381"/>
    <w:rPr>
      <w:sz w:val="2"/>
      <w:szCs w:val="2"/>
    </w:rPr>
  </w:style>
  <w:style w:type="character" w:customStyle="1" w:styleId="Small">
    <w:name w:val="Small"/>
    <w:basedOn w:val="DefaultParagraphFont"/>
    <w:rsid w:val="00B04381"/>
    <w:rPr>
      <w:sz w:val="16"/>
    </w:rPr>
  </w:style>
  <w:style w:type="paragraph" w:customStyle="1" w:styleId="WideTable">
    <w:name w:val="Wide Table"/>
    <w:basedOn w:val="Normal"/>
    <w:rsid w:val="00B04381"/>
    <w:pPr>
      <w:ind w:left="-1418"/>
    </w:pPr>
    <w:rPr>
      <w:sz w:val="2"/>
      <w:szCs w:val="2"/>
    </w:rPr>
  </w:style>
  <w:style w:type="character" w:styleId="PageNumber">
    <w:name w:val="page number"/>
    <w:basedOn w:val="DefaultParagraphFont"/>
    <w:rsid w:val="00B04381"/>
  </w:style>
  <w:style w:type="paragraph" w:styleId="Quote">
    <w:name w:val="Quote"/>
    <w:basedOn w:val="Heading1"/>
    <w:link w:val="QuoteChar"/>
    <w:qFormat/>
    <w:rsid w:val="00B04381"/>
    <w:rPr>
      <w:b w:val="0"/>
      <w:sz w:val="72"/>
      <w:szCs w:val="72"/>
      <w:lang w:val="en-NZ"/>
    </w:rPr>
  </w:style>
  <w:style w:type="character" w:customStyle="1" w:styleId="QuoteChar">
    <w:name w:val="Quote Char"/>
    <w:basedOn w:val="DefaultParagraphFont"/>
    <w:link w:val="Quote"/>
    <w:rsid w:val="00B04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381"/>
    <w:pPr>
      <w:pageBreakBefore/>
    </w:pPr>
  </w:style>
  <w:style w:type="paragraph" w:customStyle="1" w:styleId="Border">
    <w:name w:val="Border"/>
    <w:basedOn w:val="Normal"/>
    <w:qFormat/>
    <w:rsid w:val="00B04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381"/>
    <w:rPr>
      <w:b/>
      <w:bCs/>
      <w:i/>
      <w:iCs/>
      <w:color w:val="auto"/>
    </w:rPr>
  </w:style>
  <w:style w:type="paragraph" w:styleId="IntenseQuote">
    <w:name w:val="Intense Quote"/>
    <w:basedOn w:val="Normal"/>
    <w:next w:val="Normal"/>
    <w:link w:val="IntenseQuoteChar"/>
    <w:uiPriority w:val="30"/>
    <w:qFormat/>
    <w:rsid w:val="00B04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381"/>
    <w:rPr>
      <w:smallCaps/>
      <w:color w:val="auto"/>
      <w:u w:val="single"/>
    </w:rPr>
  </w:style>
  <w:style w:type="character" w:styleId="IntenseReference">
    <w:name w:val="Intense Reference"/>
    <w:basedOn w:val="DefaultParagraphFont"/>
    <w:uiPriority w:val="32"/>
    <w:qFormat/>
    <w:rsid w:val="00B04381"/>
    <w:rPr>
      <w:b/>
      <w:bCs/>
      <w:smallCaps/>
      <w:color w:val="auto"/>
      <w:spacing w:val="5"/>
      <w:u w:val="single"/>
    </w:rPr>
  </w:style>
  <w:style w:type="paragraph" w:customStyle="1" w:styleId="2ColumnHeading">
    <w:name w:val="2Column Heading"/>
    <w:basedOn w:val="BodyText"/>
    <w:qFormat/>
    <w:rsid w:val="00B04381"/>
    <w:pPr>
      <w:spacing w:after="60"/>
      <w:ind w:left="-2268"/>
    </w:pPr>
    <w:rPr>
      <w:b/>
    </w:rPr>
  </w:style>
  <w:style w:type="paragraph" w:customStyle="1" w:styleId="Heading1TOC">
    <w:name w:val="Heading1 TOC"/>
    <w:basedOn w:val="Normal"/>
    <w:qFormat/>
    <w:rsid w:val="00B04381"/>
    <w:pPr>
      <w:spacing w:before="240" w:after="120"/>
    </w:pPr>
    <w:rPr>
      <w:rFonts w:ascii="Times New Roman" w:hAnsi="Times New Roman"/>
      <w:b/>
      <w:sz w:val="32"/>
    </w:rPr>
  </w:style>
  <w:style w:type="paragraph" w:customStyle="1" w:styleId="Heading2TOC">
    <w:name w:val="Heading2 TOC"/>
    <w:basedOn w:val="Normal"/>
    <w:qFormat/>
    <w:rsid w:val="00B04381"/>
    <w:pPr>
      <w:spacing w:before="240" w:after="60"/>
    </w:pPr>
    <w:rPr>
      <w:rFonts w:ascii="Times New Roman" w:hAnsi="Times New Roman"/>
      <w:b/>
      <w:sz w:val="28"/>
    </w:rPr>
  </w:style>
  <w:style w:type="character" w:customStyle="1" w:styleId="Underline">
    <w:name w:val="Underline"/>
    <w:basedOn w:val="DefaultParagraphFont"/>
    <w:qFormat/>
    <w:rsid w:val="00B04381"/>
    <w:rPr>
      <w:u w:val="single"/>
    </w:rPr>
  </w:style>
  <w:style w:type="character" w:customStyle="1" w:styleId="BoldandItalics">
    <w:name w:val="Bold and Italics"/>
    <w:qFormat/>
    <w:rsid w:val="00B04381"/>
    <w:rPr>
      <w:b/>
      <w:i/>
      <w:u w:val="none"/>
    </w:rPr>
  </w:style>
  <w:style w:type="paragraph" w:styleId="BalloonText">
    <w:name w:val="Balloon Text"/>
    <w:basedOn w:val="Normal"/>
    <w:link w:val="BalloonTextChar"/>
    <w:rsid w:val="00B04381"/>
    <w:rPr>
      <w:rFonts w:ascii="Tahoma" w:hAnsi="Tahoma" w:cs="Tahoma"/>
      <w:sz w:val="16"/>
      <w:szCs w:val="16"/>
    </w:rPr>
  </w:style>
  <w:style w:type="character" w:customStyle="1" w:styleId="BalloonTextChar">
    <w:name w:val="Balloon Text Char"/>
    <w:basedOn w:val="DefaultParagraphFont"/>
    <w:link w:val="BalloonText"/>
    <w:rsid w:val="00B04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3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381"/>
    <w:rPr>
      <w:b/>
      <w:color w:val="660033"/>
      <w:spacing w:val="0"/>
    </w:rPr>
  </w:style>
  <w:style w:type="paragraph" w:customStyle="1" w:styleId="Nameditemlist">
    <w:name w:val="Named item list"/>
    <w:basedOn w:val="BodyText"/>
    <w:qFormat/>
    <w:rsid w:val="00B04381"/>
    <w:pPr>
      <w:tabs>
        <w:tab w:val="left" w:pos="2835"/>
      </w:tabs>
      <w:ind w:left="2835" w:hanging="2835"/>
    </w:pPr>
  </w:style>
  <w:style w:type="paragraph" w:customStyle="1" w:styleId="BodyTextnopadding">
    <w:name w:val="Body Text no padding"/>
    <w:basedOn w:val="BodyText"/>
    <w:qFormat/>
    <w:rsid w:val="00B04381"/>
    <w:pPr>
      <w:spacing w:before="0" w:after="0"/>
    </w:pPr>
  </w:style>
  <w:style w:type="paragraph" w:customStyle="1" w:styleId="BodyTextBold">
    <w:name w:val="Body Text Bold"/>
    <w:basedOn w:val="BodyText"/>
    <w:qFormat/>
    <w:rsid w:val="00B04381"/>
    <w:rPr>
      <w:b/>
    </w:rPr>
  </w:style>
  <w:style w:type="character" w:styleId="Hyperlink">
    <w:name w:val="Hyperlink"/>
    <w:basedOn w:val="DefaultParagraphFont"/>
    <w:uiPriority w:val="99"/>
    <w:unhideWhenUsed/>
    <w:rsid w:val="003630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6193</Characters>
  <Application>Microsoft Office Word</Application>
  <DocSecurity>0</DocSecurity>
  <Lines>213</Lines>
  <Paragraphs>130</Paragraphs>
  <ScaleCrop>false</ScaleCrop>
  <Company>Author-it Software Corporation Ltd.</Company>
  <LinksUpToDate>false</LinksUpToDate>
  <CharactersWithSpaces>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CUADRA301 Produce drawings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2025-03-02T02:43:00Z</dcterms:created>
  <dcterms:modified xsi:type="dcterms:W3CDTF">2025-03-02T02:43:00Z</dcterms:modified>
</cp:coreProperties>
</file>