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627" w:rsidP="00B156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CUADLT401 Document dance</w:t>
      </w:r>
      <w:r>
        <w:fldChar w:fldCharType="end"/>
      </w:r>
    </w:p>
    <w:p w:rsidR="00B15627" w:rsidP="00B15627">
      <w:pPr>
        <w:pStyle w:val="Version"/>
        <w:sectPr w:rsidSect="003329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32915" w:rsidP="00332915">
      <w:pPr>
        <w:pStyle w:val="SuperHeading"/>
      </w:pPr>
      <w:r w:rsidRPr="00332915">
        <w:t>CUADLT401 Document dance</w:t>
      </w:r>
    </w:p>
    <w:p w:rsidR="00000000" w:rsidRPr="00332915" w:rsidP="00332915">
      <w:pPr>
        <w:pStyle w:val="Heading1"/>
      </w:pPr>
      <w:bookmarkStart w:id="1" w:name="O_805081"/>
      <w:bookmarkEnd w:id="1"/>
      <w:r w:rsidRPr="003329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rPr>
                <w:rStyle w:val="SpecialBold"/>
              </w:rPr>
              <w:t>Comments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R</w:t>
            </w:r>
            <w:r w:rsidRPr="00332915">
              <w:t>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This version first released with CUA Creative Arts and Culture Training Package version 1.0.</w:t>
            </w:r>
          </w:p>
        </w:tc>
      </w:tr>
    </w:tbl>
    <w:p w:rsidR="00000000" w:rsidRPr="00332915" w:rsidP="00332915">
      <w:pPr>
        <w:pStyle w:val="BodyText"/>
      </w:pPr>
    </w:p>
    <w:p w:rsidR="00000000" w:rsidRPr="00332915" w:rsidP="00332915">
      <w:pPr>
        <w:pStyle w:val="AllowPageBreak"/>
      </w:pPr>
    </w:p>
    <w:p w:rsidR="00000000" w:rsidRPr="00332915" w:rsidP="00332915">
      <w:pPr>
        <w:pStyle w:val="Heading1"/>
      </w:pPr>
      <w:bookmarkStart w:id="2" w:name="O_805080"/>
      <w:bookmarkEnd w:id="2"/>
      <w:r w:rsidRPr="00332915">
        <w:t>Application</w:t>
      </w:r>
    </w:p>
    <w:p w:rsidR="00000000" w:rsidRPr="00332915" w:rsidP="00B15627">
      <w:pPr>
        <w:pStyle w:val="BodyText"/>
      </w:pPr>
      <w:r w:rsidRPr="00332915">
        <w:t>This unit describes the performance outcomes, skills and knowledge required to to document dance sequences using basic danc</w:t>
      </w:r>
      <w:r w:rsidRPr="00332915">
        <w:t>e notation methodologies and basic video recording and editing techniques.</w:t>
      </w:r>
    </w:p>
    <w:p w:rsidR="00000000" w:rsidRPr="00332915" w:rsidP="00B15627">
      <w:pPr>
        <w:pStyle w:val="BodyText"/>
      </w:pPr>
      <w:r w:rsidRPr="00332915">
        <w:t>This unit applies to those who are engaged in researching aspects of dance culture. They could be documenting dance sequences or dance productions in the context of dance teaching,</w:t>
      </w:r>
      <w:r w:rsidRPr="00332915">
        <w:t xml:space="preserve"> improving their own dance technique, devising dance sequences, or preserving information about performances for historical or cultural purposes.</w:t>
      </w:r>
    </w:p>
    <w:p w:rsidR="00000000" w:rsidRPr="00332915" w:rsidP="00B15627">
      <w:pPr>
        <w:pStyle w:val="BodyText"/>
      </w:pPr>
      <w:r w:rsidRPr="00332915">
        <w:t>Work is usually undertaken under some supervision, though autonomy and judgement can be expected since people</w:t>
      </w:r>
      <w:r w:rsidRPr="00332915">
        <w:t xml:space="preserve"> are sometimes expected to coordinate wide-ranging documentation projects.</w:t>
      </w:r>
    </w:p>
    <w:p w:rsidR="00000000" w:rsidRPr="00332915" w:rsidP="00B15627">
      <w:pPr>
        <w:pStyle w:val="BodyText"/>
      </w:pPr>
      <w:r w:rsidRPr="00332915">
        <w:t>No licensing, legislative or certification requirements apply to this unit at the time of publication.</w:t>
      </w:r>
    </w:p>
    <w:p w:rsidR="00000000" w:rsidRPr="00332915" w:rsidP="00332915">
      <w:pPr>
        <w:pStyle w:val="Heading1"/>
      </w:pPr>
      <w:bookmarkStart w:id="3" w:name="O_805079"/>
      <w:bookmarkEnd w:id="3"/>
      <w:r w:rsidRPr="00332915">
        <w:t>Unit Sector</w:t>
      </w:r>
    </w:p>
    <w:p w:rsidR="00000000" w:rsidRPr="00332915" w:rsidP="00B15627">
      <w:pPr>
        <w:pStyle w:val="BodyText"/>
      </w:pPr>
      <w:r w:rsidRPr="00332915">
        <w:t>Performing arts - dance literacy</w:t>
      </w:r>
    </w:p>
    <w:p w:rsidR="00000000" w:rsidRPr="00332915" w:rsidP="00332915">
      <w:pPr>
        <w:pStyle w:val="Heading1"/>
      </w:pPr>
      <w:bookmarkStart w:id="4" w:name="O_805078"/>
      <w:bookmarkEnd w:id="4"/>
      <w:r w:rsidRPr="0033291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96"/>
      </w:tblGrid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Elements</w:t>
            </w:r>
          </w:p>
          <w:p w:rsidR="00000000" w:rsidRPr="00332915" w:rsidP="00332915">
            <w:pPr>
              <w:pStyle w:val="BodyText"/>
            </w:pPr>
            <w:r w:rsidRPr="00332915">
              <w:rPr>
                <w:rStyle w:val="Emphasis"/>
              </w:rPr>
              <w:t xml:space="preserve">Elements describe the </w:t>
            </w:r>
            <w:r w:rsidRPr="00332915">
              <w:rPr>
                <w:rStyle w:val="Emphasis"/>
              </w:rPr>
              <w:t>essential outcomes.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Performance Criteria</w:t>
            </w:r>
          </w:p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rPr>
                <w:rStyle w:val="Emphasis"/>
              </w:rPr>
              <w:t xml:space="preserve">Performance criteria describe the performance needed to </w:t>
            </w:r>
            <w:r w:rsidRPr="00332915">
              <w:rPr>
                <w:rStyle w:val="Emphasis"/>
              </w:rPr>
              <w:t>demonstrate achievement of the element.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 Prepare to document dance sequences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1.1 Di</w:t>
            </w:r>
            <w:r w:rsidRPr="00332915">
              <w:t>scuss with relevant personnel the reasons for documenting dance sequences and the range of components to be documented</w:t>
            </w:r>
          </w:p>
          <w:p w:rsidR="00000000" w:rsidRPr="00332915" w:rsidP="00332915">
            <w:pPr>
              <w:pStyle w:val="BodyText"/>
            </w:pPr>
            <w:r w:rsidRPr="00332915">
              <w:t>1.2 Clarify elements of dance sequences that need special emphasis in documentation</w:t>
            </w:r>
          </w:p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1.3 Organise materials and resources required to docu</w:t>
            </w:r>
            <w:r w:rsidRPr="00332915">
              <w:t>ment dance sequences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2. Apply basic notation skills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2.1 Agree on the form of basic written notation to be used</w:t>
            </w:r>
          </w:p>
          <w:p w:rsidR="00000000" w:rsidRPr="00332915" w:rsidP="00332915">
            <w:pPr>
              <w:pStyle w:val="BodyText"/>
            </w:pPr>
            <w:r w:rsidRPr="00332915">
              <w:t>2.2 Practise using the symbols and terminology associated with agreed notation method</w:t>
            </w:r>
          </w:p>
          <w:p w:rsidR="00000000" w:rsidRPr="00332915" w:rsidP="00332915">
            <w:pPr>
              <w:pStyle w:val="BodyText"/>
            </w:pPr>
            <w:r w:rsidRPr="00332915">
              <w:t>2.3 Notate aspects of dance sequences in line with require</w:t>
            </w:r>
            <w:r w:rsidRPr="00332915">
              <w:t>ments</w:t>
            </w:r>
          </w:p>
          <w:p w:rsidR="00000000" w:rsidRPr="00332915" w:rsidP="00332915">
            <w:pPr>
              <w:pStyle w:val="BodyText"/>
            </w:pPr>
            <w:r w:rsidRPr="00332915">
              <w:t>2.4 Notate aspects of music as required</w:t>
            </w:r>
          </w:p>
          <w:p w:rsidR="00000000" w:rsidRPr="00332915" w:rsidP="00332915">
            <w:pPr>
              <w:pStyle w:val="BodyText"/>
            </w:pPr>
            <w:r w:rsidRPr="00332915">
              <w:t>2.5 Review notation with relevant personnel to identify adjustments that need to be made</w:t>
            </w:r>
          </w:p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2.6 Finalise notation and submit to relevant personnel as required by agreed deadline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3. Record dance sequences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3.1 Set up basic recording equipment and accessories to accommodate angles, perspectives and sound quality required for documentation purposes</w:t>
            </w:r>
          </w:p>
          <w:p w:rsidR="00000000" w:rsidRPr="00332915" w:rsidP="00332915">
            <w:pPr>
              <w:pStyle w:val="BodyText"/>
            </w:pPr>
            <w:r w:rsidRPr="00332915">
              <w:t>3.2 Coordinate recording of dance sequences and any commentary required</w:t>
            </w:r>
          </w:p>
          <w:p w:rsidR="00000000" w:rsidRPr="00332915" w:rsidP="00332915">
            <w:pPr>
              <w:pStyle w:val="BodyText"/>
            </w:pPr>
            <w:r w:rsidRPr="00332915">
              <w:t>3.3 Review recordings progressively and r</w:t>
            </w:r>
            <w:r w:rsidRPr="00332915">
              <w:t>equest repetition of sequences as required</w:t>
            </w:r>
          </w:p>
          <w:p w:rsidR="00000000" w:rsidRPr="00332915" w:rsidP="00332915">
            <w:pPr>
              <w:pStyle w:val="BodyText"/>
            </w:pPr>
            <w:r w:rsidRPr="00332915">
              <w:t>3.4 Interact with dancers and others involved in the recording process in ways that create goodwill, trust and respect</w:t>
            </w:r>
          </w:p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3.5 Carry out all recording activities according to safety requirements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4. Finalise documenta</w:t>
            </w:r>
            <w:r w:rsidRPr="00332915">
              <w:t>tion</w:t>
            </w:r>
          </w:p>
        </w:tc>
        <w:tc>
          <w:tcPr>
            <w:tcW w:w="6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4.1 View raw footage of recordings with relevant personnel to determine editing requirements</w:t>
            </w:r>
          </w:p>
          <w:p w:rsidR="00000000" w:rsidRPr="00332915" w:rsidP="00332915">
            <w:pPr>
              <w:pStyle w:val="BodyText"/>
            </w:pPr>
            <w:r w:rsidRPr="00332915">
              <w:t>4.2 Use standard features of basic digital imaging and video editing software to produce first cut of video clips</w:t>
            </w:r>
          </w:p>
          <w:p w:rsidR="00000000" w:rsidRPr="00332915" w:rsidP="00332915">
            <w:pPr>
              <w:pStyle w:val="BodyText"/>
            </w:pPr>
            <w:r w:rsidRPr="00332915">
              <w:t>4.3 Review first cut with relevant personnel</w:t>
            </w:r>
            <w:r w:rsidRPr="00332915">
              <w:t xml:space="preserve"> and incorporate feedback and suggestions into final version as required</w:t>
            </w:r>
          </w:p>
          <w:p w:rsidR="00000000" w:rsidRPr="00332915" w:rsidP="00332915">
            <w:pPr>
              <w:pStyle w:val="BodyText"/>
            </w:pPr>
            <w:r w:rsidRPr="00332915">
              <w:t>4.4 Output files in the required format and ensure that backup copies are made according to organisational procedures</w:t>
            </w:r>
          </w:p>
          <w:p w:rsidR="00000000" w:rsidRPr="00332915" w:rsidP="00332915">
            <w:pPr>
              <w:pStyle w:val="BodyText"/>
            </w:pPr>
            <w:r w:rsidRPr="00332915">
              <w:t>4.5 Check that documentation material meets requirements and subm</w:t>
            </w:r>
            <w:r w:rsidRPr="00332915">
              <w:t xml:space="preserve">it complete package to relevant personnel within agreed </w:t>
            </w:r>
            <w:r w:rsidRPr="00332915">
              <w:t>timeframe</w:t>
            </w:r>
          </w:p>
          <w:p w:rsidR="00000000" w:rsidRPr="00332915" w:rsidP="00332915">
            <w:pPr>
              <w:pStyle w:val="BodyText"/>
            </w:pPr>
            <w:r w:rsidRPr="00332915">
              <w:t>4.6 Use feedback from relevant personnel and self-reflection to identify ways to improve documentation process</w:t>
            </w:r>
          </w:p>
        </w:tc>
      </w:tr>
    </w:tbl>
    <w:p w:rsidR="00000000" w:rsidRPr="00332915" w:rsidP="00332915">
      <w:pPr>
        <w:pStyle w:val="BodyText"/>
      </w:pPr>
    </w:p>
    <w:p w:rsidR="00000000" w:rsidRPr="00332915" w:rsidP="00332915">
      <w:pPr>
        <w:pStyle w:val="AllowPageBreak"/>
      </w:pPr>
    </w:p>
    <w:p w:rsidR="00000000" w:rsidRPr="00332915" w:rsidP="00332915">
      <w:pPr>
        <w:pStyle w:val="Heading1"/>
      </w:pPr>
      <w:bookmarkStart w:id="5" w:name="O_805077"/>
      <w:bookmarkEnd w:id="5"/>
      <w:r w:rsidRPr="00332915">
        <w:t>Foundation Skills</w:t>
      </w:r>
    </w:p>
    <w:p w:rsidR="00000000" w:rsidRPr="00B15627" w:rsidP="00B15627">
      <w:pPr>
        <w:pStyle w:val="BodyText"/>
        <w:rPr>
          <w:i/>
        </w:rPr>
      </w:pPr>
      <w:r w:rsidRPr="00B15627">
        <w:rPr>
          <w:rStyle w:val="Emphasis"/>
        </w:rPr>
        <w:t>This section describes language, literacy,</w:t>
      </w:r>
      <w:r w:rsidRPr="00B15627">
        <w:rPr>
          <w:rStyle w:val="Emphasis"/>
        </w:rPr>
        <w:t xml:space="preserve">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60"/>
      </w:tblGrid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Performance Criteria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rPr>
                <w:rStyle w:val="SpecialBold"/>
              </w:rPr>
              <w:t>Description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Learning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Refines skills based on evaluation of own performance and feedback from others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Reading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1.1, 1.2, 2.1, 2.5, 2.6, 4.5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ListBullet"/>
            </w:pPr>
            <w:r w:rsidRPr="00332915">
              <w:t>Clarifies documentation requirements from written specifications</w:t>
            </w:r>
          </w:p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Interprets simple dance notation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Writing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2.2, 2.3, 2.4, 2.6, 4.5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Completes written aspects of dance documentation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1.1, 1.2, 2.1, 2.5, 2.6, 3.3, 3.4, 4.1, 4.3, 4.5, 4.6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ListBullet"/>
            </w:pPr>
            <w:r w:rsidRPr="00332915">
              <w:t>Seeks the views and opinions of others</w:t>
            </w:r>
          </w:p>
          <w:p w:rsidR="00000000" w:rsidRPr="00332915" w:rsidP="00332915">
            <w:pPr>
              <w:pStyle w:val="ListBullet"/>
            </w:pPr>
            <w:r w:rsidRPr="00332915">
              <w:t>Obtains information by listening and questioning</w:t>
            </w:r>
          </w:p>
          <w:p w:rsidR="00000000" w:rsidRPr="00332915" w:rsidP="00332915">
            <w:pPr>
              <w:pStyle w:val="ListBullet"/>
            </w:pPr>
            <w:r w:rsidRPr="00332915">
              <w:t>Discusses ideas and solutions</w:t>
            </w:r>
          </w:p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Uses clear language to contribute information and express requirements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4.</w:t>
            </w:r>
            <w:r w:rsidRPr="00332915">
              <w:t>2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Uses timeline features of basic video editing software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1.1, 1.2, 2.1, 2.5, 2.6, 3.5, 4.4, 4.5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ListBullet"/>
            </w:pPr>
            <w:r w:rsidRPr="00332915">
              <w:t>Takes responsibility for decisions about when and how to complete tasks and coordinate with others</w:t>
            </w:r>
          </w:p>
          <w:p w:rsidR="00000000" w:rsidRPr="00332915" w:rsidP="00332915">
            <w:pPr>
              <w:pStyle w:val="ListBullet"/>
            </w:pPr>
            <w:r w:rsidRPr="00332915">
              <w:t>Undertakes tasks in line with own level of responsibility</w:t>
            </w:r>
          </w:p>
          <w:p w:rsidR="00000000" w:rsidRPr="00332915" w:rsidP="00332915">
            <w:pPr>
              <w:pStyle w:val="ListBullet"/>
            </w:pPr>
            <w:r w:rsidRPr="00332915">
              <w:t>Takes responsibility for following safety procedures within scope of own role</w:t>
            </w:r>
          </w:p>
          <w:p w:rsidR="00000000" w:rsidRPr="00332915" w:rsidP="00332915">
            <w:pPr>
              <w:pStyle w:val="ListBullet"/>
            </w:pPr>
            <w:r w:rsidRPr="00332915">
              <w:t>Follows protocols and meets expectations associated with own role</w:t>
            </w:r>
          </w:p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Manages time efficiently to meet work deadlines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Inter</w:t>
            </w:r>
            <w:r w:rsidRPr="00332915">
              <w:t>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1.1, 1.2, 2.1, 2.5, 2.6, 3.2, 3.3, 3.4, 4.1, 4.3, 4.5, 4.6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ListBullet"/>
              <w:rPr>
                <w:lang w:val="en-NZ"/>
              </w:rPr>
            </w:pPr>
            <w:r w:rsidRPr="00332915">
              <w:t>Builds rapport in order to establish effective work relationships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1.1, 1.2, 1.3, 2.1, 2.3, 2.4, 2.5, 2.6, 3.1, 3.2, 3.3, 3.4, 3.5, 4.1, 4.2, 4.3,4.4, 4.5</w:t>
            </w:r>
          </w:p>
        </w:tc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ListBullet"/>
            </w:pPr>
            <w:r w:rsidRPr="00332915">
              <w:t>Adopts a methodical and logical approach to planning and implementing all aspects of dance documentation projects</w:t>
            </w:r>
          </w:p>
          <w:p w:rsidR="00000000" w:rsidRPr="00332915" w:rsidP="00332915">
            <w:pPr>
              <w:pStyle w:val="ListBullet"/>
            </w:pPr>
            <w:r w:rsidRPr="00332915">
              <w:t>Sets up and operates basic video recording equipment</w:t>
            </w:r>
          </w:p>
          <w:p w:rsidR="00000000" w:rsidRPr="00332915" w:rsidP="00332915">
            <w:pPr>
              <w:pStyle w:val="ListBullet"/>
            </w:pPr>
            <w:r w:rsidRPr="00332915">
              <w:t>Edits video footage using a range of standard features in basic digital editing software</w:t>
            </w:r>
          </w:p>
          <w:p w:rsidR="00000000" w:rsidRPr="00332915" w:rsidP="00332915">
            <w:pPr>
              <w:pStyle w:val="ListBullet"/>
            </w:pPr>
            <w:r w:rsidRPr="00332915">
              <w:t>Manipulates digital images using standard digital imaging software</w:t>
            </w:r>
          </w:p>
        </w:tc>
      </w:tr>
    </w:tbl>
    <w:p w:rsidR="00000000" w:rsidRPr="00332915" w:rsidP="00332915">
      <w:pPr>
        <w:pStyle w:val="BodyText"/>
      </w:pPr>
    </w:p>
    <w:p w:rsidR="00000000" w:rsidRPr="00332915" w:rsidP="00332915">
      <w:pPr>
        <w:pStyle w:val="AllowPageBreak"/>
      </w:pPr>
    </w:p>
    <w:p w:rsidR="00000000" w:rsidRPr="00332915" w:rsidP="00332915">
      <w:pPr>
        <w:pStyle w:val="Heading1"/>
      </w:pPr>
      <w:bookmarkStart w:id="6" w:name="O_805076"/>
      <w:bookmarkEnd w:id="6"/>
      <w:r w:rsidRPr="00332915">
        <w:t>Unit Mapping Information</w:t>
      </w:r>
    </w:p>
    <w:tbl>
      <w:tblPr>
        <w:tblW w:w="922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415"/>
      </w:tblGrid>
      <w:tr w:rsidTr="00332915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 xml:space="preserve">Code and title </w:t>
            </w:r>
          </w:p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Code and title</w:t>
            </w:r>
          </w:p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Comments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rPr>
                <w:rStyle w:val="SpecialBold"/>
              </w:rPr>
              <w:t>Equivalence status</w:t>
            </w:r>
          </w:p>
        </w:tc>
      </w:tr>
      <w:tr w:rsidTr="00332915">
        <w:tblPrEx>
          <w:tblW w:w="922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CUADLT401 Document dance (Release 2)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CUADLT401 Document dance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Updated application and assessment conditions sections. Updated modification history section to reflect changed name of training package.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Equivalent unit</w:t>
            </w:r>
          </w:p>
        </w:tc>
      </w:tr>
    </w:tbl>
    <w:p w:rsidR="00000000" w:rsidRPr="00332915" w:rsidP="00332915">
      <w:pPr>
        <w:pStyle w:val="BodyText"/>
      </w:pPr>
    </w:p>
    <w:p w:rsidR="00000000" w:rsidRPr="00332915" w:rsidP="00332915">
      <w:pPr>
        <w:pStyle w:val="AllowPageBreak"/>
      </w:pPr>
    </w:p>
    <w:p w:rsidR="00000000" w:rsidRPr="00332915" w:rsidP="00332915">
      <w:pPr>
        <w:pStyle w:val="Heading1"/>
      </w:pPr>
      <w:bookmarkStart w:id="7" w:name="O_805097"/>
      <w:bookmarkEnd w:id="7"/>
      <w:r w:rsidRPr="00332915">
        <w:t>Links</w:t>
      </w:r>
    </w:p>
    <w:p w:rsidR="00000000" w:rsidRPr="00332915" w:rsidP="00B15627">
      <w:pPr>
        <w:pStyle w:val="BodyText"/>
      </w:pPr>
      <w:r w:rsidRPr="00332915">
        <w:t>Companion Volume implementation guides a</w:t>
      </w:r>
      <w:r w:rsidRPr="00332915">
        <w:t xml:space="preserve">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2E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2915" w:rsidP="00B15627">
      <w:pPr>
        <w:pStyle w:val="BodyText"/>
        <w:sectPr w:rsidSect="0033291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2915" w:rsidP="00332915">
      <w:pPr>
        <w:pStyle w:val="SuperHeading"/>
      </w:pPr>
      <w:r w:rsidRPr="00332915">
        <w:t>Assessment Requirements for CUADLT401 Document dance</w:t>
      </w:r>
    </w:p>
    <w:p w:rsidR="00000000" w:rsidRPr="00332915" w:rsidP="00332915">
      <w:pPr>
        <w:pStyle w:val="Heading1"/>
      </w:pPr>
      <w:bookmarkStart w:id="8" w:name="O_805074"/>
      <w:bookmarkEnd w:id="8"/>
      <w:r w:rsidRPr="0033291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rPr>
                <w:rStyle w:val="SpecialBold"/>
              </w:rPr>
              <w:t>Comments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This version released with CUA Creative Arts and Culture Training Package version 2.0. Updated application and assessment conditions sections. Updated modification history section to reflect changed name of training package.</w:t>
            </w:r>
          </w:p>
        </w:tc>
      </w:tr>
      <w:tr w:rsidTr="003329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2915">
            <w:pPr>
              <w:pStyle w:val="BodyText"/>
              <w:rPr>
                <w:lang w:val="en-NZ"/>
              </w:rPr>
            </w:pPr>
            <w:r w:rsidRPr="0033291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2915" w:rsidP="00332915">
            <w:pPr>
              <w:pStyle w:val="BodyText"/>
            </w:pPr>
            <w:r w:rsidRPr="00332915">
              <w:t>This version first released with CUA Creative Arts and Culture Training Package version 1.0.</w:t>
            </w:r>
          </w:p>
        </w:tc>
      </w:tr>
    </w:tbl>
    <w:p w:rsidR="00000000" w:rsidRPr="00332915" w:rsidP="00332915">
      <w:pPr>
        <w:pStyle w:val="BodyText"/>
      </w:pPr>
    </w:p>
    <w:p w:rsidR="00000000" w:rsidRPr="00332915" w:rsidP="00332915">
      <w:pPr>
        <w:pStyle w:val="AllowPageBreak"/>
      </w:pPr>
    </w:p>
    <w:p w:rsidR="00000000" w:rsidRPr="00332915" w:rsidP="00332915">
      <w:pPr>
        <w:pStyle w:val="Heading1"/>
      </w:pPr>
      <w:bookmarkStart w:id="9" w:name="O_805073"/>
      <w:bookmarkEnd w:id="9"/>
      <w:r w:rsidRPr="00332915">
        <w:t>Performance Evidence</w:t>
      </w:r>
    </w:p>
    <w:p w:rsidR="00000000" w:rsidRPr="00332915" w:rsidP="00B15627">
      <w:pPr>
        <w:pStyle w:val="BodyText"/>
      </w:pPr>
      <w:r w:rsidRPr="00332915">
        <w:t>Evidence of the ability to:</w:t>
      </w:r>
    </w:p>
    <w:p w:rsidR="00000000" w:rsidRPr="00332915" w:rsidP="00332915">
      <w:pPr>
        <w:pStyle w:val="ListBullet"/>
      </w:pPr>
      <w:r w:rsidRPr="00332915">
        <w:t>notate a short dance sequence using symbols and terminology relevant to the dance style and s</w:t>
      </w:r>
      <w:r w:rsidRPr="00332915">
        <w:t>elected notation method</w:t>
      </w:r>
    </w:p>
    <w:p w:rsidR="00000000" w:rsidRPr="00332915" w:rsidP="00332915">
      <w:pPr>
        <w:pStyle w:val="ListBullet"/>
      </w:pPr>
      <w:r w:rsidRPr="00332915">
        <w:t>produce a video clip of a dance sequence that:</w:t>
      </w:r>
    </w:p>
    <w:p w:rsidR="00000000" w:rsidRPr="00332915" w:rsidP="00332915">
      <w:pPr>
        <w:pStyle w:val="ListBullet2"/>
      </w:pPr>
      <w:r w:rsidRPr="00332915">
        <w:t>meets specified documentation requirements</w:t>
      </w:r>
    </w:p>
    <w:p w:rsidR="00000000" w:rsidRPr="00332915" w:rsidP="00332915">
      <w:pPr>
        <w:pStyle w:val="ListBullet2"/>
      </w:pPr>
      <w:r w:rsidRPr="00332915">
        <w:t>demonstrates competency in basic:</w:t>
      </w:r>
    </w:p>
    <w:p w:rsidR="00000000" w:rsidRPr="00332915" w:rsidP="00332915">
      <w:pPr>
        <w:pStyle w:val="ListBullet3"/>
      </w:pPr>
      <w:r w:rsidRPr="00332915">
        <w:t>video recording and editing techniques</w:t>
      </w:r>
    </w:p>
    <w:p w:rsidR="00000000" w:rsidRPr="00332915" w:rsidP="00332915">
      <w:pPr>
        <w:pStyle w:val="ListBullet3"/>
      </w:pPr>
      <w:r w:rsidRPr="00332915">
        <w:t>digital image manipulation</w:t>
      </w:r>
    </w:p>
    <w:p w:rsidR="00000000" w:rsidRPr="00332915" w:rsidP="00332915">
      <w:pPr>
        <w:pStyle w:val="ListBullet"/>
      </w:pPr>
      <w:r w:rsidRPr="00332915">
        <w:t>work collaboratively</w:t>
      </w:r>
    </w:p>
    <w:p w:rsidR="00000000" w:rsidRPr="00332915" w:rsidP="00332915">
      <w:pPr>
        <w:pStyle w:val="ListBullet"/>
      </w:pPr>
      <w:r w:rsidRPr="00332915">
        <w:t>use dance terminology correctly.</w:t>
      </w:r>
    </w:p>
    <w:p w:rsidR="00000000" w:rsidRPr="00332915" w:rsidP="00332915">
      <w:pPr>
        <w:pStyle w:val="BodyText"/>
      </w:pPr>
    </w:p>
    <w:p w:rsidR="00000000" w:rsidRPr="00332915" w:rsidP="00B15627">
      <w:pPr>
        <w:pStyle w:val="BodyText"/>
      </w:pPr>
      <w:r w:rsidRPr="00332915">
        <w:t>Note: If a specific volume or frequency is not stated, then evidence must be provided for each of the above points at least once.</w:t>
      </w:r>
    </w:p>
    <w:p w:rsidR="00000000" w:rsidRPr="00332915" w:rsidP="00332915">
      <w:pPr>
        <w:pStyle w:val="Heading1"/>
      </w:pPr>
      <w:bookmarkStart w:id="10" w:name="O_805072"/>
      <w:bookmarkEnd w:id="10"/>
      <w:r w:rsidRPr="00332915">
        <w:t>Knowledge Evidence</w:t>
      </w:r>
    </w:p>
    <w:p w:rsidR="00000000" w:rsidRPr="00332915" w:rsidP="00B15627">
      <w:pPr>
        <w:pStyle w:val="BodyText"/>
      </w:pPr>
      <w:r w:rsidRPr="00332915">
        <w:t>To complete the unit requirements the individual must:</w:t>
      </w:r>
    </w:p>
    <w:p w:rsidR="00000000" w:rsidRPr="00332915" w:rsidP="00332915">
      <w:pPr>
        <w:pStyle w:val="ListBullet"/>
      </w:pPr>
      <w:r w:rsidRPr="00332915">
        <w:t>when notating dance, explain the following principles that relate to physical movements and techniques:</w:t>
      </w:r>
    </w:p>
    <w:p w:rsidR="00000000" w:rsidRPr="00332915" w:rsidP="00332915">
      <w:pPr>
        <w:pStyle w:val="ListBullet2"/>
      </w:pPr>
      <w:r w:rsidRPr="00332915">
        <w:t>extending</w:t>
      </w:r>
    </w:p>
    <w:p w:rsidR="00000000" w:rsidRPr="00332915" w:rsidP="00332915">
      <w:pPr>
        <w:pStyle w:val="ListBullet2"/>
      </w:pPr>
      <w:r w:rsidRPr="00332915">
        <w:t>folding</w:t>
      </w:r>
    </w:p>
    <w:p w:rsidR="00000000" w:rsidRPr="00332915" w:rsidP="00332915">
      <w:pPr>
        <w:pStyle w:val="ListBullet2"/>
      </w:pPr>
      <w:r w:rsidRPr="00332915">
        <w:t>relationship with gravity</w:t>
      </w:r>
    </w:p>
    <w:p w:rsidR="00000000" w:rsidRPr="00332915" w:rsidP="00332915">
      <w:pPr>
        <w:pStyle w:val="ListBullet2"/>
      </w:pPr>
      <w:r w:rsidRPr="00332915">
        <w:t>rotating</w:t>
      </w:r>
    </w:p>
    <w:p w:rsidR="00000000" w:rsidRPr="00332915" w:rsidP="00332915">
      <w:pPr>
        <w:pStyle w:val="ListBullet2"/>
      </w:pPr>
      <w:r w:rsidRPr="00332915">
        <w:t>shifting weight</w:t>
      </w:r>
    </w:p>
    <w:p w:rsidR="00000000" w:rsidRPr="00332915" w:rsidP="00332915">
      <w:pPr>
        <w:pStyle w:val="ListBullet2"/>
      </w:pPr>
      <w:r w:rsidRPr="00332915">
        <w:t>spatial awareness</w:t>
      </w:r>
    </w:p>
    <w:p w:rsidR="00000000" w:rsidRPr="00332915" w:rsidP="00332915">
      <w:pPr>
        <w:pStyle w:val="ListBullet2"/>
      </w:pPr>
      <w:r w:rsidRPr="00332915">
        <w:t>successional movement</w:t>
      </w:r>
    </w:p>
    <w:p w:rsidR="00000000" w:rsidRPr="00332915" w:rsidP="00332915">
      <w:pPr>
        <w:pStyle w:val="ListBullet"/>
      </w:pPr>
      <w:r w:rsidRPr="00332915">
        <w:t>demonstrate knowledge of:</w:t>
      </w:r>
    </w:p>
    <w:p w:rsidR="00000000" w:rsidRPr="00332915" w:rsidP="00332915">
      <w:pPr>
        <w:pStyle w:val="ListBullet2"/>
      </w:pPr>
      <w:r w:rsidRPr="00332915">
        <w:t>methods of notating dance</w:t>
      </w:r>
    </w:p>
    <w:p w:rsidR="00000000" w:rsidRPr="00332915" w:rsidP="00332915">
      <w:pPr>
        <w:pStyle w:val="ListBullet2"/>
      </w:pPr>
      <w:r w:rsidRPr="00332915">
        <w:t>safety issues related to:</w:t>
      </w:r>
    </w:p>
    <w:p w:rsidR="00000000" w:rsidRPr="00332915" w:rsidP="00332915">
      <w:pPr>
        <w:pStyle w:val="ListBullet3"/>
      </w:pPr>
      <w:r w:rsidRPr="00332915">
        <w:t>using video recording equipment to document dance</w:t>
      </w:r>
    </w:p>
    <w:p w:rsidR="00000000" w:rsidRPr="00332915" w:rsidP="00332915">
      <w:pPr>
        <w:pStyle w:val="ListBullet3"/>
      </w:pPr>
      <w:r w:rsidRPr="00332915">
        <w:t>working for long periods of time on computers.</w:t>
      </w:r>
    </w:p>
    <w:p w:rsidR="00000000" w:rsidRPr="00332915" w:rsidP="00332915">
      <w:pPr>
        <w:pStyle w:val="AllowPageBreak"/>
      </w:pPr>
    </w:p>
    <w:p w:rsidR="00000000" w:rsidRPr="00332915" w:rsidP="00332915">
      <w:pPr>
        <w:pStyle w:val="Heading1"/>
      </w:pPr>
      <w:bookmarkStart w:id="11" w:name="O_805071"/>
      <w:bookmarkEnd w:id="11"/>
      <w:r w:rsidRPr="00332915">
        <w:t>Assessment Conditions</w:t>
      </w:r>
    </w:p>
    <w:p w:rsidR="00000000" w:rsidRPr="00332915" w:rsidP="00B15627">
      <w:pPr>
        <w:pStyle w:val="BodyText"/>
      </w:pPr>
      <w:r w:rsidRPr="00332915">
        <w:t>Assessment must be conducted in a safe environment where evidence gathered demonstrates consistent performance of typical activities experienced in creative arts industry environments. The assessment environment must include access to dance notation refere</w:t>
      </w:r>
      <w:r w:rsidRPr="00332915">
        <w:t>nce materials and video recording and editing equipment and facilities.</w:t>
      </w:r>
    </w:p>
    <w:p w:rsidR="00000000" w:rsidRPr="00332915" w:rsidP="00B15627">
      <w:pPr>
        <w:pStyle w:val="BodyText"/>
      </w:pPr>
      <w:r w:rsidRPr="00332915">
        <w:t>Assessors of this unit must satisfy the requirements for assessors in applicable vocational educational and training legislation, frameworks and/or standards.</w:t>
      </w:r>
    </w:p>
    <w:p w:rsidR="00000000" w:rsidRPr="00332915" w:rsidP="00332915">
      <w:pPr>
        <w:pStyle w:val="Heading1"/>
      </w:pPr>
      <w:bookmarkStart w:id="12" w:name="O_805099"/>
      <w:bookmarkEnd w:id="12"/>
      <w:r w:rsidRPr="00332915">
        <w:t>Links</w:t>
      </w:r>
    </w:p>
    <w:p w:rsidR="00000000" w:rsidRPr="00332915" w:rsidP="00B15627">
      <w:pPr>
        <w:pStyle w:val="BodyText"/>
      </w:pPr>
      <w:r w:rsidRPr="00332915">
        <w:t>C</w:t>
      </w:r>
      <w:r w:rsidRPr="00332915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2E4E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32915" w:rsidP="00332915"/>
    <w:sectPr w:rsidSect="0033291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 w:rsidRPr="00B15627" w:rsidP="00B156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27" w:rsidP="00332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5627" w:rsidP="00332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B15627" w:rsidP="0033291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 w:rsidP="003329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627">
      <w:t>Approved</w:t>
    </w:r>
    <w:r w:rsidR="00B156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62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627">
      <w:rPr>
        <w:noProof/>
      </w:rPr>
      <w:t>5</w:t>
    </w:r>
    <w:r>
      <w:rPr>
        <w:noProof/>
      </w:rPr>
      <w:fldChar w:fldCharType="end"/>
    </w:r>
  </w:p>
  <w:p w:rsidR="00332915" w:rsidP="003329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6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627">
      <w:t>Service and Creative Skills Australia</w:t>
    </w:r>
    <w:r w:rsidR="00B15627">
      <w:fldChar w:fldCharType="end"/>
    </w:r>
  </w:p>
  <w:p w:rsidR="00332915" w:rsidP="003329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2915" w:rsidRPr="00B15627" w:rsidP="00B156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627" w:rsidRPr="002D2AF8" w:rsidP="00332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CUADLT401 Document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15627" w:rsidP="0033291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2915" w:rsidRPr="002D2AF8" w:rsidP="003329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627">
      <w:t>CUADLT401 Document dance</w:t>
    </w:r>
    <w:r w:rsidR="00B156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627">
      <w:rPr>
        <w:noProof/>
      </w:rPr>
      <w:t>1 March 2025</w:t>
    </w:r>
    <w:r>
      <w:fldChar w:fldCharType="end"/>
    </w:r>
  </w:p>
  <w:p w:rsidR="00332915" w:rsidP="003329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766F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43A1C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ED4F0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29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29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29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29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29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29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29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29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29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29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29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2915"/>
  </w:style>
  <w:style w:type="character" w:customStyle="1" w:styleId="Heading1Char">
    <w:name w:val="Heading 1 Char"/>
    <w:basedOn w:val="DefaultParagraphFont"/>
    <w:link w:val="Heading1"/>
    <w:rsid w:val="003329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29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29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291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2915"/>
    <w:rPr>
      <w:b/>
      <w:spacing w:val="0"/>
    </w:rPr>
  </w:style>
  <w:style w:type="paragraph" w:styleId="ListBullet2">
    <w:name w:val="List Bullet 2"/>
    <w:basedOn w:val="List2"/>
    <w:rsid w:val="00332915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2915"/>
    <w:rPr>
      <w:i/>
    </w:rPr>
  </w:style>
  <w:style w:type="paragraph" w:customStyle="1" w:styleId="SuperHeading">
    <w:name w:val="SuperHeading"/>
    <w:basedOn w:val="Normal"/>
    <w:rsid w:val="003329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29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291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29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29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29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2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29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2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29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29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29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29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29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29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29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29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29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29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29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29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29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29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29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29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29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29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29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29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29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29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29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29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29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291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29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29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29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2915"/>
  </w:style>
  <w:style w:type="paragraph" w:styleId="TableofFigures">
    <w:name w:val="table of figures"/>
    <w:basedOn w:val="Normal"/>
    <w:next w:val="Normal"/>
    <w:semiHidden/>
    <w:rsid w:val="003329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291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2915"/>
    <w:rPr>
      <w:rFonts w:ascii="Wingdings" w:hAnsi="Wingdings"/>
    </w:rPr>
  </w:style>
  <w:style w:type="paragraph" w:customStyle="1" w:styleId="TableHeading">
    <w:name w:val="Table Heading"/>
    <w:basedOn w:val="HeadingBase"/>
    <w:rsid w:val="003329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2915"/>
    <w:rPr>
      <w:color w:val="0033CC"/>
      <w:u w:val="none"/>
    </w:rPr>
  </w:style>
  <w:style w:type="paragraph" w:customStyle="1" w:styleId="BodyTextRight">
    <w:name w:val="Body Text Right"/>
    <w:basedOn w:val="BodyText"/>
    <w:rsid w:val="003329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29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291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29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29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29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2915"/>
    <w:rPr>
      <w:sz w:val="32"/>
    </w:rPr>
  </w:style>
  <w:style w:type="paragraph" w:customStyle="1" w:styleId="HeadingProcedure">
    <w:name w:val="Heading Procedure"/>
    <w:basedOn w:val="HeadingBase"/>
    <w:next w:val="Normal"/>
    <w:rsid w:val="003329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2915"/>
    <w:pPr>
      <w:spacing w:before="60" w:after="60"/>
    </w:pPr>
  </w:style>
  <w:style w:type="paragraph" w:styleId="ListContinue">
    <w:name w:val="List Continue"/>
    <w:basedOn w:val="List"/>
    <w:rsid w:val="00332915"/>
    <w:pPr>
      <w:ind w:firstLine="0"/>
    </w:pPr>
  </w:style>
  <w:style w:type="paragraph" w:customStyle="1" w:styleId="ListNote">
    <w:name w:val="List Note"/>
    <w:basedOn w:val="List"/>
    <w:rsid w:val="003329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29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29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2915"/>
    <w:rPr>
      <w:rFonts w:ascii="Courier New" w:hAnsi="Courier New"/>
    </w:rPr>
  </w:style>
  <w:style w:type="paragraph" w:customStyle="1" w:styleId="NoteBullet">
    <w:name w:val="Note Bullet"/>
    <w:basedOn w:val="Note"/>
    <w:rsid w:val="003329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29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29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29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291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29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29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2915"/>
    <w:rPr>
      <w:b/>
      <w:smallCaps/>
    </w:rPr>
  </w:style>
  <w:style w:type="paragraph" w:customStyle="1" w:styleId="TableListNumber">
    <w:name w:val="Table List Number"/>
    <w:basedOn w:val="ListNumber"/>
    <w:rsid w:val="003329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29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2915"/>
    <w:pPr>
      <w:numPr>
        <w:numId w:val="10"/>
      </w:numPr>
    </w:pPr>
  </w:style>
  <w:style w:type="paragraph" w:customStyle="1" w:styleId="ListAlpha2">
    <w:name w:val="List Alpha 2"/>
    <w:basedOn w:val="List2"/>
    <w:rsid w:val="00332915"/>
    <w:pPr>
      <w:numPr>
        <w:numId w:val="9"/>
      </w:numPr>
    </w:pPr>
  </w:style>
  <w:style w:type="paragraph" w:styleId="List2">
    <w:name w:val="List 2"/>
    <w:basedOn w:val="BodyText"/>
    <w:rsid w:val="003329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29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29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291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291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2915"/>
    <w:pPr>
      <w:numPr>
        <w:numId w:val="5"/>
      </w:numPr>
    </w:pPr>
  </w:style>
  <w:style w:type="paragraph" w:styleId="ListContinue2">
    <w:name w:val="List Continue 2"/>
    <w:basedOn w:val="List2"/>
    <w:rsid w:val="00332915"/>
    <w:pPr>
      <w:ind w:firstLine="0"/>
    </w:pPr>
  </w:style>
  <w:style w:type="paragraph" w:styleId="ListContinue3">
    <w:name w:val="List Continue 3"/>
    <w:basedOn w:val="List3"/>
    <w:rsid w:val="00332915"/>
    <w:pPr>
      <w:ind w:left="1021" w:firstLine="0"/>
    </w:pPr>
  </w:style>
  <w:style w:type="paragraph" w:styleId="ListContinue4">
    <w:name w:val="List Continue 4"/>
    <w:basedOn w:val="List4"/>
    <w:rsid w:val="00332915"/>
    <w:pPr>
      <w:ind w:firstLine="0"/>
    </w:pPr>
  </w:style>
  <w:style w:type="paragraph" w:styleId="ListContinue5">
    <w:name w:val="List Continue 5"/>
    <w:basedOn w:val="List5"/>
    <w:rsid w:val="00332915"/>
    <w:pPr>
      <w:ind w:firstLine="0"/>
    </w:pPr>
  </w:style>
  <w:style w:type="paragraph" w:styleId="ListNumber3">
    <w:name w:val="List Number 3"/>
    <w:basedOn w:val="List3"/>
    <w:rsid w:val="00332915"/>
    <w:pPr>
      <w:numPr>
        <w:numId w:val="6"/>
      </w:numPr>
    </w:pPr>
  </w:style>
  <w:style w:type="paragraph" w:styleId="ListNumber4">
    <w:name w:val="List Number 4"/>
    <w:basedOn w:val="List4"/>
    <w:rsid w:val="00332915"/>
    <w:pPr>
      <w:numPr>
        <w:numId w:val="7"/>
      </w:numPr>
    </w:pPr>
  </w:style>
  <w:style w:type="paragraph" w:styleId="ListNumber5">
    <w:name w:val="List Number 5"/>
    <w:basedOn w:val="List5"/>
    <w:rsid w:val="00332915"/>
    <w:pPr>
      <w:numPr>
        <w:numId w:val="8"/>
      </w:numPr>
    </w:pPr>
  </w:style>
  <w:style w:type="paragraph" w:styleId="BlockText">
    <w:name w:val="Block Text"/>
    <w:basedOn w:val="Normal"/>
    <w:rsid w:val="003329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29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2915"/>
    <w:rPr>
      <w:sz w:val="16"/>
      <w:vertAlign w:val="superscript"/>
    </w:rPr>
  </w:style>
  <w:style w:type="character" w:customStyle="1" w:styleId="Symbols">
    <w:name w:val="Symbols"/>
    <w:basedOn w:val="DefaultParagraphFont"/>
    <w:rsid w:val="00332915"/>
    <w:rPr>
      <w:rFonts w:ascii="Symbol" w:hAnsi="Symbol"/>
    </w:rPr>
  </w:style>
  <w:style w:type="character" w:customStyle="1" w:styleId="MenuOptions">
    <w:name w:val="Menu Options"/>
    <w:basedOn w:val="DefaultParagraphFont"/>
    <w:rsid w:val="003329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2915"/>
    <w:rPr>
      <w:b/>
    </w:rPr>
  </w:style>
  <w:style w:type="character" w:customStyle="1" w:styleId="Underlined">
    <w:name w:val="Underlined"/>
    <w:basedOn w:val="DefaultParagraphFont"/>
    <w:rsid w:val="00332915"/>
    <w:rPr>
      <w:u w:val="single"/>
    </w:rPr>
  </w:style>
  <w:style w:type="paragraph" w:customStyle="1" w:styleId="TableBodyTextRight">
    <w:name w:val="Table Body Text Right"/>
    <w:basedOn w:val="TableBodyText"/>
    <w:rsid w:val="003329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2915"/>
    <w:rPr>
      <w:sz w:val="18"/>
    </w:rPr>
  </w:style>
  <w:style w:type="paragraph" w:customStyle="1" w:styleId="BodySmallRight">
    <w:name w:val="Body Small Right"/>
    <w:basedOn w:val="BodyTextRight"/>
    <w:rsid w:val="00332915"/>
    <w:rPr>
      <w:sz w:val="18"/>
      <w:szCs w:val="18"/>
    </w:rPr>
  </w:style>
  <w:style w:type="paragraph" w:customStyle="1" w:styleId="MarginEdition">
    <w:name w:val="Margin Edition"/>
    <w:basedOn w:val="MarginNote"/>
    <w:rsid w:val="003329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2915"/>
    <w:rPr>
      <w:sz w:val="2"/>
      <w:szCs w:val="2"/>
    </w:rPr>
  </w:style>
  <w:style w:type="character" w:customStyle="1" w:styleId="Small">
    <w:name w:val="Small"/>
    <w:basedOn w:val="DefaultParagraphFont"/>
    <w:rsid w:val="00332915"/>
    <w:rPr>
      <w:sz w:val="16"/>
    </w:rPr>
  </w:style>
  <w:style w:type="paragraph" w:customStyle="1" w:styleId="WideTable">
    <w:name w:val="Wide Table"/>
    <w:basedOn w:val="Normal"/>
    <w:rsid w:val="003329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2915"/>
  </w:style>
  <w:style w:type="paragraph" w:styleId="Quote">
    <w:name w:val="Quote"/>
    <w:basedOn w:val="Heading1"/>
    <w:link w:val="QuoteChar"/>
    <w:qFormat/>
    <w:rsid w:val="003329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29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2915"/>
    <w:pPr>
      <w:pageBreakBefore/>
    </w:pPr>
  </w:style>
  <w:style w:type="paragraph" w:customStyle="1" w:styleId="Border">
    <w:name w:val="Border"/>
    <w:basedOn w:val="Normal"/>
    <w:qFormat/>
    <w:rsid w:val="003329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29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29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29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29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29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29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29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29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2915"/>
    <w:rPr>
      <w:u w:val="single"/>
    </w:rPr>
  </w:style>
  <w:style w:type="character" w:customStyle="1" w:styleId="BoldandItalics">
    <w:name w:val="Bold and Italics"/>
    <w:qFormat/>
    <w:rsid w:val="00332915"/>
    <w:rPr>
      <w:b/>
      <w:i/>
      <w:u w:val="none"/>
    </w:rPr>
  </w:style>
  <w:style w:type="paragraph" w:styleId="BalloonText">
    <w:name w:val="Balloon Text"/>
    <w:basedOn w:val="Normal"/>
    <w:link w:val="BalloonTextChar"/>
    <w:rsid w:val="003329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29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29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29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29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29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2915"/>
    <w:pPr>
      <w:spacing w:before="0" w:after="0"/>
    </w:pPr>
  </w:style>
  <w:style w:type="paragraph" w:customStyle="1" w:styleId="BodyTextBold">
    <w:name w:val="Body Text Bold"/>
    <w:basedOn w:val="BodyText"/>
    <w:qFormat/>
    <w:rsid w:val="00332915"/>
    <w:rPr>
      <w:b/>
    </w:rPr>
  </w:style>
  <w:style w:type="character" w:styleId="Hyperlink">
    <w:name w:val="Hyperlink"/>
    <w:basedOn w:val="DefaultParagraphFont"/>
    <w:uiPriority w:val="99"/>
    <w:unhideWhenUsed/>
    <w:rsid w:val="00B156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1141</Words>
  <Characters>7110</Characters>
  <Application>Microsoft Office Word</Application>
  <DocSecurity>0</DocSecurity>
  <Lines>273</Lines>
  <Paragraphs>165</Paragraphs>
  <ScaleCrop>false</ScaleCrop>
  <Company>Author-it Software Corporation Ltd.</Company>
  <LinksUpToDate>false</LinksUpToDate>
  <CharactersWithSpaces>8086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CUADLT401 Document dance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2025-03-01T08:29:00Z</dcterms:created>
  <dcterms:modified xsi:type="dcterms:W3CDTF">2025-03-01T08:29:00Z</dcterms:modified>
</cp:coreProperties>
</file>