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6885" w:rsidP="005868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CUADIG513 Design e-learning resources</w:t>
      </w:r>
      <w:r>
        <w:fldChar w:fldCharType="end"/>
      </w:r>
    </w:p>
    <w:p w:rsidR="00586885" w:rsidP="00586885">
      <w:pPr>
        <w:pStyle w:val="Version"/>
        <w:sectPr w:rsidSect="003F64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647A" w:rsidP="003F647A">
      <w:pPr>
        <w:pStyle w:val="SuperHeading"/>
      </w:pPr>
      <w:r w:rsidRPr="003F647A">
        <w:t>CUADIG513 Design e-learning resources</w:t>
      </w:r>
    </w:p>
    <w:p w:rsidR="00000000" w:rsidRPr="003F647A" w:rsidP="003F647A">
      <w:pPr>
        <w:pStyle w:val="Heading1"/>
      </w:pPr>
      <w:bookmarkStart w:id="1" w:name="O_1148411"/>
      <w:bookmarkEnd w:id="1"/>
      <w:r w:rsidRPr="003F64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F64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47A" w:rsidP="003F647A">
            <w:pPr>
              <w:pStyle w:val="BodyText"/>
            </w:pPr>
            <w:r w:rsidRPr="003F647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47A">
            <w:pPr>
              <w:pStyle w:val="BodyText"/>
              <w:rPr>
                <w:lang w:val="en-NZ"/>
              </w:rPr>
            </w:pPr>
            <w:r w:rsidRPr="003F647A">
              <w:rPr>
                <w:rStyle w:val="SpecialBold"/>
              </w:rPr>
              <w:t>Comments</w:t>
            </w:r>
          </w:p>
        </w:tc>
      </w:tr>
      <w:tr w:rsidTr="003F64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47A">
            <w:pPr>
              <w:pStyle w:val="BodyText"/>
              <w:rPr>
                <w:lang w:val="en-NZ"/>
              </w:rPr>
            </w:pPr>
            <w:r w:rsidRPr="003F647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47A" w:rsidP="003F647A">
            <w:pPr>
              <w:pStyle w:val="BodyText"/>
            </w:pPr>
            <w:r w:rsidRPr="003F647A">
              <w:t>This version first released with CUA Creative Arts and Culture Training Package version 5.0.</w:t>
            </w:r>
          </w:p>
        </w:tc>
      </w:tr>
    </w:tbl>
    <w:p w:rsidR="00000000" w:rsidRPr="003F647A" w:rsidP="003F647A">
      <w:pPr>
        <w:pStyle w:val="List"/>
      </w:pPr>
    </w:p>
    <w:p w:rsidR="00000000" w:rsidRPr="003F647A" w:rsidP="003F647A">
      <w:pPr>
        <w:pStyle w:val="AllowPageBreak"/>
      </w:pPr>
    </w:p>
    <w:p w:rsidR="00000000" w:rsidRPr="003F647A" w:rsidP="003F647A">
      <w:pPr>
        <w:pStyle w:val="Heading1"/>
      </w:pPr>
      <w:bookmarkStart w:id="2" w:name="O_1148416"/>
      <w:bookmarkEnd w:id="2"/>
      <w:r w:rsidRPr="003F647A">
        <w:t>Application</w:t>
      </w:r>
    </w:p>
    <w:p w:rsidR="00000000" w:rsidRPr="003F647A" w:rsidP="00586885">
      <w:pPr>
        <w:pStyle w:val="BodyText"/>
      </w:pPr>
      <w:r w:rsidRPr="003F647A">
        <w:t>This unit describes the skills and knowledge required to identify learner require</w:t>
      </w:r>
      <w:r w:rsidRPr="003F647A">
        <w:t>ments, research, and draft the design of e-learning resources in consultation with clients.</w:t>
      </w:r>
    </w:p>
    <w:p w:rsidR="00000000" w:rsidRPr="003F647A" w:rsidP="00586885">
      <w:pPr>
        <w:pStyle w:val="BodyText"/>
      </w:pPr>
      <w:r w:rsidRPr="003F647A">
        <w:t>The unit applies to those who work in education or training organisations, or in media production companies that specialise in the development of e-learning resourc</w:t>
      </w:r>
      <w:r w:rsidRPr="003F647A">
        <w:t>es.</w:t>
      </w:r>
    </w:p>
    <w:p w:rsidR="00000000" w:rsidRPr="003F647A" w:rsidP="00586885">
      <w:pPr>
        <w:pStyle w:val="BodyText"/>
      </w:pPr>
      <w:r w:rsidRPr="003F647A">
        <w:t>No licensing, legislative or certification requirements apply to this unit at the time of publication.</w:t>
      </w:r>
    </w:p>
    <w:p w:rsidR="00000000" w:rsidRPr="003F647A" w:rsidP="003F647A">
      <w:pPr>
        <w:pStyle w:val="Heading1"/>
      </w:pPr>
      <w:bookmarkStart w:id="3" w:name="O_1148415"/>
      <w:bookmarkEnd w:id="3"/>
      <w:r w:rsidRPr="003F647A">
        <w:t>Unit Sector</w:t>
      </w:r>
    </w:p>
    <w:p w:rsidR="00000000" w:rsidRPr="003F647A" w:rsidP="00586885">
      <w:pPr>
        <w:pStyle w:val="BodyText"/>
      </w:pPr>
      <w:r w:rsidRPr="003F647A">
        <w:t>Visual communication – Digital content and imaging</w:t>
      </w:r>
    </w:p>
    <w:p w:rsidR="00000000" w:rsidRPr="003F647A" w:rsidP="003F647A">
      <w:pPr>
        <w:pStyle w:val="Heading1"/>
      </w:pPr>
      <w:bookmarkStart w:id="4" w:name="O_1148414"/>
      <w:bookmarkEnd w:id="4"/>
      <w:r w:rsidRPr="003F647A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3F647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47A" w:rsidP="003F647A">
            <w:pPr>
              <w:pStyle w:val="BodyText"/>
            </w:pPr>
            <w:r w:rsidRPr="003F647A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47A">
            <w:pPr>
              <w:pStyle w:val="BodyText"/>
              <w:rPr>
                <w:lang w:val="en-NZ"/>
              </w:rPr>
            </w:pPr>
            <w:r w:rsidRPr="003F647A">
              <w:rPr>
                <w:rStyle w:val="SpecialBold"/>
              </w:rPr>
              <w:t>PERFOR</w:t>
            </w:r>
            <w:r w:rsidRPr="003F647A">
              <w:rPr>
                <w:rStyle w:val="SpecialBold"/>
              </w:rPr>
              <w:t>MANCE CRITERIA</w:t>
            </w:r>
          </w:p>
        </w:tc>
      </w:tr>
      <w:tr w:rsidTr="003F647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47A" w:rsidP="003F647A">
            <w:pPr>
              <w:pStyle w:val="BodyText"/>
            </w:pPr>
            <w:r w:rsidRPr="003F647A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47A">
            <w:pPr>
              <w:pStyle w:val="BodyText"/>
              <w:rPr>
                <w:lang w:val="en-NZ"/>
              </w:rPr>
            </w:pPr>
            <w:r w:rsidRPr="003F647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647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47A">
            <w:pPr>
              <w:pStyle w:val="List"/>
              <w:rPr>
                <w:lang w:val="en-NZ"/>
              </w:rPr>
            </w:pPr>
            <w:r w:rsidRPr="003F647A">
              <w:t>1. Identify project requirements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47A" w:rsidP="003F647A">
            <w:pPr>
              <w:pStyle w:val="List"/>
            </w:pPr>
            <w:r w:rsidRPr="003F647A">
              <w:t xml:space="preserve">1.1 Confirm project brief requirements in consultation with required personnel </w:t>
            </w:r>
          </w:p>
          <w:p w:rsidR="00000000" w:rsidRPr="003F647A" w:rsidP="003F647A">
            <w:pPr>
              <w:pStyle w:val="List"/>
            </w:pPr>
            <w:r w:rsidRPr="003F647A">
              <w:t>1.2 Identify target learner characteristics and determine impact on resource design</w:t>
            </w:r>
          </w:p>
          <w:p w:rsidR="00000000" w:rsidRPr="003F647A" w:rsidP="003F647A">
            <w:pPr>
              <w:pStyle w:val="List"/>
            </w:pPr>
            <w:r w:rsidRPr="003F647A">
              <w:t xml:space="preserve">1.3 Identify content requirements, accessibility and delivery requirements </w:t>
            </w:r>
          </w:p>
          <w:p w:rsidR="00000000" w:rsidP="003F647A">
            <w:pPr>
              <w:pStyle w:val="List"/>
              <w:rPr>
                <w:lang w:val="en-NZ"/>
              </w:rPr>
            </w:pPr>
            <w:r w:rsidRPr="003F647A">
              <w:t>1.4 Determine de</w:t>
            </w:r>
            <w:r w:rsidRPr="003F647A">
              <w:t>livery platforms that meet project requirements and assess implications for media asset formats and content modification</w:t>
            </w:r>
          </w:p>
        </w:tc>
      </w:tr>
      <w:tr w:rsidTr="003F647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47A">
            <w:pPr>
              <w:pStyle w:val="List"/>
              <w:rPr>
                <w:lang w:val="en-NZ"/>
              </w:rPr>
            </w:pPr>
            <w:r w:rsidRPr="003F647A">
              <w:t>2. Research and select instructional design model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47A" w:rsidP="003F647A">
            <w:pPr>
              <w:pStyle w:val="List"/>
            </w:pPr>
            <w:r w:rsidRPr="003F647A">
              <w:t>2.1 Identify and analyse content, establishing learning outcomes and assessment stra</w:t>
            </w:r>
            <w:r w:rsidRPr="003F647A">
              <w:t>tegies</w:t>
            </w:r>
          </w:p>
          <w:p w:rsidR="00000000" w:rsidRPr="003F647A" w:rsidP="003F647A">
            <w:pPr>
              <w:pStyle w:val="List"/>
            </w:pPr>
            <w:r w:rsidRPr="003F647A">
              <w:t xml:space="preserve">2.2 Research instructional design models and discuss suitability for </w:t>
            </w:r>
            <w:r w:rsidRPr="003F647A">
              <w:t>project brief requirements with required personnel</w:t>
            </w:r>
          </w:p>
          <w:p w:rsidR="00000000" w:rsidRPr="003F647A" w:rsidP="003F647A">
            <w:pPr>
              <w:pStyle w:val="List"/>
            </w:pPr>
            <w:r w:rsidRPr="003F647A">
              <w:t>2.3 Identify accessibility and technical standards that apply for delivery platforms</w:t>
            </w:r>
          </w:p>
          <w:p w:rsidR="00000000" w:rsidRPr="003F647A" w:rsidP="003F647A">
            <w:pPr>
              <w:pStyle w:val="List"/>
            </w:pPr>
            <w:r w:rsidRPr="003F647A">
              <w:t xml:space="preserve">2.4 Evaluate different interactive learning </w:t>
            </w:r>
            <w:r w:rsidRPr="003F647A">
              <w:t>and assessment activities that meet learning styles of target learners</w:t>
            </w:r>
          </w:p>
          <w:p w:rsidR="00000000" w:rsidP="003F647A">
            <w:pPr>
              <w:pStyle w:val="List"/>
              <w:rPr>
                <w:lang w:val="en-NZ"/>
              </w:rPr>
            </w:pPr>
            <w:r w:rsidRPr="003F647A">
              <w:t>2.5 Select instructional design model that meets learning needs and project brief requirements in consultation with required personnel</w:t>
            </w:r>
          </w:p>
        </w:tc>
      </w:tr>
      <w:tr w:rsidTr="003F647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47A">
            <w:pPr>
              <w:pStyle w:val="List"/>
              <w:rPr>
                <w:lang w:val="en-NZ"/>
              </w:rPr>
            </w:pPr>
            <w:r w:rsidRPr="003F647A">
              <w:t>3. Draft design specifications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47A" w:rsidP="003F647A">
            <w:pPr>
              <w:pStyle w:val="List"/>
            </w:pPr>
            <w:r w:rsidRPr="003F647A">
              <w:t>3.1 Design architecture of e-learning resource using selected instructional design model</w:t>
            </w:r>
          </w:p>
          <w:p w:rsidR="00000000" w:rsidRPr="003F647A" w:rsidP="003F647A">
            <w:pPr>
              <w:pStyle w:val="List"/>
            </w:pPr>
            <w:r w:rsidRPr="003F647A">
              <w:t>3.2 Develop sequences, interactivity and content templates based on content and project requirements</w:t>
            </w:r>
          </w:p>
          <w:p w:rsidR="00000000" w:rsidRPr="003F647A" w:rsidP="003F647A">
            <w:pPr>
              <w:pStyle w:val="List"/>
            </w:pPr>
            <w:r w:rsidRPr="003F647A">
              <w:t>3.3 Specify media assets, user interface, and communication and co</w:t>
            </w:r>
            <w:r w:rsidRPr="003F647A">
              <w:t>llaboration tools as required</w:t>
            </w:r>
          </w:p>
          <w:p w:rsidR="00000000" w:rsidRPr="003F647A" w:rsidP="003F647A">
            <w:pPr>
              <w:pStyle w:val="List"/>
            </w:pPr>
            <w:r w:rsidRPr="003F647A">
              <w:t>3.4 Specify production requirements and testing strategies</w:t>
            </w:r>
          </w:p>
          <w:p w:rsidR="00000000" w:rsidP="003F647A">
            <w:pPr>
              <w:pStyle w:val="List"/>
              <w:rPr>
                <w:lang w:val="en-NZ"/>
              </w:rPr>
            </w:pPr>
            <w:r w:rsidRPr="003F647A">
              <w:t xml:space="preserve">3.5 Produce design specifications and instructions for development teams </w:t>
            </w:r>
          </w:p>
        </w:tc>
      </w:tr>
      <w:tr w:rsidTr="003F647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47A">
            <w:pPr>
              <w:pStyle w:val="List"/>
              <w:rPr>
                <w:lang w:val="en-NZ"/>
              </w:rPr>
            </w:pPr>
            <w:r w:rsidRPr="003F647A">
              <w:t>4. Finalise design specifications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47A" w:rsidP="003F647A">
            <w:pPr>
              <w:pStyle w:val="List"/>
            </w:pPr>
            <w:r w:rsidRPr="003F647A">
              <w:t>4.1 Present design specifications and discuss with require</w:t>
            </w:r>
            <w:r w:rsidRPr="003F647A">
              <w:t xml:space="preserve">d personnel  </w:t>
            </w:r>
          </w:p>
          <w:p w:rsidR="00000000" w:rsidRPr="003F647A" w:rsidP="003F647A">
            <w:pPr>
              <w:pStyle w:val="List"/>
            </w:pPr>
            <w:r w:rsidRPr="003F647A">
              <w:t>4.2 Review designs against project brief requirements and target learner needs and adjust as required</w:t>
            </w:r>
          </w:p>
          <w:p w:rsidR="00000000" w:rsidRPr="003F647A" w:rsidP="003F647A">
            <w:pPr>
              <w:pStyle w:val="List"/>
            </w:pPr>
            <w:r w:rsidRPr="003F647A">
              <w:t>4.3 Clarify ownership of intellectual property and confirm compliance with project brief requirements</w:t>
            </w:r>
          </w:p>
          <w:p w:rsidR="00000000" w:rsidRPr="003F647A" w:rsidP="003F647A">
            <w:pPr>
              <w:pStyle w:val="List"/>
            </w:pPr>
            <w:r w:rsidRPr="003F647A">
              <w:t>4.4 Confirm acceptance of design speci</w:t>
            </w:r>
            <w:r w:rsidRPr="003F647A">
              <w:t xml:space="preserve">fications with required personnel </w:t>
            </w:r>
          </w:p>
        </w:tc>
      </w:tr>
    </w:tbl>
    <w:p w:rsidR="00000000" w:rsidRPr="003F647A" w:rsidP="003F647A">
      <w:pPr>
        <w:pStyle w:val="List"/>
      </w:pPr>
    </w:p>
    <w:p w:rsidR="00000000" w:rsidRPr="003F647A" w:rsidP="003F647A">
      <w:pPr>
        <w:pStyle w:val="AllowPageBreak"/>
      </w:pPr>
    </w:p>
    <w:p w:rsidR="00000000" w:rsidRPr="003F647A" w:rsidP="003F647A">
      <w:pPr>
        <w:pStyle w:val="Heading1"/>
      </w:pPr>
      <w:bookmarkStart w:id="5" w:name="O_1148413"/>
      <w:bookmarkEnd w:id="5"/>
      <w:r w:rsidRPr="003F647A">
        <w:t>Foundation Skills</w:t>
      </w:r>
    </w:p>
    <w:p w:rsidR="00000000" w:rsidRPr="00586885" w:rsidP="00586885">
      <w:pPr>
        <w:pStyle w:val="BodyText"/>
        <w:rPr>
          <w:i/>
        </w:rPr>
      </w:pPr>
      <w:r w:rsidRPr="0058688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3F647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47A" w:rsidP="003F647A">
            <w:pPr>
              <w:pStyle w:val="BodyText"/>
            </w:pPr>
            <w:r w:rsidRPr="003F647A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47A">
            <w:pPr>
              <w:pStyle w:val="BodyText"/>
              <w:rPr>
                <w:lang w:val="en-NZ"/>
              </w:rPr>
            </w:pPr>
            <w:r w:rsidRPr="003F647A">
              <w:rPr>
                <w:rStyle w:val="SpecialBold"/>
              </w:rPr>
              <w:t>DESCRIPTION</w:t>
            </w:r>
          </w:p>
        </w:tc>
      </w:tr>
      <w:tr w:rsidTr="003F647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F647A">
            <w:pPr>
              <w:pStyle w:val="BodyText"/>
              <w:rPr>
                <w:lang w:val="en-NZ"/>
              </w:rPr>
            </w:pPr>
            <w:r w:rsidRPr="003F647A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F647A" w:rsidP="003F647A">
            <w:pPr>
              <w:pStyle w:val="ListBullet"/>
            </w:pPr>
            <w:r w:rsidRPr="003F647A">
              <w:t>Uses language and features required for audience</w:t>
            </w:r>
          </w:p>
          <w:p w:rsidR="00000000" w:rsidRPr="003F647A" w:rsidP="003F647A">
            <w:pPr>
              <w:pStyle w:val="ListBullet"/>
            </w:pPr>
            <w:r w:rsidRPr="003F647A">
              <w:t>Confirms project requirements and elicits feedback using questioning and listening strategies</w:t>
            </w:r>
          </w:p>
          <w:p w:rsidR="00000000" w:rsidP="003F647A">
            <w:pPr>
              <w:pStyle w:val="ListBullet"/>
              <w:rPr>
                <w:lang w:val="en-NZ"/>
              </w:rPr>
            </w:pPr>
            <w:r w:rsidRPr="003F647A">
              <w:t>Communicates with audiences using various practices and protocols</w:t>
            </w:r>
          </w:p>
        </w:tc>
      </w:tr>
      <w:tr w:rsidTr="003F647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F647A">
            <w:pPr>
              <w:pStyle w:val="BodyText"/>
              <w:rPr>
                <w:lang w:val="en-NZ"/>
              </w:rPr>
            </w:pPr>
            <w:r w:rsidRPr="003F647A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F647A" w:rsidP="003F647A">
            <w:pPr>
              <w:pStyle w:val="ListBullet"/>
            </w:pPr>
            <w:r w:rsidRPr="003F647A">
              <w:t>Identifies and in</w:t>
            </w:r>
            <w:r w:rsidRPr="003F647A">
              <w:t>terprets relevant information including applicable legislation and organisational requirements</w:t>
            </w:r>
          </w:p>
          <w:p w:rsidR="00000000" w:rsidRPr="003F647A" w:rsidP="003F647A">
            <w:pPr>
              <w:pStyle w:val="ListBullet"/>
            </w:pPr>
            <w:r w:rsidRPr="003F647A">
              <w:t>Integrates technical and descriptive information and ideas from different sources</w:t>
            </w:r>
          </w:p>
          <w:p w:rsidR="00000000" w:rsidP="003F647A">
            <w:pPr>
              <w:pStyle w:val="ListBullet"/>
              <w:rPr>
                <w:lang w:val="en-NZ"/>
              </w:rPr>
            </w:pPr>
            <w:r w:rsidRPr="003F647A">
              <w:t>Interprets project briefs to inform process of designing e-learning resources</w:t>
            </w:r>
          </w:p>
        </w:tc>
      </w:tr>
      <w:tr w:rsidTr="003F647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F647A">
            <w:pPr>
              <w:pStyle w:val="BodyText"/>
              <w:rPr>
                <w:lang w:val="en-NZ"/>
              </w:rPr>
            </w:pPr>
            <w:r w:rsidRPr="003F647A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F647A">
            <w:pPr>
              <w:pStyle w:val="ListBullet"/>
              <w:rPr>
                <w:lang w:val="en-NZ"/>
              </w:rPr>
            </w:pPr>
            <w:r w:rsidRPr="003F647A">
              <w:t xml:space="preserve">Drafts and confirms requirements and specifications using text, diagrammatic and graphic formats </w:t>
            </w:r>
          </w:p>
        </w:tc>
      </w:tr>
      <w:tr w:rsidTr="003F647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F647A">
            <w:pPr>
              <w:pStyle w:val="BodyText"/>
              <w:rPr>
                <w:lang w:val="en-NZ"/>
              </w:rPr>
            </w:pPr>
            <w:r w:rsidRPr="003F647A">
              <w:t>Initiative and enterprise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F647A" w:rsidP="003F647A">
            <w:pPr>
              <w:pStyle w:val="ListBullet"/>
            </w:pPr>
            <w:r w:rsidRPr="003F647A">
              <w:t>Generates complex creative ideas in alignment with project brief</w:t>
            </w:r>
          </w:p>
          <w:p w:rsidR="00000000" w:rsidP="003F647A">
            <w:pPr>
              <w:pStyle w:val="ListBullet"/>
              <w:rPr>
                <w:lang w:val="en-NZ"/>
              </w:rPr>
            </w:pPr>
            <w:r w:rsidRPr="003F647A">
              <w:t>Takes responsibility for analysing information and makin</w:t>
            </w:r>
            <w:r w:rsidRPr="003F647A">
              <w:t>g decisions and ensures designs meet project brief requirements</w:t>
            </w:r>
          </w:p>
        </w:tc>
      </w:tr>
      <w:tr w:rsidTr="003F647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F647A">
            <w:pPr>
              <w:pStyle w:val="BodyText"/>
              <w:rPr>
                <w:lang w:val="en-NZ"/>
              </w:rPr>
            </w:pPr>
            <w:r w:rsidRPr="003F647A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F647A">
            <w:pPr>
              <w:pStyle w:val="ListBullet"/>
              <w:rPr>
                <w:lang w:val="en-NZ"/>
              </w:rPr>
            </w:pPr>
            <w:r w:rsidRPr="003F647A">
              <w:t xml:space="preserve">Adopts methodical and logical approach to planning, organising and implementing tasks </w:t>
            </w:r>
          </w:p>
        </w:tc>
      </w:tr>
      <w:tr w:rsidTr="003F647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F647A">
            <w:pPr>
              <w:pStyle w:val="BodyText"/>
              <w:rPr>
                <w:lang w:val="en-NZ"/>
              </w:rPr>
            </w:pPr>
            <w:r w:rsidRPr="003F647A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F647A">
            <w:pPr>
              <w:pStyle w:val="ListBullet"/>
              <w:rPr>
                <w:lang w:val="en-NZ"/>
              </w:rPr>
            </w:pPr>
            <w:r w:rsidRPr="003F647A">
              <w:t>Adheres to organisational and legislative requirements</w:t>
            </w:r>
          </w:p>
        </w:tc>
      </w:tr>
      <w:tr w:rsidTr="003F647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F647A">
            <w:pPr>
              <w:pStyle w:val="BodyText"/>
              <w:rPr>
                <w:lang w:val="en-NZ"/>
              </w:rPr>
            </w:pPr>
            <w:r w:rsidRPr="003F647A">
              <w:t>Teamwork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F647A">
            <w:pPr>
              <w:pStyle w:val="ListBullet"/>
              <w:rPr>
                <w:lang w:val="en-NZ"/>
              </w:rPr>
            </w:pPr>
            <w:r w:rsidRPr="003F647A">
              <w:t>Collaborates with others throughout all stages of the design process</w:t>
            </w:r>
          </w:p>
        </w:tc>
      </w:tr>
      <w:tr w:rsidTr="003F647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F647A">
            <w:pPr>
              <w:pStyle w:val="BodyText"/>
              <w:rPr>
                <w:lang w:val="en-NZ"/>
              </w:rPr>
            </w:pPr>
            <w:r w:rsidRPr="003F647A">
              <w:t>Technology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F647A" w:rsidP="003F647A">
            <w:pPr>
              <w:pStyle w:val="ListBullet"/>
            </w:pPr>
            <w:r w:rsidRPr="003F647A">
              <w:t>Assists with design of e-learning resources using digital tools</w:t>
            </w:r>
          </w:p>
        </w:tc>
      </w:tr>
    </w:tbl>
    <w:p w:rsidR="00000000" w:rsidRPr="003F647A" w:rsidP="003F647A">
      <w:pPr>
        <w:pStyle w:val="List"/>
      </w:pPr>
    </w:p>
    <w:p w:rsidR="00000000" w:rsidRPr="003F647A" w:rsidP="003F647A">
      <w:pPr>
        <w:pStyle w:val="AllowPageBreak"/>
      </w:pPr>
    </w:p>
    <w:p w:rsidR="00000000" w:rsidRPr="003F647A" w:rsidP="003F647A">
      <w:pPr>
        <w:pStyle w:val="Heading1"/>
      </w:pPr>
      <w:bookmarkStart w:id="6" w:name="O_1148412"/>
      <w:bookmarkEnd w:id="6"/>
      <w:r w:rsidRPr="003F647A">
        <w:t>Unit Mapping Information</w:t>
      </w:r>
    </w:p>
    <w:p w:rsidR="00000000" w:rsidRPr="003F647A" w:rsidP="00586885">
      <w:pPr>
        <w:pStyle w:val="BodyText"/>
      </w:pPr>
      <w:r w:rsidRPr="003F647A">
        <w:t>Supersedes and is equivalent to CUADIG503 Design e-lea</w:t>
      </w:r>
      <w:r w:rsidRPr="003F647A">
        <w:t>rning resources.</w:t>
      </w:r>
    </w:p>
    <w:p w:rsidR="00000000" w:rsidRPr="003F647A" w:rsidP="003F647A">
      <w:pPr>
        <w:pStyle w:val="Heading1"/>
      </w:pPr>
      <w:bookmarkStart w:id="7" w:name="O_1148405"/>
      <w:bookmarkEnd w:id="7"/>
      <w:r w:rsidRPr="003F647A">
        <w:t>Links</w:t>
      </w:r>
    </w:p>
    <w:p w:rsidR="00000000" w:rsidRPr="003F647A" w:rsidP="00586885">
      <w:pPr>
        <w:pStyle w:val="BodyText"/>
      </w:pPr>
      <w:r w:rsidRPr="003F647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07C4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F647A" w:rsidP="003F647A"/>
    <w:sectPr w:rsidSect="003F64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4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47A" w:rsidRPr="00586885" w:rsidP="005868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4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885" w:rsidP="003F64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6885" w:rsidP="003F64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86885" w:rsidP="003F64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4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8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647A" w:rsidRPr="00586885" w:rsidP="005868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4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885" w:rsidRPr="002D2AF8" w:rsidP="003F64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CUADIG513 Design e-learning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586885" w:rsidP="003F64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9CF3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4AD2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4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64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64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64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64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64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64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64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64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64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64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647A"/>
  </w:style>
  <w:style w:type="character" w:customStyle="1" w:styleId="Heading1Char">
    <w:name w:val="Heading 1 Char"/>
    <w:basedOn w:val="DefaultParagraphFont"/>
    <w:link w:val="Heading1"/>
    <w:rsid w:val="003F64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64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647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F64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647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647A"/>
    <w:rPr>
      <w:b/>
      <w:spacing w:val="0"/>
    </w:rPr>
  </w:style>
  <w:style w:type="character" w:styleId="Emphasis">
    <w:name w:val="Emphasis"/>
    <w:basedOn w:val="DefaultParagraphFont"/>
    <w:qFormat/>
    <w:rsid w:val="003F647A"/>
    <w:rPr>
      <w:i/>
    </w:rPr>
  </w:style>
  <w:style w:type="paragraph" w:customStyle="1" w:styleId="SuperHeading">
    <w:name w:val="SuperHeading"/>
    <w:basedOn w:val="Normal"/>
    <w:rsid w:val="003F64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64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64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64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64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64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64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64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64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64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64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64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64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64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64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64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64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64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64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647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F64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64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64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64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64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64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64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64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64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64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64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64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64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64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64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64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64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647A"/>
  </w:style>
  <w:style w:type="paragraph" w:styleId="TableofFigures">
    <w:name w:val="table of figures"/>
    <w:basedOn w:val="Normal"/>
    <w:next w:val="Normal"/>
    <w:semiHidden/>
    <w:rsid w:val="003F64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64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647A"/>
    <w:rPr>
      <w:rFonts w:ascii="Wingdings" w:hAnsi="Wingdings"/>
    </w:rPr>
  </w:style>
  <w:style w:type="paragraph" w:customStyle="1" w:styleId="TableHeading">
    <w:name w:val="Table Heading"/>
    <w:basedOn w:val="HeadingBase"/>
    <w:rsid w:val="003F64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647A"/>
    <w:rPr>
      <w:color w:val="0033CC"/>
      <w:u w:val="none"/>
    </w:rPr>
  </w:style>
  <w:style w:type="paragraph" w:customStyle="1" w:styleId="BodyTextRight">
    <w:name w:val="Body Text Right"/>
    <w:basedOn w:val="BodyText"/>
    <w:rsid w:val="003F64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64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64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64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64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64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647A"/>
    <w:rPr>
      <w:sz w:val="32"/>
    </w:rPr>
  </w:style>
  <w:style w:type="paragraph" w:customStyle="1" w:styleId="HeadingProcedure">
    <w:name w:val="Heading Procedure"/>
    <w:basedOn w:val="HeadingBase"/>
    <w:next w:val="Normal"/>
    <w:rsid w:val="003F64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647A"/>
    <w:pPr>
      <w:spacing w:before="60" w:after="60"/>
    </w:pPr>
  </w:style>
  <w:style w:type="paragraph" w:styleId="ListContinue">
    <w:name w:val="List Continue"/>
    <w:basedOn w:val="List"/>
    <w:rsid w:val="003F647A"/>
    <w:pPr>
      <w:ind w:firstLine="0"/>
    </w:pPr>
  </w:style>
  <w:style w:type="paragraph" w:customStyle="1" w:styleId="ListNote">
    <w:name w:val="List Note"/>
    <w:basedOn w:val="List"/>
    <w:rsid w:val="003F64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64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64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647A"/>
    <w:rPr>
      <w:rFonts w:ascii="Courier New" w:hAnsi="Courier New"/>
    </w:rPr>
  </w:style>
  <w:style w:type="paragraph" w:customStyle="1" w:styleId="NoteBullet">
    <w:name w:val="Note Bullet"/>
    <w:basedOn w:val="Note"/>
    <w:rsid w:val="003F64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64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64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64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64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64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64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647A"/>
    <w:rPr>
      <w:b/>
      <w:smallCaps/>
    </w:rPr>
  </w:style>
  <w:style w:type="paragraph" w:customStyle="1" w:styleId="TableListNumber">
    <w:name w:val="Table List Number"/>
    <w:basedOn w:val="ListNumber"/>
    <w:rsid w:val="003F64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64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647A"/>
    <w:pPr>
      <w:numPr>
        <w:numId w:val="8"/>
      </w:numPr>
    </w:pPr>
  </w:style>
  <w:style w:type="paragraph" w:customStyle="1" w:styleId="ListAlpha2">
    <w:name w:val="List Alpha 2"/>
    <w:basedOn w:val="List2"/>
    <w:rsid w:val="003F647A"/>
    <w:pPr>
      <w:numPr>
        <w:numId w:val="7"/>
      </w:numPr>
    </w:pPr>
  </w:style>
  <w:style w:type="paragraph" w:styleId="List2">
    <w:name w:val="List 2"/>
    <w:basedOn w:val="BodyText"/>
    <w:rsid w:val="003F64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64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64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64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64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64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647A"/>
    <w:pPr>
      <w:numPr>
        <w:numId w:val="3"/>
      </w:numPr>
    </w:pPr>
  </w:style>
  <w:style w:type="paragraph" w:styleId="ListContinue2">
    <w:name w:val="List Continue 2"/>
    <w:basedOn w:val="List2"/>
    <w:rsid w:val="003F647A"/>
    <w:pPr>
      <w:ind w:firstLine="0"/>
    </w:pPr>
  </w:style>
  <w:style w:type="paragraph" w:styleId="ListContinue3">
    <w:name w:val="List Continue 3"/>
    <w:basedOn w:val="List3"/>
    <w:rsid w:val="003F647A"/>
    <w:pPr>
      <w:ind w:left="1021" w:firstLine="0"/>
    </w:pPr>
  </w:style>
  <w:style w:type="paragraph" w:styleId="ListContinue4">
    <w:name w:val="List Continue 4"/>
    <w:basedOn w:val="List4"/>
    <w:rsid w:val="003F647A"/>
    <w:pPr>
      <w:ind w:firstLine="0"/>
    </w:pPr>
  </w:style>
  <w:style w:type="paragraph" w:styleId="ListContinue5">
    <w:name w:val="List Continue 5"/>
    <w:basedOn w:val="List5"/>
    <w:rsid w:val="003F647A"/>
    <w:pPr>
      <w:ind w:firstLine="0"/>
    </w:pPr>
  </w:style>
  <w:style w:type="paragraph" w:styleId="ListNumber3">
    <w:name w:val="List Number 3"/>
    <w:basedOn w:val="List3"/>
    <w:rsid w:val="003F647A"/>
    <w:pPr>
      <w:numPr>
        <w:numId w:val="4"/>
      </w:numPr>
    </w:pPr>
  </w:style>
  <w:style w:type="paragraph" w:styleId="ListNumber4">
    <w:name w:val="List Number 4"/>
    <w:basedOn w:val="List4"/>
    <w:rsid w:val="003F647A"/>
    <w:pPr>
      <w:numPr>
        <w:numId w:val="5"/>
      </w:numPr>
    </w:pPr>
  </w:style>
  <w:style w:type="paragraph" w:styleId="ListNumber5">
    <w:name w:val="List Number 5"/>
    <w:basedOn w:val="List5"/>
    <w:rsid w:val="003F647A"/>
    <w:pPr>
      <w:numPr>
        <w:numId w:val="6"/>
      </w:numPr>
    </w:pPr>
  </w:style>
  <w:style w:type="paragraph" w:styleId="BlockText">
    <w:name w:val="Block Text"/>
    <w:basedOn w:val="Normal"/>
    <w:rsid w:val="003F64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64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647A"/>
    <w:rPr>
      <w:sz w:val="16"/>
      <w:vertAlign w:val="superscript"/>
    </w:rPr>
  </w:style>
  <w:style w:type="character" w:customStyle="1" w:styleId="Symbols">
    <w:name w:val="Symbols"/>
    <w:basedOn w:val="DefaultParagraphFont"/>
    <w:rsid w:val="003F647A"/>
    <w:rPr>
      <w:rFonts w:ascii="Symbol" w:hAnsi="Symbol"/>
    </w:rPr>
  </w:style>
  <w:style w:type="character" w:customStyle="1" w:styleId="MenuOptions">
    <w:name w:val="Menu Options"/>
    <w:basedOn w:val="DefaultParagraphFont"/>
    <w:rsid w:val="003F64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647A"/>
    <w:rPr>
      <w:b/>
    </w:rPr>
  </w:style>
  <w:style w:type="character" w:customStyle="1" w:styleId="Underlined">
    <w:name w:val="Underlined"/>
    <w:basedOn w:val="DefaultParagraphFont"/>
    <w:rsid w:val="003F647A"/>
    <w:rPr>
      <w:u w:val="single"/>
    </w:rPr>
  </w:style>
  <w:style w:type="paragraph" w:customStyle="1" w:styleId="TableBodyTextRight">
    <w:name w:val="Table Body Text Right"/>
    <w:basedOn w:val="TableBodyText"/>
    <w:rsid w:val="003F64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647A"/>
    <w:rPr>
      <w:sz w:val="18"/>
    </w:rPr>
  </w:style>
  <w:style w:type="paragraph" w:customStyle="1" w:styleId="BodySmallRight">
    <w:name w:val="Body Small Right"/>
    <w:basedOn w:val="BodyTextRight"/>
    <w:rsid w:val="003F647A"/>
    <w:rPr>
      <w:sz w:val="18"/>
      <w:szCs w:val="18"/>
    </w:rPr>
  </w:style>
  <w:style w:type="paragraph" w:customStyle="1" w:styleId="MarginEdition">
    <w:name w:val="Margin Edition"/>
    <w:basedOn w:val="MarginNote"/>
    <w:rsid w:val="003F64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647A"/>
    <w:rPr>
      <w:sz w:val="2"/>
      <w:szCs w:val="2"/>
    </w:rPr>
  </w:style>
  <w:style w:type="character" w:customStyle="1" w:styleId="Small">
    <w:name w:val="Small"/>
    <w:basedOn w:val="DefaultParagraphFont"/>
    <w:rsid w:val="003F647A"/>
    <w:rPr>
      <w:sz w:val="16"/>
    </w:rPr>
  </w:style>
  <w:style w:type="paragraph" w:customStyle="1" w:styleId="WideTable">
    <w:name w:val="Wide Table"/>
    <w:basedOn w:val="Normal"/>
    <w:rsid w:val="003F64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647A"/>
  </w:style>
  <w:style w:type="paragraph" w:styleId="Quote">
    <w:name w:val="Quote"/>
    <w:basedOn w:val="Heading1"/>
    <w:link w:val="QuoteChar"/>
    <w:qFormat/>
    <w:rsid w:val="003F64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64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647A"/>
    <w:pPr>
      <w:pageBreakBefore/>
    </w:pPr>
  </w:style>
  <w:style w:type="paragraph" w:customStyle="1" w:styleId="Border">
    <w:name w:val="Border"/>
    <w:basedOn w:val="Normal"/>
    <w:qFormat/>
    <w:rsid w:val="003F64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64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64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64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64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64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64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64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64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647A"/>
    <w:rPr>
      <w:u w:val="single"/>
    </w:rPr>
  </w:style>
  <w:style w:type="character" w:customStyle="1" w:styleId="BoldandItalics">
    <w:name w:val="Bold and Italics"/>
    <w:qFormat/>
    <w:rsid w:val="003F647A"/>
    <w:rPr>
      <w:b/>
      <w:i/>
      <w:u w:val="none"/>
    </w:rPr>
  </w:style>
  <w:style w:type="paragraph" w:styleId="BalloonText">
    <w:name w:val="Balloon Text"/>
    <w:basedOn w:val="Normal"/>
    <w:link w:val="BalloonTextChar"/>
    <w:rsid w:val="003F64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64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64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64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64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64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647A"/>
    <w:pPr>
      <w:spacing w:before="0" w:after="0"/>
    </w:pPr>
  </w:style>
  <w:style w:type="paragraph" w:customStyle="1" w:styleId="BodyTextBold">
    <w:name w:val="Body Text Bold"/>
    <w:basedOn w:val="BodyText"/>
    <w:qFormat/>
    <w:rsid w:val="003F647A"/>
    <w:rPr>
      <w:b/>
    </w:rPr>
  </w:style>
  <w:style w:type="character" w:styleId="Hyperlink">
    <w:name w:val="Hyperlink"/>
    <w:basedOn w:val="DefaultParagraphFont"/>
    <w:uiPriority w:val="99"/>
    <w:unhideWhenUsed/>
    <w:rsid w:val="005868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577</Words>
  <Characters>4006</Characters>
  <Application>Microsoft Office Word</Application>
  <DocSecurity>0</DocSecurity>
  <Lines>125</Lines>
  <Paragraphs>83</Paragraphs>
  <ScaleCrop>false</ScaleCrop>
  <Company>Author-it Software Corporation Ltd.</Company>
  <LinksUpToDate>false</LinksUpToDate>
  <CharactersWithSpaces>4500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CUADIG513 Design e-learning resources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2024-12-17T07:31:00Z</dcterms:created>
  <dcterms:modified xsi:type="dcterms:W3CDTF">2024-12-17T07:31:00Z</dcterms:modified>
</cp:coreProperties>
</file>