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15A3" w:rsidP="004915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CUADIG513 Design e-learning resources</w:t>
      </w:r>
      <w:r>
        <w:fldChar w:fldCharType="end"/>
      </w:r>
    </w:p>
    <w:p w:rsidR="004915A3" w:rsidP="004915A3">
      <w:pPr>
        <w:pStyle w:val="Version"/>
        <w:sectPr w:rsidSect="008514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14B4" w:rsidP="008514B4">
      <w:pPr>
        <w:pStyle w:val="SuperHeading"/>
      </w:pPr>
      <w:r w:rsidRPr="008514B4">
        <w:t>Assessment Requirements for CUADIG513 Design e-learning resources</w:t>
      </w:r>
    </w:p>
    <w:p w:rsidR="00000000" w:rsidRPr="008514B4" w:rsidP="008514B4">
      <w:pPr>
        <w:pStyle w:val="Heading1"/>
      </w:pPr>
      <w:bookmarkStart w:id="1" w:name="O_1148407"/>
      <w:bookmarkEnd w:id="1"/>
      <w:r w:rsidRPr="008514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514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4B4" w:rsidP="008514B4">
            <w:pPr>
              <w:pStyle w:val="BodyText"/>
            </w:pPr>
            <w:r w:rsidRPr="008514B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4B4">
            <w:pPr>
              <w:pStyle w:val="BodyText"/>
              <w:rPr>
                <w:lang w:val="en-NZ"/>
              </w:rPr>
            </w:pPr>
            <w:r w:rsidRPr="008514B4">
              <w:rPr>
                <w:rStyle w:val="SpecialBold"/>
              </w:rPr>
              <w:t>Comments</w:t>
            </w:r>
          </w:p>
        </w:tc>
      </w:tr>
      <w:tr w:rsidTr="008514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4B4">
            <w:pPr>
              <w:pStyle w:val="BodyText"/>
              <w:rPr>
                <w:lang w:val="en-NZ"/>
              </w:rPr>
            </w:pPr>
            <w:r w:rsidRPr="008514B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4B4" w:rsidP="008514B4">
            <w:pPr>
              <w:pStyle w:val="BodyText"/>
            </w:pPr>
            <w:r w:rsidRPr="008514B4">
              <w:t>This version first released with CUA Creative Arts and Culture Training Package version 5.0.</w:t>
            </w:r>
          </w:p>
        </w:tc>
      </w:tr>
    </w:tbl>
    <w:p w:rsidR="00000000" w:rsidRPr="008514B4" w:rsidP="008514B4">
      <w:pPr>
        <w:pStyle w:val="List"/>
      </w:pPr>
    </w:p>
    <w:p w:rsidR="00000000" w:rsidRPr="008514B4" w:rsidP="008514B4">
      <w:pPr>
        <w:pStyle w:val="AllowPageBreak"/>
      </w:pPr>
    </w:p>
    <w:p w:rsidR="00000000" w:rsidRPr="008514B4" w:rsidP="008514B4">
      <w:pPr>
        <w:pStyle w:val="Heading1"/>
      </w:pPr>
      <w:bookmarkStart w:id="2" w:name="O_1148410"/>
      <w:bookmarkEnd w:id="2"/>
      <w:r w:rsidRPr="008514B4">
        <w:t>Performance Evidence</w:t>
      </w:r>
    </w:p>
    <w:p w:rsidR="00000000" w:rsidRPr="008514B4" w:rsidP="004915A3">
      <w:pPr>
        <w:pStyle w:val="BodyText"/>
      </w:pPr>
      <w:r w:rsidRPr="008514B4">
        <w:t>The candidate must demonstrate the ability to complete the tasks outlined in the elements, performance criteria and foundation skills of this unit, including evidence of the ability to:</w:t>
      </w:r>
    </w:p>
    <w:p w:rsidR="00000000" w:rsidRPr="008514B4" w:rsidP="008514B4">
      <w:pPr>
        <w:pStyle w:val="ListBullet"/>
      </w:pPr>
      <w:r w:rsidRPr="008514B4">
        <w:t>design at least two e-learning resources accordi</w:t>
      </w:r>
      <w:r w:rsidRPr="008514B4">
        <w:t>ng to different project briefs.</w:t>
      </w:r>
    </w:p>
    <w:p w:rsidR="00000000" w:rsidRPr="008514B4" w:rsidP="004915A3">
      <w:pPr>
        <w:pStyle w:val="BodyText"/>
      </w:pPr>
      <w:r w:rsidRPr="008514B4">
        <w:t>In the course of the above, the candidate must:</w:t>
      </w:r>
    </w:p>
    <w:p w:rsidR="00000000" w:rsidRPr="008514B4" w:rsidP="008514B4">
      <w:pPr>
        <w:pStyle w:val="ListBullet"/>
      </w:pPr>
      <w:r w:rsidRPr="008514B4">
        <w:t>research and select instructional design models</w:t>
      </w:r>
    </w:p>
    <w:p w:rsidR="00000000" w:rsidRPr="008514B4" w:rsidP="008514B4">
      <w:pPr>
        <w:pStyle w:val="ListBullet"/>
      </w:pPr>
      <w:r w:rsidRPr="008514B4">
        <w:t>draft specifications for technically feasible e-learning resources for delivery on different platforms that:</w:t>
      </w:r>
    </w:p>
    <w:p w:rsidR="00000000" w:rsidRPr="008514B4" w:rsidP="008514B4">
      <w:pPr>
        <w:pStyle w:val="ListBullet2"/>
      </w:pPr>
      <w:r w:rsidRPr="008514B4">
        <w:t>meet learner requirements</w:t>
      </w:r>
    </w:p>
    <w:p w:rsidR="00000000" w:rsidRPr="008514B4" w:rsidP="008514B4">
      <w:pPr>
        <w:pStyle w:val="ListBullet2"/>
      </w:pPr>
      <w:r w:rsidRPr="008514B4">
        <w:t>detail aspects of e-learning resources including resource architecture, interactive learning and assessment activities, media assets, communication and collaboration tools, user interface production requirements and testing strate</w:t>
      </w:r>
      <w:r w:rsidRPr="008514B4">
        <w:t>gies</w:t>
      </w:r>
    </w:p>
    <w:p w:rsidR="00000000" w:rsidRPr="008514B4" w:rsidP="008514B4">
      <w:pPr>
        <w:pStyle w:val="ListBullet"/>
      </w:pPr>
      <w:r w:rsidRPr="008514B4">
        <w:t>present and discuss design specifications.</w:t>
      </w:r>
    </w:p>
    <w:p w:rsidR="00000000" w:rsidRPr="008514B4" w:rsidP="008514B4">
      <w:pPr>
        <w:pStyle w:val="AllowPageBreak"/>
      </w:pPr>
    </w:p>
    <w:p w:rsidR="00000000" w:rsidRPr="008514B4" w:rsidP="008514B4">
      <w:pPr>
        <w:pStyle w:val="Heading1"/>
      </w:pPr>
      <w:bookmarkStart w:id="3" w:name="O_1148409"/>
      <w:bookmarkEnd w:id="3"/>
      <w:r w:rsidRPr="008514B4">
        <w:t>Knowledge Evidence</w:t>
      </w:r>
    </w:p>
    <w:p w:rsidR="00000000" w:rsidRPr="008514B4" w:rsidP="004915A3">
      <w:pPr>
        <w:pStyle w:val="BodyText"/>
      </w:pPr>
      <w:r w:rsidRPr="008514B4">
        <w:t>The candidate must be able to demonstrate knowledge to complete the tasks outlined in the elements, performance criteria and foundation skills of this unit, including kn</w:t>
      </w:r>
      <w:r w:rsidRPr="008514B4">
        <w:t>owledge of:</w:t>
      </w:r>
    </w:p>
    <w:p w:rsidR="00000000" w:rsidRPr="008514B4" w:rsidP="008514B4">
      <w:pPr>
        <w:pStyle w:val="ListBullet"/>
      </w:pPr>
      <w:r w:rsidRPr="008514B4">
        <w:t xml:space="preserve">instructional design learning models for e-learning </w:t>
      </w:r>
    </w:p>
    <w:p w:rsidR="00000000" w:rsidRPr="008514B4" w:rsidP="008514B4">
      <w:pPr>
        <w:pStyle w:val="ListBullet"/>
      </w:pPr>
      <w:r w:rsidRPr="008514B4">
        <w:t>industry standard learning management systems</w:t>
      </w:r>
    </w:p>
    <w:p w:rsidR="00000000" w:rsidRPr="008514B4" w:rsidP="008514B4">
      <w:pPr>
        <w:pStyle w:val="ListBullet"/>
      </w:pPr>
      <w:r w:rsidRPr="008514B4">
        <w:t>target learner characteristics and how these impact on instructional design choices</w:t>
      </w:r>
    </w:p>
    <w:p w:rsidR="00000000" w:rsidRPr="008514B4" w:rsidP="008514B4">
      <w:pPr>
        <w:pStyle w:val="ListBullet"/>
      </w:pPr>
      <w:r w:rsidRPr="008514B4">
        <w:t>e-learning delivery platforms, and briefly describe any part</w:t>
      </w:r>
      <w:r w:rsidRPr="008514B4">
        <w:t>icular design requirements</w:t>
      </w:r>
    </w:p>
    <w:p w:rsidR="00000000" w:rsidRPr="008514B4" w:rsidP="008514B4">
      <w:pPr>
        <w:pStyle w:val="ListBullet"/>
      </w:pPr>
      <w:r w:rsidRPr="008514B4">
        <w:t>interactive learning and assessment activities</w:t>
      </w:r>
    </w:p>
    <w:p w:rsidR="00000000" w:rsidRPr="008514B4" w:rsidP="008514B4">
      <w:pPr>
        <w:pStyle w:val="ListBullet"/>
      </w:pPr>
      <w:r w:rsidRPr="008514B4">
        <w:t>different media assets used for e-learning and associated implications</w:t>
      </w:r>
    </w:p>
    <w:p w:rsidR="00000000" w:rsidRPr="008514B4" w:rsidP="008514B4">
      <w:pPr>
        <w:pStyle w:val="ListBullet"/>
      </w:pPr>
      <w:r w:rsidRPr="008514B4">
        <w:t>common formats and techniques for documenting design of e-learning resources</w:t>
      </w:r>
    </w:p>
    <w:p w:rsidR="00000000" w:rsidRPr="008514B4" w:rsidP="008514B4">
      <w:pPr>
        <w:pStyle w:val="ListBullet"/>
      </w:pPr>
      <w:r w:rsidRPr="008514B4">
        <w:t>impact of web standards on design of e-learning resources</w:t>
      </w:r>
    </w:p>
    <w:p w:rsidR="00000000" w:rsidRPr="008514B4" w:rsidP="008514B4">
      <w:pPr>
        <w:pStyle w:val="ListBullet"/>
      </w:pPr>
      <w:r w:rsidRPr="008514B4">
        <w:t>intellectual property rights and how these are managed in the context of e-learning resource development</w:t>
      </w:r>
    </w:p>
    <w:p w:rsidR="00000000" w:rsidRPr="008514B4" w:rsidP="008514B4">
      <w:pPr>
        <w:pStyle w:val="ListBullet"/>
      </w:pPr>
      <w:r w:rsidRPr="008514B4">
        <w:t>communication and collaboration tools.</w:t>
      </w:r>
    </w:p>
    <w:p w:rsidR="00000000" w:rsidRPr="008514B4" w:rsidP="008514B4">
      <w:pPr>
        <w:pStyle w:val="AllowPageBreak"/>
      </w:pPr>
    </w:p>
    <w:p w:rsidR="00000000" w:rsidRPr="008514B4" w:rsidP="008514B4">
      <w:pPr>
        <w:pStyle w:val="Heading1"/>
      </w:pPr>
      <w:bookmarkStart w:id="4" w:name="O_1148408"/>
      <w:bookmarkEnd w:id="4"/>
      <w:r w:rsidRPr="008514B4">
        <w:t>Assessment Conditions</w:t>
      </w:r>
    </w:p>
    <w:p w:rsidR="00000000" w:rsidRPr="008514B4" w:rsidP="004915A3">
      <w:pPr>
        <w:pStyle w:val="BodyText"/>
      </w:pPr>
      <w:r w:rsidRPr="008514B4">
        <w:t>Skills in thi</w:t>
      </w:r>
      <w:r w:rsidRPr="008514B4">
        <w:t>s unit must be demonstrated in a workplace or simulated environment where the conditions are typical of those in a working environment in this industry.</w:t>
      </w:r>
    </w:p>
    <w:p w:rsidR="00000000" w:rsidRPr="008514B4" w:rsidP="004915A3">
      <w:pPr>
        <w:pStyle w:val="BodyText"/>
      </w:pPr>
      <w:r w:rsidRPr="008514B4">
        <w:t>This includes access to:</w:t>
      </w:r>
    </w:p>
    <w:p w:rsidR="00000000" w:rsidRPr="008514B4" w:rsidP="008514B4">
      <w:pPr>
        <w:pStyle w:val="ListBullet"/>
      </w:pPr>
      <w:r w:rsidRPr="008514B4">
        <w:t>project briefs on which designs can be based</w:t>
      </w:r>
    </w:p>
    <w:p w:rsidR="00000000" w:rsidRPr="008514B4" w:rsidP="008514B4">
      <w:pPr>
        <w:pStyle w:val="ListBullet"/>
      </w:pPr>
      <w:r w:rsidRPr="008514B4">
        <w:t xml:space="preserve">industry standard instructional </w:t>
      </w:r>
      <w:r w:rsidRPr="008514B4">
        <w:t>design models</w:t>
      </w:r>
    </w:p>
    <w:p w:rsidR="00000000" w:rsidRPr="008514B4" w:rsidP="008514B4">
      <w:pPr>
        <w:pStyle w:val="ListBullet"/>
      </w:pPr>
      <w:r w:rsidRPr="008514B4">
        <w:t>sample content.</w:t>
      </w:r>
    </w:p>
    <w:p w:rsidR="00000000" w:rsidRPr="008514B4" w:rsidP="004915A3">
      <w:pPr>
        <w:pStyle w:val="BodyText"/>
      </w:pPr>
      <w:r w:rsidRPr="008514B4">
        <w:t>Assessors of this unit must satisfy the requirements for assessors in applicable vocational educational and training legislation, frameworks and/or standards.</w:t>
      </w:r>
    </w:p>
    <w:p w:rsidR="00000000" w:rsidRPr="008514B4" w:rsidP="008514B4">
      <w:pPr>
        <w:pStyle w:val="Heading1"/>
      </w:pPr>
      <w:bookmarkStart w:id="5" w:name="O_1148406"/>
      <w:bookmarkEnd w:id="5"/>
      <w:r w:rsidRPr="008514B4">
        <w:t>Links</w:t>
      </w:r>
    </w:p>
    <w:p w:rsidR="00000000" w:rsidRPr="008514B4" w:rsidP="004915A3">
      <w:pPr>
        <w:pStyle w:val="BodyText"/>
      </w:pPr>
      <w:r w:rsidRPr="008514B4">
        <w:t>Companion Volume Implementation Guide is f</w:t>
      </w:r>
      <w:r w:rsidRPr="008514B4">
        <w:t xml:space="preserve">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9672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514B4" w:rsidP="008514B4"/>
    <w:sectPr w:rsidSect="008514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4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4B4" w:rsidRPr="004915A3" w:rsidP="004915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4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A3" w:rsidP="008514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15A3" w:rsidP="008514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915A3" w:rsidP="008514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4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14B4" w:rsidRPr="004915A3" w:rsidP="004915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4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A3" w:rsidRPr="002D2AF8" w:rsidP="008514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CUADIG513 Design e-learning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4915A3" w:rsidP="008514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CAE1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6693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6ABF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4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14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14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14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14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14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14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14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14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14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14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14B4"/>
  </w:style>
  <w:style w:type="character" w:customStyle="1" w:styleId="Heading1Char">
    <w:name w:val="Heading 1 Char"/>
    <w:basedOn w:val="DefaultParagraphFont"/>
    <w:link w:val="Heading1"/>
    <w:rsid w:val="008514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14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14B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514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14B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14B4"/>
    <w:rPr>
      <w:b/>
      <w:spacing w:val="0"/>
    </w:rPr>
  </w:style>
  <w:style w:type="paragraph" w:styleId="ListBullet2">
    <w:name w:val="List Bullet 2"/>
    <w:basedOn w:val="List2"/>
    <w:rsid w:val="008514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14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14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14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14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14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14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14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14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14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14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14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14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14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14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14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14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14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14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14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14B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514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14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14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14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14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14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14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14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14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14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14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14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14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14B4"/>
    <w:rPr>
      <w:i/>
    </w:rPr>
  </w:style>
  <w:style w:type="paragraph" w:styleId="Caption">
    <w:name w:val="caption"/>
    <w:basedOn w:val="BodyText"/>
    <w:next w:val="Normal"/>
    <w:qFormat/>
    <w:rsid w:val="008514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14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14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14B4"/>
  </w:style>
  <w:style w:type="paragraph" w:styleId="TableofFigures">
    <w:name w:val="table of figures"/>
    <w:basedOn w:val="Normal"/>
    <w:next w:val="Normal"/>
    <w:semiHidden/>
    <w:rsid w:val="008514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14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14B4"/>
    <w:rPr>
      <w:rFonts w:ascii="Wingdings" w:hAnsi="Wingdings"/>
    </w:rPr>
  </w:style>
  <w:style w:type="paragraph" w:customStyle="1" w:styleId="TableHeading">
    <w:name w:val="Table Heading"/>
    <w:basedOn w:val="HeadingBase"/>
    <w:rsid w:val="008514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14B4"/>
    <w:rPr>
      <w:color w:val="0033CC"/>
      <w:u w:val="none"/>
    </w:rPr>
  </w:style>
  <w:style w:type="paragraph" w:customStyle="1" w:styleId="BodyTextRight">
    <w:name w:val="Body Text Right"/>
    <w:basedOn w:val="BodyText"/>
    <w:rsid w:val="008514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14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14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14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14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14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14B4"/>
    <w:rPr>
      <w:sz w:val="32"/>
    </w:rPr>
  </w:style>
  <w:style w:type="paragraph" w:customStyle="1" w:styleId="HeadingProcedure">
    <w:name w:val="Heading Procedure"/>
    <w:basedOn w:val="HeadingBase"/>
    <w:next w:val="Normal"/>
    <w:rsid w:val="008514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14B4"/>
    <w:pPr>
      <w:spacing w:before="60" w:after="60"/>
    </w:pPr>
  </w:style>
  <w:style w:type="paragraph" w:styleId="ListContinue">
    <w:name w:val="List Continue"/>
    <w:basedOn w:val="List"/>
    <w:rsid w:val="008514B4"/>
    <w:pPr>
      <w:ind w:firstLine="0"/>
    </w:pPr>
  </w:style>
  <w:style w:type="paragraph" w:customStyle="1" w:styleId="ListNote">
    <w:name w:val="List Note"/>
    <w:basedOn w:val="List"/>
    <w:rsid w:val="008514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14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14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14B4"/>
    <w:rPr>
      <w:rFonts w:ascii="Courier New" w:hAnsi="Courier New"/>
    </w:rPr>
  </w:style>
  <w:style w:type="paragraph" w:customStyle="1" w:styleId="NoteBullet">
    <w:name w:val="Note Bullet"/>
    <w:basedOn w:val="Note"/>
    <w:rsid w:val="008514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14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14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14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14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14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14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14B4"/>
    <w:rPr>
      <w:b/>
      <w:smallCaps/>
    </w:rPr>
  </w:style>
  <w:style w:type="paragraph" w:customStyle="1" w:styleId="TableListNumber">
    <w:name w:val="Table List Number"/>
    <w:basedOn w:val="ListNumber"/>
    <w:rsid w:val="008514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14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14B4"/>
    <w:pPr>
      <w:numPr>
        <w:numId w:val="9"/>
      </w:numPr>
    </w:pPr>
  </w:style>
  <w:style w:type="paragraph" w:customStyle="1" w:styleId="ListAlpha2">
    <w:name w:val="List Alpha 2"/>
    <w:basedOn w:val="List2"/>
    <w:rsid w:val="008514B4"/>
    <w:pPr>
      <w:numPr>
        <w:numId w:val="8"/>
      </w:numPr>
    </w:pPr>
  </w:style>
  <w:style w:type="paragraph" w:styleId="List2">
    <w:name w:val="List 2"/>
    <w:basedOn w:val="BodyText"/>
    <w:rsid w:val="008514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14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14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14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14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14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14B4"/>
    <w:pPr>
      <w:numPr>
        <w:numId w:val="4"/>
      </w:numPr>
    </w:pPr>
  </w:style>
  <w:style w:type="paragraph" w:styleId="ListContinue2">
    <w:name w:val="List Continue 2"/>
    <w:basedOn w:val="List2"/>
    <w:rsid w:val="008514B4"/>
    <w:pPr>
      <w:ind w:firstLine="0"/>
    </w:pPr>
  </w:style>
  <w:style w:type="paragraph" w:styleId="ListContinue3">
    <w:name w:val="List Continue 3"/>
    <w:basedOn w:val="List3"/>
    <w:rsid w:val="008514B4"/>
    <w:pPr>
      <w:ind w:left="1021" w:firstLine="0"/>
    </w:pPr>
  </w:style>
  <w:style w:type="paragraph" w:styleId="ListContinue4">
    <w:name w:val="List Continue 4"/>
    <w:basedOn w:val="List4"/>
    <w:rsid w:val="008514B4"/>
    <w:pPr>
      <w:ind w:firstLine="0"/>
    </w:pPr>
  </w:style>
  <w:style w:type="paragraph" w:styleId="ListContinue5">
    <w:name w:val="List Continue 5"/>
    <w:basedOn w:val="List5"/>
    <w:rsid w:val="008514B4"/>
    <w:pPr>
      <w:ind w:firstLine="0"/>
    </w:pPr>
  </w:style>
  <w:style w:type="paragraph" w:styleId="ListNumber3">
    <w:name w:val="List Number 3"/>
    <w:basedOn w:val="List3"/>
    <w:rsid w:val="008514B4"/>
    <w:pPr>
      <w:numPr>
        <w:numId w:val="5"/>
      </w:numPr>
    </w:pPr>
  </w:style>
  <w:style w:type="paragraph" w:styleId="ListNumber4">
    <w:name w:val="List Number 4"/>
    <w:basedOn w:val="List4"/>
    <w:rsid w:val="008514B4"/>
    <w:pPr>
      <w:numPr>
        <w:numId w:val="6"/>
      </w:numPr>
    </w:pPr>
  </w:style>
  <w:style w:type="paragraph" w:styleId="ListNumber5">
    <w:name w:val="List Number 5"/>
    <w:basedOn w:val="List5"/>
    <w:rsid w:val="008514B4"/>
    <w:pPr>
      <w:numPr>
        <w:numId w:val="7"/>
      </w:numPr>
    </w:pPr>
  </w:style>
  <w:style w:type="paragraph" w:styleId="BlockText">
    <w:name w:val="Block Text"/>
    <w:basedOn w:val="Normal"/>
    <w:rsid w:val="008514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14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14B4"/>
    <w:rPr>
      <w:sz w:val="16"/>
      <w:vertAlign w:val="superscript"/>
    </w:rPr>
  </w:style>
  <w:style w:type="character" w:customStyle="1" w:styleId="Symbols">
    <w:name w:val="Symbols"/>
    <w:basedOn w:val="DefaultParagraphFont"/>
    <w:rsid w:val="008514B4"/>
    <w:rPr>
      <w:rFonts w:ascii="Symbol" w:hAnsi="Symbol"/>
    </w:rPr>
  </w:style>
  <w:style w:type="character" w:customStyle="1" w:styleId="MenuOptions">
    <w:name w:val="Menu Options"/>
    <w:basedOn w:val="DefaultParagraphFont"/>
    <w:rsid w:val="008514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14B4"/>
    <w:rPr>
      <w:b/>
    </w:rPr>
  </w:style>
  <w:style w:type="character" w:customStyle="1" w:styleId="Underlined">
    <w:name w:val="Underlined"/>
    <w:basedOn w:val="DefaultParagraphFont"/>
    <w:rsid w:val="008514B4"/>
    <w:rPr>
      <w:u w:val="single"/>
    </w:rPr>
  </w:style>
  <w:style w:type="paragraph" w:customStyle="1" w:styleId="TableBodyTextRight">
    <w:name w:val="Table Body Text Right"/>
    <w:basedOn w:val="TableBodyText"/>
    <w:rsid w:val="008514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14B4"/>
    <w:rPr>
      <w:sz w:val="18"/>
    </w:rPr>
  </w:style>
  <w:style w:type="paragraph" w:customStyle="1" w:styleId="BodySmallRight">
    <w:name w:val="Body Small Right"/>
    <w:basedOn w:val="BodyTextRight"/>
    <w:rsid w:val="008514B4"/>
    <w:rPr>
      <w:sz w:val="18"/>
      <w:szCs w:val="18"/>
    </w:rPr>
  </w:style>
  <w:style w:type="paragraph" w:customStyle="1" w:styleId="MarginEdition">
    <w:name w:val="Margin Edition"/>
    <w:basedOn w:val="MarginNote"/>
    <w:rsid w:val="008514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14B4"/>
    <w:rPr>
      <w:sz w:val="2"/>
      <w:szCs w:val="2"/>
    </w:rPr>
  </w:style>
  <w:style w:type="character" w:customStyle="1" w:styleId="Small">
    <w:name w:val="Small"/>
    <w:basedOn w:val="DefaultParagraphFont"/>
    <w:rsid w:val="008514B4"/>
    <w:rPr>
      <w:sz w:val="16"/>
    </w:rPr>
  </w:style>
  <w:style w:type="paragraph" w:customStyle="1" w:styleId="WideTable">
    <w:name w:val="Wide Table"/>
    <w:basedOn w:val="Normal"/>
    <w:rsid w:val="008514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14B4"/>
  </w:style>
  <w:style w:type="paragraph" w:styleId="Quote">
    <w:name w:val="Quote"/>
    <w:basedOn w:val="Heading1"/>
    <w:link w:val="QuoteChar"/>
    <w:qFormat/>
    <w:rsid w:val="008514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14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14B4"/>
    <w:pPr>
      <w:pageBreakBefore/>
    </w:pPr>
  </w:style>
  <w:style w:type="paragraph" w:customStyle="1" w:styleId="Border">
    <w:name w:val="Border"/>
    <w:basedOn w:val="Normal"/>
    <w:qFormat/>
    <w:rsid w:val="008514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14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14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14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14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14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14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14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14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14B4"/>
    <w:rPr>
      <w:u w:val="single"/>
    </w:rPr>
  </w:style>
  <w:style w:type="character" w:customStyle="1" w:styleId="BoldandItalics">
    <w:name w:val="Bold and Italics"/>
    <w:qFormat/>
    <w:rsid w:val="008514B4"/>
    <w:rPr>
      <w:b/>
      <w:i/>
      <w:u w:val="none"/>
    </w:rPr>
  </w:style>
  <w:style w:type="paragraph" w:styleId="BalloonText">
    <w:name w:val="Balloon Text"/>
    <w:basedOn w:val="Normal"/>
    <w:link w:val="BalloonTextChar"/>
    <w:rsid w:val="008514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14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14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14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14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14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14B4"/>
    <w:pPr>
      <w:spacing w:before="0" w:after="0"/>
    </w:pPr>
  </w:style>
  <w:style w:type="paragraph" w:customStyle="1" w:styleId="BodyTextBold">
    <w:name w:val="Body Text Bold"/>
    <w:basedOn w:val="BodyText"/>
    <w:qFormat/>
    <w:rsid w:val="008514B4"/>
    <w:rPr>
      <w:b/>
    </w:rPr>
  </w:style>
  <w:style w:type="character" w:styleId="Hyperlink">
    <w:name w:val="Hyperlink"/>
    <w:basedOn w:val="DefaultParagraphFont"/>
    <w:uiPriority w:val="99"/>
    <w:unhideWhenUsed/>
    <w:rsid w:val="004915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351</Words>
  <Characters>2402</Characters>
  <Application>Microsoft Office Word</Application>
  <DocSecurity>0</DocSecurity>
  <Lines>60</Lines>
  <Paragraphs>45</Paragraphs>
  <ScaleCrop>false</ScaleCrop>
  <Company>Author-it Software Corporation Ltd.</Company>
  <LinksUpToDate>false</LinksUpToDate>
  <CharactersWithSpaces>2708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CUADIG513 Design e-learning resources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2024-12-17T22:44:00Z</dcterms:created>
  <dcterms:modified xsi:type="dcterms:W3CDTF">2024-12-17T22:44:00Z</dcterms:modified>
</cp:coreProperties>
</file>