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5DC" w:rsidP="00370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CUADIG404 Apply scripting language in authoring</w:t>
      </w:r>
      <w:r>
        <w:fldChar w:fldCharType="end"/>
      </w:r>
    </w:p>
    <w:p w:rsidR="003705DC" w:rsidP="003705DC">
      <w:pPr>
        <w:pStyle w:val="Version"/>
        <w:sectPr w:rsidSect="007B7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8C0" w:rsidP="007B78C0">
      <w:pPr>
        <w:pStyle w:val="SuperHeading"/>
      </w:pPr>
      <w:r w:rsidRPr="007B78C0">
        <w:t>CUADIG404 Apply scripting language in authoring</w:t>
      </w:r>
    </w:p>
    <w:p w:rsidR="00000000" w:rsidRPr="007B78C0" w:rsidP="007B78C0">
      <w:pPr>
        <w:pStyle w:val="Heading1"/>
      </w:pPr>
      <w:bookmarkStart w:id="1" w:name="O_791033"/>
      <w:bookmarkEnd w:id="1"/>
      <w:r w:rsidRPr="007B78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7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rPr>
                <w:rStyle w:val="SpecialBold"/>
              </w:rPr>
              <w:t>Comments</w:t>
            </w:r>
          </w:p>
        </w:tc>
      </w:tr>
      <w:tr w:rsidTr="007B7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t>This version first released with CUA Creative Arts and Culture Training Package version 2.0.</w:t>
            </w:r>
          </w:p>
        </w:tc>
      </w:tr>
    </w:tbl>
    <w:p w:rsidR="00000000" w:rsidRPr="007B78C0" w:rsidP="007B78C0">
      <w:pPr>
        <w:pStyle w:val="BodyText"/>
      </w:pPr>
    </w:p>
    <w:p w:rsidR="00000000" w:rsidRPr="007B78C0" w:rsidP="007B78C0">
      <w:pPr>
        <w:pStyle w:val="AllowPageBreak"/>
      </w:pPr>
    </w:p>
    <w:p w:rsidR="00000000" w:rsidRPr="007B78C0" w:rsidP="007B78C0">
      <w:pPr>
        <w:pStyle w:val="Heading1"/>
      </w:pPr>
      <w:bookmarkStart w:id="2" w:name="O_791034"/>
      <w:bookmarkEnd w:id="2"/>
      <w:r w:rsidRPr="007B78C0">
        <w:t>Application</w:t>
      </w:r>
    </w:p>
    <w:p w:rsidR="00000000" w:rsidRPr="007B78C0" w:rsidP="003705DC">
      <w:pPr>
        <w:pStyle w:val="BodyText"/>
      </w:pPr>
      <w:r w:rsidRPr="007B78C0">
        <w:t>This unit describes the skills and knowledge required to write and apply sc</w:t>
      </w:r>
      <w:r w:rsidRPr="007B78C0">
        <w:t xml:space="preserve">ripting language in authoring interactive media. </w:t>
      </w:r>
    </w:p>
    <w:p w:rsidR="00000000" w:rsidRPr="007B78C0" w:rsidP="003705DC">
      <w:pPr>
        <w:pStyle w:val="BodyText"/>
      </w:pPr>
      <w:r w:rsidRPr="007B78C0">
        <w:t xml:space="preserve">It applies to individuals who apply skills in writing and customising their own code for work in client-side technologies. They integrate and develop basic scripting routines to enhance interaction levels </w:t>
      </w:r>
      <w:r w:rsidRPr="007B78C0">
        <w:t xml:space="preserve">or remedy functionality errors in interactive media products. </w:t>
      </w:r>
    </w:p>
    <w:p w:rsidR="00000000" w:rsidRPr="007B78C0" w:rsidP="003705DC">
      <w:pPr>
        <w:pStyle w:val="BodyText"/>
      </w:pPr>
      <w:r w:rsidRPr="007B78C0">
        <w:t>No licensing, legislative or certification requirements apply to this unit at the time of publication.</w:t>
      </w:r>
    </w:p>
    <w:p w:rsidR="00000000" w:rsidRPr="007B78C0" w:rsidP="007B78C0">
      <w:pPr>
        <w:pStyle w:val="Heading1"/>
      </w:pPr>
      <w:bookmarkStart w:id="3" w:name="O_791037"/>
      <w:bookmarkEnd w:id="3"/>
      <w:r w:rsidRPr="007B78C0">
        <w:t>Unit Sector</w:t>
      </w:r>
    </w:p>
    <w:p w:rsidR="00000000" w:rsidRPr="007B78C0" w:rsidP="003705DC">
      <w:pPr>
        <w:pStyle w:val="BodyText"/>
      </w:pPr>
      <w:r w:rsidRPr="007B78C0">
        <w:t>Visual Communication – Digital Content and Imaging</w:t>
      </w:r>
    </w:p>
    <w:p w:rsidR="00000000" w:rsidRPr="007B78C0" w:rsidP="007B78C0">
      <w:pPr>
        <w:pStyle w:val="Heading1"/>
      </w:pPr>
      <w:bookmarkStart w:id="4" w:name="O_791038"/>
      <w:bookmarkEnd w:id="4"/>
      <w:r w:rsidRPr="007B78C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78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rPr>
                <w:rStyle w:val="SpecialBold"/>
              </w:rPr>
              <w:t>PERFORMANCE CRITERIA</w:t>
            </w:r>
          </w:p>
        </w:tc>
      </w:tr>
      <w:tr w:rsidTr="007B78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78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1. Investigate scripting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t>1.1 Assess design specifications to identify areas where scripting languages may be required</w:t>
            </w:r>
          </w:p>
          <w:p w:rsidR="00000000" w:rsidRPr="007B78C0" w:rsidP="007B78C0">
            <w:pPr>
              <w:pStyle w:val="BodyText"/>
            </w:pPr>
            <w:r w:rsidRPr="007B78C0">
              <w:t>1.2 Locate script libraries for pre-written scripts</w:t>
            </w:r>
          </w:p>
          <w:p w:rsidR="00000000" w:rsidRPr="007B78C0" w:rsidP="007B78C0">
            <w:pPr>
              <w:pStyle w:val="BodyText"/>
            </w:pPr>
            <w:r w:rsidRPr="007B78C0">
              <w:t>1.3 Identify areas where customised or new scripts may be necessary</w:t>
            </w:r>
          </w:p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1.4 Present and discuss scripting options w</w:t>
            </w:r>
            <w:r w:rsidRPr="007B78C0">
              <w:t>ith relevant personnel, and confirm compliance with design specifications</w:t>
            </w:r>
          </w:p>
        </w:tc>
      </w:tr>
      <w:tr w:rsidTr="007B78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2. Write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t xml:space="preserve">2.1 Scope control structures and algorithms using pseudo-code and </w:t>
            </w:r>
            <w:r w:rsidRPr="007B78C0">
              <w:t>flow charts</w:t>
            </w:r>
          </w:p>
          <w:p w:rsidR="00000000" w:rsidRPr="007B78C0" w:rsidP="007B78C0">
            <w:pPr>
              <w:pStyle w:val="BodyText"/>
            </w:pPr>
            <w:r w:rsidRPr="007B78C0">
              <w:t>2.2 Check objects and assets are in place and identified by appropriate labels</w:t>
            </w:r>
          </w:p>
          <w:p w:rsidR="00000000" w:rsidRPr="007B78C0" w:rsidP="007B78C0">
            <w:pPr>
              <w:pStyle w:val="BodyText"/>
            </w:pPr>
            <w:r w:rsidRPr="007B78C0">
              <w:t>2.3 Identify and recommend event handlers</w:t>
            </w:r>
          </w:p>
          <w:p w:rsidR="00000000" w:rsidRPr="007B78C0" w:rsidP="007B78C0">
            <w:pPr>
              <w:pStyle w:val="BodyText"/>
            </w:pPr>
            <w:r w:rsidRPr="007B78C0">
              <w:t>2.4 Write code using correct syntax to meet functional requirements</w:t>
            </w:r>
          </w:p>
          <w:p w:rsidR="00000000" w:rsidRPr="007B78C0" w:rsidP="007B78C0">
            <w:pPr>
              <w:pStyle w:val="BodyText"/>
            </w:pPr>
            <w:r w:rsidRPr="007B78C0">
              <w:t>2.5 Write comments to document coding where necessary</w:t>
            </w:r>
          </w:p>
          <w:p w:rsidR="00000000" w:rsidRPr="007B78C0" w:rsidP="007B78C0">
            <w:pPr>
              <w:pStyle w:val="BodyText"/>
            </w:pPr>
            <w:r w:rsidRPr="007B78C0">
              <w:t>2.6 Use authoring environment, where appropriate, to check code and syntax</w:t>
            </w:r>
          </w:p>
          <w:p w:rsidR="00000000" w:rsidRPr="007B78C0" w:rsidP="007B78C0">
            <w:pPr>
              <w:pStyle w:val="BodyText"/>
            </w:pPr>
            <w:r w:rsidRPr="007B78C0">
              <w:t xml:space="preserve">2.7 Save code in </w:t>
            </w:r>
            <w:r w:rsidRPr="007B78C0">
              <w:t>appropriate format</w:t>
            </w:r>
          </w:p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2.8 Adopt safe ergonomic practices when using screens and keyboards for extended periods of time</w:t>
            </w:r>
          </w:p>
        </w:tc>
      </w:tr>
      <w:tr w:rsidTr="007B78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3. Integrate scripting language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t>3.1 Source and integrate scripts into authoring environment</w:t>
            </w:r>
          </w:p>
          <w:p w:rsidR="00000000" w:rsidRPr="007B78C0" w:rsidP="007B78C0">
            <w:pPr>
              <w:pStyle w:val="BodyText"/>
            </w:pPr>
            <w:r w:rsidRPr="007B78C0">
              <w:t>3.2 Confirm scripted elements comply with all n</w:t>
            </w:r>
            <w:r w:rsidRPr="007B78C0">
              <w:t>avigation and graphic design interface considerations</w:t>
            </w:r>
          </w:p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3.3 Eliminate or merge redundant code to ensure code is clean</w:t>
            </w:r>
          </w:p>
        </w:tc>
      </w:tr>
      <w:tr w:rsidTr="007B78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4. Test scripting language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t>4.1 Test routines to verify script fulfils requirements</w:t>
            </w:r>
          </w:p>
          <w:p w:rsidR="00000000" w:rsidRPr="007B78C0" w:rsidP="007B78C0">
            <w:pPr>
              <w:pStyle w:val="BodyText"/>
            </w:pPr>
            <w:r w:rsidRPr="007B78C0">
              <w:t>4.2 Conduct tests to ensure scripted elements conform to</w:t>
            </w:r>
            <w:r w:rsidRPr="007B78C0">
              <w:t xml:space="preserve"> required technical specifications</w:t>
            </w:r>
          </w:p>
          <w:p w:rsidR="00000000" w:rsidRPr="007B78C0" w:rsidP="007B78C0">
            <w:pPr>
              <w:pStyle w:val="BodyText"/>
            </w:pPr>
            <w:r w:rsidRPr="007B78C0">
              <w:t>4.3 Test for faults, and document findings</w:t>
            </w:r>
          </w:p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4.4 Use standard de-bugging techniques to remove fault</w:t>
            </w:r>
          </w:p>
        </w:tc>
      </w:tr>
      <w:tr w:rsidTr="007B78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5. Evaluate scripting language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t>5.1 Liaise with relevant personnel to evaluate process, and record decisions</w:t>
            </w:r>
          </w:p>
          <w:p w:rsidR="00000000" w:rsidRPr="007B78C0" w:rsidP="007B78C0">
            <w:pPr>
              <w:pStyle w:val="BodyText"/>
            </w:pPr>
            <w:r w:rsidRPr="007B78C0">
              <w:t>5.2 Archive suitable and relevant scripts for future use</w:t>
            </w:r>
          </w:p>
        </w:tc>
      </w:tr>
    </w:tbl>
    <w:p w:rsidR="00000000" w:rsidRPr="007B78C0" w:rsidP="007B78C0">
      <w:pPr>
        <w:pStyle w:val="BodyText"/>
      </w:pPr>
    </w:p>
    <w:p w:rsidR="00000000" w:rsidRPr="007B78C0" w:rsidP="007B78C0">
      <w:pPr>
        <w:pStyle w:val="AllowPageBreak"/>
      </w:pPr>
    </w:p>
    <w:p w:rsidR="00000000" w:rsidRPr="007B78C0" w:rsidP="007B78C0">
      <w:pPr>
        <w:pStyle w:val="Heading1"/>
      </w:pPr>
      <w:bookmarkStart w:id="5" w:name="O_791039"/>
      <w:bookmarkEnd w:id="5"/>
      <w:r w:rsidRPr="007B78C0">
        <w:t>Foundation Skills</w:t>
      </w:r>
    </w:p>
    <w:p w:rsidR="00000000" w:rsidRPr="003705DC" w:rsidP="003705DC">
      <w:pPr>
        <w:pStyle w:val="BodyText"/>
        <w:rPr>
          <w:i/>
        </w:rPr>
      </w:pPr>
      <w:r w:rsidRPr="003705D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B78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>Sk</w:t>
            </w:r>
            <w:r w:rsidRPr="007B78C0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>Performance</w:t>
            </w:r>
          </w:p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rPr>
                <w:rStyle w:val="SpecialBold"/>
              </w:rPr>
              <w:t>Description</w:t>
            </w:r>
          </w:p>
        </w:tc>
      </w:tr>
      <w:tr w:rsidTr="007B78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1.1-1.4, 2.1-2.5, 2.7, 3.1, 3.2, 3.3, 4.2,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ListBullet"/>
              <w:rPr>
                <w:lang w:val="en-NZ"/>
              </w:rPr>
            </w:pPr>
            <w:r w:rsidRPr="007B78C0">
              <w:t xml:space="preserve">Analyses and interprets complex text to determine compliance requirements, technical specifications and other job related information </w:t>
            </w:r>
          </w:p>
        </w:tc>
      </w:tr>
      <w:tr w:rsidTr="007B78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2.1-2.5, 2.7, 3.1, 3.3, 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ListBullet"/>
            </w:pPr>
            <w:r w:rsidRPr="007B78C0">
              <w:t>Uses required language to accurately complete authoring requirements</w:t>
            </w:r>
          </w:p>
          <w:p w:rsidR="00000000" w:rsidRPr="007B78C0" w:rsidP="007B78C0">
            <w:pPr>
              <w:pStyle w:val="ListBullet"/>
            </w:pPr>
            <w:r w:rsidRPr="007B78C0">
              <w:t>Records information in required format</w:t>
            </w:r>
          </w:p>
          <w:p w:rsidR="00000000" w:rsidP="007B78C0">
            <w:pPr>
              <w:pStyle w:val="ListBullet"/>
              <w:rPr>
                <w:lang w:val="en-NZ"/>
              </w:rPr>
            </w:pPr>
            <w:r w:rsidRPr="007B78C0">
              <w:t>Names files according to requirements</w:t>
            </w:r>
          </w:p>
        </w:tc>
      </w:tr>
      <w:tr w:rsidTr="007B78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1.4, 5.1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ListBullet"/>
            </w:pPr>
            <w:r w:rsidRPr="007B78C0">
              <w:t xml:space="preserve">Uses language and features appropriate to the </w:t>
            </w:r>
            <w:r w:rsidRPr="007B78C0">
              <w:t>audience to present  information and seek feedback</w:t>
            </w:r>
          </w:p>
          <w:p w:rsidR="00000000" w:rsidP="007B78C0">
            <w:pPr>
              <w:pStyle w:val="ListBullet"/>
              <w:rPr>
                <w:lang w:val="en-NZ"/>
              </w:rPr>
            </w:pPr>
            <w:r w:rsidRPr="007B78C0">
              <w:t xml:space="preserve">Uses questioning and listening techniques to clarify requirements </w:t>
            </w:r>
          </w:p>
        </w:tc>
      </w:tr>
      <w:tr w:rsidTr="007B78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ListBullet"/>
              <w:rPr>
                <w:lang w:val="en-NZ"/>
              </w:rPr>
            </w:pPr>
            <w:r w:rsidRPr="007B78C0">
              <w:t>Uses specialised mathematical language and symbols to write and customise code</w:t>
            </w:r>
          </w:p>
        </w:tc>
      </w:tr>
      <w:tr w:rsidTr="007B78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ListBullet"/>
              <w:rPr>
                <w:lang w:val="en-NZ"/>
              </w:rPr>
            </w:pPr>
            <w:r w:rsidRPr="007B78C0">
              <w:t>Complies with work health and safety responsibilities</w:t>
            </w:r>
          </w:p>
        </w:tc>
      </w:tr>
      <w:tr w:rsidTr="007B78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1.4, 5.1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ListBullet"/>
              <w:rPr>
                <w:lang w:val="en-NZ"/>
              </w:rPr>
            </w:pPr>
            <w:r w:rsidRPr="007B78C0">
              <w:t>Collaborates in technical decision-making and process evaluation with relevant personnel</w:t>
            </w:r>
          </w:p>
        </w:tc>
      </w:tr>
      <w:tr w:rsidTr="007B78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1.1-1.4, 2.1-2.5, 3.1-3.3, 4.1-4.4,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ListBullet"/>
            </w:pPr>
            <w:r w:rsidRPr="007B78C0">
              <w:t>Uses formal plan</w:t>
            </w:r>
            <w:r w:rsidRPr="007B78C0">
              <w:t>ning processes to organise the process of researching, writing and evaluating script</w:t>
            </w:r>
          </w:p>
          <w:p w:rsidR="00000000" w:rsidRPr="007B78C0" w:rsidP="007B78C0">
            <w:pPr>
              <w:pStyle w:val="ListBullet"/>
            </w:pPr>
            <w:r w:rsidRPr="007B78C0">
              <w:t>Makes decisions directly related to completion of required tasks</w:t>
            </w:r>
          </w:p>
          <w:p w:rsidR="00000000" w:rsidRPr="007B78C0" w:rsidP="007B78C0">
            <w:pPr>
              <w:pStyle w:val="ListBullet"/>
            </w:pPr>
            <w:r w:rsidRPr="007B78C0">
              <w:t xml:space="preserve">Uses analytical techniques to test and repair scripting language </w:t>
            </w:r>
          </w:p>
          <w:p w:rsidR="00000000" w:rsidRPr="007B78C0" w:rsidP="007B78C0">
            <w:pPr>
              <w:pStyle w:val="ListBullet"/>
            </w:pPr>
            <w:r w:rsidRPr="007B78C0">
              <w:t>Uses digital tools to create and test sc</w:t>
            </w:r>
            <w:r w:rsidRPr="007B78C0">
              <w:t xml:space="preserve">ript </w:t>
            </w:r>
          </w:p>
        </w:tc>
      </w:tr>
    </w:tbl>
    <w:p w:rsidR="00000000" w:rsidRPr="007B78C0" w:rsidP="007B78C0">
      <w:pPr>
        <w:pStyle w:val="BodyText"/>
      </w:pPr>
    </w:p>
    <w:p w:rsidR="00000000" w:rsidRPr="007B78C0" w:rsidP="007B78C0">
      <w:pPr>
        <w:pStyle w:val="AllowPageBreak"/>
      </w:pPr>
    </w:p>
    <w:p w:rsidR="00000000" w:rsidRPr="007B78C0" w:rsidP="007B78C0">
      <w:pPr>
        <w:pStyle w:val="Heading1"/>
      </w:pPr>
      <w:bookmarkStart w:id="6" w:name="O_791041"/>
      <w:bookmarkEnd w:id="6"/>
      <w:r w:rsidRPr="007B78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B7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 xml:space="preserve">Code and title </w:t>
            </w:r>
          </w:p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>Code and title</w:t>
            </w:r>
          </w:p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rPr>
                <w:rStyle w:val="SpecialBold"/>
              </w:rPr>
              <w:t>Equivalence status</w:t>
            </w:r>
          </w:p>
        </w:tc>
      </w:tr>
      <w:tr w:rsidTr="007B7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CUADIG404 Apply scripting language in authoring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CUFDIG404A Apply scripting language in authoring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8C0">
            <w:pPr>
              <w:pStyle w:val="BodyText"/>
              <w:rPr>
                <w:lang w:val="en-NZ"/>
              </w:rPr>
            </w:pPr>
            <w:r w:rsidRPr="007B78C0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8C0" w:rsidP="007B78C0">
            <w:pPr>
              <w:pStyle w:val="BodyText"/>
            </w:pPr>
            <w:r w:rsidRPr="007B78C0">
              <w:t xml:space="preserve">Equivalent unit </w:t>
            </w:r>
          </w:p>
        </w:tc>
      </w:tr>
    </w:tbl>
    <w:p w:rsidR="00000000" w:rsidRPr="007B78C0" w:rsidP="007B78C0">
      <w:pPr>
        <w:pStyle w:val="BodyText"/>
      </w:pPr>
    </w:p>
    <w:p w:rsidR="00000000" w:rsidRPr="007B78C0" w:rsidP="007B78C0">
      <w:pPr>
        <w:pStyle w:val="AllowPageBreak"/>
      </w:pPr>
    </w:p>
    <w:p w:rsidR="00000000" w:rsidRPr="007B78C0" w:rsidP="007B78C0">
      <w:pPr>
        <w:pStyle w:val="Heading1"/>
      </w:pPr>
      <w:bookmarkStart w:id="7" w:name="O_791048"/>
      <w:bookmarkEnd w:id="7"/>
      <w:r w:rsidRPr="007B78C0">
        <w:t>Links</w:t>
      </w:r>
    </w:p>
    <w:p w:rsidR="00000000" w:rsidRPr="007B78C0" w:rsidP="003705DC">
      <w:pPr>
        <w:pStyle w:val="BodyText"/>
      </w:pPr>
      <w:r w:rsidRPr="007B78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325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78C0" w:rsidP="007B78C0"/>
    <w:sectPr w:rsidSect="007B78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0" w:rsidRPr="003705DC" w:rsidP="00370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DC" w:rsidP="007B7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05DC" w:rsidP="007B7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05DC" w:rsidP="007B7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8C0" w:rsidRPr="003705DC" w:rsidP="00370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DC" w:rsidRPr="002D2AF8" w:rsidP="007B7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CUADIG404 Apply scripting language in authoring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705DC" w:rsidP="007B7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701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8E1B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8C0"/>
  </w:style>
  <w:style w:type="character" w:customStyle="1" w:styleId="Heading1Char">
    <w:name w:val="Heading 1 Char"/>
    <w:basedOn w:val="DefaultParagraphFont"/>
    <w:link w:val="Heading1"/>
    <w:rsid w:val="007B7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8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8C0"/>
    <w:rPr>
      <w:b/>
      <w:spacing w:val="0"/>
    </w:rPr>
  </w:style>
  <w:style w:type="character" w:styleId="Emphasis">
    <w:name w:val="Emphasis"/>
    <w:basedOn w:val="DefaultParagraphFont"/>
    <w:qFormat/>
    <w:rsid w:val="007B78C0"/>
    <w:rPr>
      <w:i/>
    </w:rPr>
  </w:style>
  <w:style w:type="paragraph" w:customStyle="1" w:styleId="SuperHeading">
    <w:name w:val="SuperHeading"/>
    <w:basedOn w:val="Normal"/>
    <w:rsid w:val="007B7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8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8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8C0"/>
  </w:style>
  <w:style w:type="paragraph" w:styleId="TableofFigures">
    <w:name w:val="table of figures"/>
    <w:basedOn w:val="Normal"/>
    <w:next w:val="Normal"/>
    <w:semiHidden/>
    <w:rsid w:val="007B7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8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78C0"/>
    <w:rPr>
      <w:rFonts w:ascii="Wingdings" w:hAnsi="Wingdings"/>
    </w:rPr>
  </w:style>
  <w:style w:type="paragraph" w:customStyle="1" w:styleId="TableHeading">
    <w:name w:val="Table Heading"/>
    <w:basedOn w:val="HeadingBase"/>
    <w:rsid w:val="007B7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8C0"/>
    <w:rPr>
      <w:color w:val="0033CC"/>
      <w:u w:val="none"/>
    </w:rPr>
  </w:style>
  <w:style w:type="paragraph" w:customStyle="1" w:styleId="BodyTextRight">
    <w:name w:val="Body Text Right"/>
    <w:basedOn w:val="BodyText"/>
    <w:rsid w:val="007B7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8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8C0"/>
    <w:rPr>
      <w:sz w:val="32"/>
    </w:rPr>
  </w:style>
  <w:style w:type="paragraph" w:customStyle="1" w:styleId="HeadingProcedure">
    <w:name w:val="Heading Procedure"/>
    <w:basedOn w:val="HeadingBase"/>
    <w:next w:val="Normal"/>
    <w:rsid w:val="007B7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8C0"/>
    <w:pPr>
      <w:spacing w:before="60" w:after="60"/>
    </w:pPr>
  </w:style>
  <w:style w:type="paragraph" w:styleId="ListContinue">
    <w:name w:val="List Continue"/>
    <w:basedOn w:val="List"/>
    <w:rsid w:val="007B78C0"/>
    <w:pPr>
      <w:ind w:firstLine="0"/>
    </w:pPr>
  </w:style>
  <w:style w:type="paragraph" w:customStyle="1" w:styleId="ListNote">
    <w:name w:val="List Note"/>
    <w:basedOn w:val="List"/>
    <w:rsid w:val="007B7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8C0"/>
    <w:rPr>
      <w:rFonts w:ascii="Courier New" w:hAnsi="Courier New"/>
    </w:rPr>
  </w:style>
  <w:style w:type="paragraph" w:customStyle="1" w:styleId="NoteBullet">
    <w:name w:val="Note Bullet"/>
    <w:basedOn w:val="Note"/>
    <w:rsid w:val="007B7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8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8C0"/>
    <w:rPr>
      <w:b/>
      <w:smallCaps/>
    </w:rPr>
  </w:style>
  <w:style w:type="paragraph" w:customStyle="1" w:styleId="TableListNumber">
    <w:name w:val="Table List Number"/>
    <w:basedOn w:val="ListNumber"/>
    <w:rsid w:val="007B7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8C0"/>
    <w:pPr>
      <w:numPr>
        <w:numId w:val="8"/>
      </w:numPr>
    </w:pPr>
  </w:style>
  <w:style w:type="paragraph" w:customStyle="1" w:styleId="ListAlpha2">
    <w:name w:val="List Alpha 2"/>
    <w:basedOn w:val="List2"/>
    <w:rsid w:val="007B78C0"/>
    <w:pPr>
      <w:numPr>
        <w:numId w:val="7"/>
      </w:numPr>
    </w:pPr>
  </w:style>
  <w:style w:type="paragraph" w:styleId="List2">
    <w:name w:val="List 2"/>
    <w:basedOn w:val="BodyText"/>
    <w:rsid w:val="007B7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8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8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8C0"/>
    <w:pPr>
      <w:numPr>
        <w:numId w:val="3"/>
      </w:numPr>
    </w:pPr>
  </w:style>
  <w:style w:type="paragraph" w:styleId="ListContinue2">
    <w:name w:val="List Continue 2"/>
    <w:basedOn w:val="List2"/>
    <w:rsid w:val="007B78C0"/>
    <w:pPr>
      <w:ind w:firstLine="0"/>
    </w:pPr>
  </w:style>
  <w:style w:type="paragraph" w:styleId="ListContinue3">
    <w:name w:val="List Continue 3"/>
    <w:basedOn w:val="List3"/>
    <w:rsid w:val="007B78C0"/>
    <w:pPr>
      <w:ind w:left="1021" w:firstLine="0"/>
    </w:pPr>
  </w:style>
  <w:style w:type="paragraph" w:styleId="ListContinue4">
    <w:name w:val="List Continue 4"/>
    <w:basedOn w:val="List4"/>
    <w:rsid w:val="007B78C0"/>
    <w:pPr>
      <w:ind w:firstLine="0"/>
    </w:pPr>
  </w:style>
  <w:style w:type="paragraph" w:styleId="ListContinue5">
    <w:name w:val="List Continue 5"/>
    <w:basedOn w:val="List5"/>
    <w:rsid w:val="007B78C0"/>
    <w:pPr>
      <w:ind w:firstLine="0"/>
    </w:pPr>
  </w:style>
  <w:style w:type="paragraph" w:styleId="ListNumber3">
    <w:name w:val="List Number 3"/>
    <w:basedOn w:val="List3"/>
    <w:rsid w:val="007B78C0"/>
    <w:pPr>
      <w:numPr>
        <w:numId w:val="4"/>
      </w:numPr>
    </w:pPr>
  </w:style>
  <w:style w:type="paragraph" w:styleId="ListNumber4">
    <w:name w:val="List Number 4"/>
    <w:basedOn w:val="List4"/>
    <w:rsid w:val="007B78C0"/>
    <w:pPr>
      <w:numPr>
        <w:numId w:val="5"/>
      </w:numPr>
    </w:pPr>
  </w:style>
  <w:style w:type="paragraph" w:styleId="ListNumber5">
    <w:name w:val="List Number 5"/>
    <w:basedOn w:val="List5"/>
    <w:rsid w:val="007B78C0"/>
    <w:pPr>
      <w:numPr>
        <w:numId w:val="6"/>
      </w:numPr>
    </w:pPr>
  </w:style>
  <w:style w:type="paragraph" w:styleId="BlockText">
    <w:name w:val="Block Text"/>
    <w:basedOn w:val="Normal"/>
    <w:rsid w:val="007B7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8C0"/>
    <w:rPr>
      <w:sz w:val="16"/>
      <w:vertAlign w:val="superscript"/>
    </w:rPr>
  </w:style>
  <w:style w:type="character" w:customStyle="1" w:styleId="Symbols">
    <w:name w:val="Symbols"/>
    <w:basedOn w:val="DefaultParagraphFont"/>
    <w:rsid w:val="007B78C0"/>
    <w:rPr>
      <w:rFonts w:ascii="Symbol" w:hAnsi="Symbol"/>
    </w:rPr>
  </w:style>
  <w:style w:type="character" w:customStyle="1" w:styleId="MenuOptions">
    <w:name w:val="Menu Options"/>
    <w:basedOn w:val="DefaultParagraphFont"/>
    <w:rsid w:val="007B7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8C0"/>
    <w:rPr>
      <w:b/>
    </w:rPr>
  </w:style>
  <w:style w:type="character" w:customStyle="1" w:styleId="Underlined">
    <w:name w:val="Underlined"/>
    <w:basedOn w:val="DefaultParagraphFont"/>
    <w:rsid w:val="007B78C0"/>
    <w:rPr>
      <w:u w:val="single"/>
    </w:rPr>
  </w:style>
  <w:style w:type="paragraph" w:customStyle="1" w:styleId="TableBodyTextRight">
    <w:name w:val="Table Body Text Right"/>
    <w:basedOn w:val="TableBodyText"/>
    <w:rsid w:val="007B7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8C0"/>
    <w:rPr>
      <w:sz w:val="18"/>
    </w:rPr>
  </w:style>
  <w:style w:type="paragraph" w:customStyle="1" w:styleId="BodySmallRight">
    <w:name w:val="Body Small Right"/>
    <w:basedOn w:val="BodyTextRight"/>
    <w:rsid w:val="007B78C0"/>
    <w:rPr>
      <w:sz w:val="18"/>
      <w:szCs w:val="18"/>
    </w:rPr>
  </w:style>
  <w:style w:type="paragraph" w:customStyle="1" w:styleId="MarginEdition">
    <w:name w:val="Margin Edition"/>
    <w:basedOn w:val="MarginNote"/>
    <w:rsid w:val="007B7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8C0"/>
    <w:rPr>
      <w:sz w:val="2"/>
      <w:szCs w:val="2"/>
    </w:rPr>
  </w:style>
  <w:style w:type="character" w:customStyle="1" w:styleId="Small">
    <w:name w:val="Small"/>
    <w:basedOn w:val="DefaultParagraphFont"/>
    <w:rsid w:val="007B78C0"/>
    <w:rPr>
      <w:sz w:val="16"/>
    </w:rPr>
  </w:style>
  <w:style w:type="paragraph" w:customStyle="1" w:styleId="WideTable">
    <w:name w:val="Wide Table"/>
    <w:basedOn w:val="Normal"/>
    <w:rsid w:val="007B7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8C0"/>
  </w:style>
  <w:style w:type="paragraph" w:styleId="Quote">
    <w:name w:val="Quote"/>
    <w:basedOn w:val="Heading1"/>
    <w:link w:val="QuoteChar"/>
    <w:qFormat/>
    <w:rsid w:val="007B7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8C0"/>
    <w:pPr>
      <w:pageBreakBefore/>
    </w:pPr>
  </w:style>
  <w:style w:type="paragraph" w:customStyle="1" w:styleId="Border">
    <w:name w:val="Border"/>
    <w:basedOn w:val="Normal"/>
    <w:qFormat/>
    <w:rsid w:val="007B7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8C0"/>
    <w:rPr>
      <w:u w:val="single"/>
    </w:rPr>
  </w:style>
  <w:style w:type="character" w:customStyle="1" w:styleId="BoldandItalics">
    <w:name w:val="Bold and Italics"/>
    <w:qFormat/>
    <w:rsid w:val="007B78C0"/>
    <w:rPr>
      <w:b/>
      <w:i/>
      <w:u w:val="none"/>
    </w:rPr>
  </w:style>
  <w:style w:type="paragraph" w:styleId="BalloonText">
    <w:name w:val="Balloon Text"/>
    <w:basedOn w:val="Normal"/>
    <w:link w:val="BalloonTextChar"/>
    <w:rsid w:val="007B7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8C0"/>
    <w:pPr>
      <w:spacing w:before="0" w:after="0"/>
    </w:pPr>
  </w:style>
  <w:style w:type="paragraph" w:customStyle="1" w:styleId="BodyTextBold">
    <w:name w:val="Body Text Bold"/>
    <w:basedOn w:val="BodyText"/>
    <w:qFormat/>
    <w:rsid w:val="007B78C0"/>
    <w:rPr>
      <w:b/>
    </w:rPr>
  </w:style>
  <w:style w:type="character" w:styleId="Hyperlink">
    <w:name w:val="Hyperlink"/>
    <w:basedOn w:val="DefaultParagraphFont"/>
    <w:uiPriority w:val="99"/>
    <w:unhideWhenUsed/>
    <w:rsid w:val="00370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4077</Characters>
  <Application>Microsoft Office Word</Application>
  <DocSecurity>0</DocSecurity>
  <Lines>163</Lines>
  <Paragraphs>109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CUADIG404 Apply scripting language in authoring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