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D1B" w:rsidP="000F0D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CUADIG401 Author interactive media</w:t>
      </w:r>
      <w:r>
        <w:fldChar w:fldCharType="end"/>
      </w:r>
    </w:p>
    <w:p w:rsidR="000F0D1B" w:rsidP="000F0D1B">
      <w:pPr>
        <w:pStyle w:val="Version"/>
        <w:sectPr w:rsidSect="009B6A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6A8D" w:rsidP="009B6A8D">
      <w:pPr>
        <w:pStyle w:val="SuperHeading"/>
      </w:pPr>
      <w:r w:rsidRPr="009B6A8D">
        <w:t>CUADIG401 Author interactive media</w:t>
      </w:r>
    </w:p>
    <w:p w:rsidR="00000000" w:rsidRPr="009B6A8D" w:rsidP="009B6A8D">
      <w:pPr>
        <w:pStyle w:val="Heading1"/>
      </w:pPr>
      <w:bookmarkStart w:id="1" w:name="O_790957"/>
      <w:bookmarkEnd w:id="1"/>
      <w:r w:rsidRPr="009B6A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B6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A8D" w:rsidP="009B6A8D">
            <w:pPr>
              <w:pStyle w:val="BodyText"/>
            </w:pPr>
            <w:r w:rsidRPr="009B6A8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rPr>
                <w:rStyle w:val="SpecialBold"/>
              </w:rPr>
              <w:t>Comments</w:t>
            </w:r>
          </w:p>
        </w:tc>
      </w:tr>
      <w:tr w:rsidTr="009B6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A8D" w:rsidP="009B6A8D">
            <w:pPr>
              <w:pStyle w:val="BodyText"/>
            </w:pPr>
            <w:r w:rsidRPr="009B6A8D">
              <w:t>This version first released with CUA Creative Arts and Culture Training Package version 2.0.</w:t>
            </w:r>
          </w:p>
        </w:tc>
      </w:tr>
    </w:tbl>
    <w:p w:rsidR="00000000" w:rsidRPr="009B6A8D" w:rsidP="009B6A8D">
      <w:pPr>
        <w:pStyle w:val="BodyText"/>
      </w:pPr>
    </w:p>
    <w:p w:rsidR="00000000" w:rsidRPr="009B6A8D" w:rsidP="009B6A8D">
      <w:pPr>
        <w:pStyle w:val="AllowPageBreak"/>
      </w:pPr>
    </w:p>
    <w:p w:rsidR="00000000" w:rsidRPr="009B6A8D" w:rsidP="009B6A8D">
      <w:pPr>
        <w:pStyle w:val="Heading1"/>
      </w:pPr>
      <w:bookmarkStart w:id="2" w:name="O_790958"/>
      <w:bookmarkEnd w:id="2"/>
      <w:r w:rsidRPr="009B6A8D">
        <w:t>Application</w:t>
      </w:r>
    </w:p>
    <w:p w:rsidR="00000000" w:rsidRPr="009B6A8D" w:rsidP="000F0D1B">
      <w:pPr>
        <w:pStyle w:val="BodyText"/>
      </w:pPr>
      <w:r w:rsidRPr="009B6A8D">
        <w:t>This unit describes the skills and knowledge required to author a complete interact</w:t>
      </w:r>
      <w:r w:rsidRPr="009B6A8D">
        <w:t>ive media product, for example, an entire website.</w:t>
      </w:r>
    </w:p>
    <w:p w:rsidR="00000000" w:rsidRPr="009B6A8D" w:rsidP="000F0D1B">
      <w:pPr>
        <w:pStyle w:val="BodyText"/>
      </w:pPr>
      <w:r w:rsidRPr="009B6A8D">
        <w:t>It applies to individuals who apply sound knowledge of mark-up and scripting languages to develop templates, themes styles sheets, forms and form objects for programmers and the technical support team. Th</w:t>
      </w:r>
      <w:r w:rsidRPr="009B6A8D">
        <w:t xml:space="preserve">ey may also use a variety of authoring software used to produce complex interactions such as digital simulations, games and puzzles. They work primarily on client-side technologies. </w:t>
      </w:r>
    </w:p>
    <w:p w:rsidR="00000000" w:rsidRPr="009B6A8D" w:rsidP="000F0D1B">
      <w:pPr>
        <w:pStyle w:val="BodyText"/>
      </w:pPr>
      <w:r w:rsidRPr="009B6A8D">
        <w:t>No licensing, legislative or certification requirements apply to this un</w:t>
      </w:r>
      <w:r w:rsidRPr="009B6A8D">
        <w:t>it at the time of publication.</w:t>
      </w:r>
    </w:p>
    <w:p w:rsidR="00000000" w:rsidRPr="009B6A8D" w:rsidP="009B6A8D">
      <w:pPr>
        <w:pStyle w:val="Heading1"/>
      </w:pPr>
      <w:bookmarkStart w:id="3" w:name="O_790961"/>
      <w:bookmarkEnd w:id="3"/>
      <w:r w:rsidRPr="009B6A8D">
        <w:t>Unit Sector</w:t>
      </w:r>
    </w:p>
    <w:p w:rsidR="00000000" w:rsidRPr="009B6A8D" w:rsidP="000F0D1B">
      <w:pPr>
        <w:pStyle w:val="BodyText"/>
      </w:pPr>
      <w:r w:rsidRPr="009B6A8D">
        <w:t>Visual Communication – Digital Content and Imaging</w:t>
      </w:r>
    </w:p>
    <w:p w:rsidR="00000000" w:rsidRPr="009B6A8D" w:rsidP="009B6A8D">
      <w:pPr>
        <w:pStyle w:val="Heading1"/>
      </w:pPr>
      <w:bookmarkStart w:id="4" w:name="O_790962"/>
      <w:bookmarkEnd w:id="4"/>
      <w:r w:rsidRPr="009B6A8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B6A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A8D" w:rsidP="009B6A8D">
            <w:pPr>
              <w:pStyle w:val="BodyText"/>
            </w:pPr>
            <w:r w:rsidRPr="009B6A8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rPr>
                <w:rStyle w:val="SpecialBold"/>
              </w:rPr>
              <w:t>PERFORMANCE CRITERIA</w:t>
            </w:r>
          </w:p>
        </w:tc>
      </w:tr>
      <w:tr w:rsidTr="009B6A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A8D" w:rsidP="009B6A8D">
            <w:pPr>
              <w:pStyle w:val="BodyText"/>
            </w:pPr>
            <w:r w:rsidRPr="009B6A8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6A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1. Identify multimedia elements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A8D" w:rsidP="009B6A8D">
            <w:pPr>
              <w:pStyle w:val="BodyText"/>
            </w:pPr>
            <w:r w:rsidRPr="009B6A8D">
              <w:t>1.1 Assess design specifications to determine technical and creative objectives of the project</w:t>
            </w:r>
          </w:p>
          <w:p w:rsidR="00000000" w:rsidRPr="009B6A8D" w:rsidP="009B6A8D">
            <w:pPr>
              <w:pStyle w:val="BodyText"/>
            </w:pPr>
            <w:r w:rsidRPr="009B6A8D">
              <w:t>1.2 Locate and assess content re</w:t>
            </w:r>
            <w:r w:rsidRPr="009B6A8D">
              <w:t>quired for production</w:t>
            </w:r>
          </w:p>
          <w:p w:rsidR="00000000" w:rsidRPr="009B6A8D" w:rsidP="009B6A8D">
            <w:pPr>
              <w:pStyle w:val="BodyText"/>
            </w:pPr>
            <w:r w:rsidRPr="009B6A8D">
              <w:t>1.3 Discuss issues of integration and formats of media assets with relevant personnel, and confirm production timelines</w:t>
            </w:r>
          </w:p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 xml:space="preserve">1.4 Determine, with relevant personnel, an interactive sequence to </w:t>
            </w:r>
            <w:r w:rsidRPr="009B6A8D">
              <w:t xml:space="preserve">become the prototype </w:t>
            </w:r>
          </w:p>
        </w:tc>
      </w:tr>
      <w:tr w:rsidTr="009B6A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2. Identify scope of authoring software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A8D" w:rsidP="009B6A8D">
            <w:pPr>
              <w:pStyle w:val="BodyText"/>
            </w:pPr>
            <w:r w:rsidRPr="009B6A8D">
              <w:t>2.1 Identify a range of industry-standard authoring software and assess in relation to specified delivery platform</w:t>
            </w:r>
          </w:p>
          <w:p w:rsidR="00000000" w:rsidRPr="009B6A8D" w:rsidP="009B6A8D">
            <w:pPr>
              <w:pStyle w:val="BodyText"/>
            </w:pPr>
            <w:r w:rsidRPr="009B6A8D">
              <w:t>2.2 Discuss suitability of authoring software to meet specified outcomes with relevant personnel</w:t>
            </w:r>
          </w:p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 xml:space="preserve">2.3 </w:t>
            </w:r>
            <w:r w:rsidRPr="009B6A8D">
              <w:t xml:space="preserve">Select authoring software to meet production requirements </w:t>
            </w:r>
          </w:p>
        </w:tc>
      </w:tr>
      <w:tr w:rsidTr="009B6A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3. Use authoring software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A8D" w:rsidP="009B6A8D">
            <w:pPr>
              <w:pStyle w:val="BodyText"/>
            </w:pPr>
            <w:r w:rsidRPr="009B6A8D">
              <w:t>3.1 Load authoring software and create a file directory structure for the specified task and name using standard industry or enterprise naming conventions</w:t>
            </w:r>
          </w:p>
          <w:p w:rsidR="00000000" w:rsidRPr="009B6A8D" w:rsidP="009B6A8D">
            <w:pPr>
              <w:pStyle w:val="BodyText"/>
            </w:pPr>
            <w:r w:rsidRPr="009B6A8D">
              <w:t>3.2 Display and</w:t>
            </w:r>
            <w:r w:rsidRPr="009B6A8D">
              <w:t xml:space="preserve"> use tools and features of authoring software relevant to the authoring process</w:t>
            </w:r>
          </w:p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 xml:space="preserve">3.3 Adopt safe ergonomic practices when using screens and keyboards for extended periods of time. </w:t>
            </w:r>
          </w:p>
        </w:tc>
      </w:tr>
      <w:tr w:rsidTr="009B6A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4. Create interactive sequence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A8D" w:rsidP="009B6A8D">
            <w:pPr>
              <w:pStyle w:val="BodyText"/>
            </w:pPr>
            <w:r w:rsidRPr="009B6A8D">
              <w:t>4.1 Slice and reassemble the user interface a</w:t>
            </w:r>
            <w:r w:rsidRPr="009B6A8D">
              <w:t>ppropriate to the authoring software</w:t>
            </w:r>
          </w:p>
          <w:p w:rsidR="00000000" w:rsidRPr="009B6A8D" w:rsidP="009B6A8D">
            <w:pPr>
              <w:pStyle w:val="BodyText"/>
            </w:pPr>
            <w:r w:rsidRPr="009B6A8D">
              <w:t>4.2 Import and assemble components in appropriate sequence according to creative requirements</w:t>
            </w:r>
          </w:p>
          <w:p w:rsidR="00000000" w:rsidRPr="009B6A8D" w:rsidP="009B6A8D">
            <w:pPr>
              <w:pStyle w:val="BodyText"/>
            </w:pPr>
            <w:r w:rsidRPr="009B6A8D">
              <w:t>4.3 Create interactive features according to creative and technical requirements, sourcing and writing appropriate mark-up an</w:t>
            </w:r>
            <w:r w:rsidRPr="009B6A8D">
              <w:t>d scripting languages as required</w:t>
            </w:r>
          </w:p>
          <w:p w:rsidR="00000000" w:rsidRPr="009B6A8D" w:rsidP="009B6A8D">
            <w:pPr>
              <w:pStyle w:val="BodyText"/>
            </w:pPr>
            <w:r w:rsidRPr="009B6A8D">
              <w:t>4.4 Check that interactive sequence conforms to navigation design</w:t>
            </w:r>
          </w:p>
          <w:p w:rsidR="00000000" w:rsidRPr="009B6A8D" w:rsidP="009B6A8D">
            <w:pPr>
              <w:pStyle w:val="BodyText"/>
            </w:pPr>
            <w:r w:rsidRPr="009B6A8D">
              <w:t>4.5 Integrate media assets to optimum levels of technical performance</w:t>
            </w:r>
          </w:p>
          <w:p w:rsidR="00000000" w:rsidRPr="009B6A8D" w:rsidP="009B6A8D">
            <w:pPr>
              <w:pStyle w:val="BodyText"/>
            </w:pPr>
            <w:r w:rsidRPr="009B6A8D">
              <w:t>4.6 Check interactive sequence conforms to loading specifications</w:t>
            </w:r>
          </w:p>
          <w:p w:rsidR="00000000" w:rsidRPr="009B6A8D" w:rsidP="009B6A8D">
            <w:pPr>
              <w:pStyle w:val="BodyText"/>
            </w:pPr>
            <w:r w:rsidRPr="009B6A8D">
              <w:t>4.7 Test for interop</w:t>
            </w:r>
            <w:r w:rsidRPr="009B6A8D">
              <w:t>erability and accessibility, eliminate all bugs and validate scripting</w:t>
            </w:r>
          </w:p>
          <w:p w:rsidR="00000000" w:rsidRPr="009B6A8D" w:rsidP="009B6A8D">
            <w:pPr>
              <w:pStyle w:val="BodyText"/>
            </w:pPr>
            <w:r w:rsidRPr="009B6A8D">
              <w:t>4.8 Present interactive sequence as a prototype ensuring sequence meets creative, production and technical requirements</w:t>
            </w:r>
          </w:p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4.9 Save output file formats and identify for specified purpose</w:t>
            </w:r>
          </w:p>
        </w:tc>
      </w:tr>
      <w:tr w:rsidTr="009B6A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5. Evaluate interactive prototype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A8D" w:rsidP="009B6A8D">
            <w:pPr>
              <w:pStyle w:val="BodyText"/>
            </w:pPr>
            <w:r w:rsidRPr="009B6A8D">
              <w:t>5.1 Present prototype to relevant personnel</w:t>
            </w:r>
          </w:p>
          <w:p w:rsidR="00000000" w:rsidRPr="009B6A8D" w:rsidP="009B6A8D">
            <w:pPr>
              <w:pStyle w:val="BodyText"/>
            </w:pPr>
            <w:r w:rsidRPr="009B6A8D">
              <w:t>5.2 Evaluate prototype against design specifications, including achievement of a creative and user-centred product</w:t>
            </w:r>
          </w:p>
          <w:p w:rsidR="00000000" w:rsidRPr="009B6A8D" w:rsidP="009B6A8D">
            <w:pPr>
              <w:pStyle w:val="BodyText"/>
            </w:pPr>
            <w:r w:rsidRPr="009B6A8D">
              <w:t>5.3 Discuss and agree on any required changes and make adjustments to prototype</w:t>
            </w:r>
          </w:p>
          <w:p w:rsidR="00000000" w:rsidRPr="009B6A8D" w:rsidP="009B6A8D">
            <w:pPr>
              <w:pStyle w:val="BodyText"/>
            </w:pPr>
            <w:r w:rsidRPr="009B6A8D">
              <w:t>5.4 Assist in user testing as required</w:t>
            </w:r>
          </w:p>
          <w:p w:rsidR="00000000" w:rsidRPr="009B6A8D" w:rsidP="009B6A8D">
            <w:pPr>
              <w:pStyle w:val="BodyText"/>
            </w:pPr>
            <w:r w:rsidRPr="009B6A8D">
              <w:t xml:space="preserve">5.5 Evaluate feedback from user testing </w:t>
            </w:r>
          </w:p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5.6 Seek confirmation from relevant personnel to transform prototype into final product</w:t>
            </w:r>
          </w:p>
        </w:tc>
      </w:tr>
      <w:tr w:rsidTr="009B6A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6. Fina</w:t>
            </w:r>
            <w:r w:rsidRPr="009B6A8D">
              <w:t>lise interactive media product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A8D" w:rsidP="009B6A8D">
            <w:pPr>
              <w:pStyle w:val="BodyText"/>
            </w:pPr>
            <w:r w:rsidRPr="009B6A8D">
              <w:t>6.1 Make necessary changes as indicated by user testing</w:t>
            </w:r>
          </w:p>
          <w:p w:rsidR="00000000" w:rsidRPr="009B6A8D" w:rsidP="009B6A8D">
            <w:pPr>
              <w:pStyle w:val="BodyText"/>
            </w:pPr>
            <w:r w:rsidRPr="009B6A8D">
              <w:t>6.2 Replicate prototype functionality to complete the interactive product</w:t>
            </w:r>
          </w:p>
          <w:p w:rsidR="00000000" w:rsidRPr="009B6A8D" w:rsidP="009B6A8D">
            <w:pPr>
              <w:pStyle w:val="BodyText"/>
            </w:pPr>
            <w:r w:rsidRPr="009B6A8D">
              <w:t>6.3 Make final checks to ensure sequences conform to design specifications</w:t>
            </w:r>
          </w:p>
          <w:p w:rsidR="00000000" w:rsidRPr="009B6A8D" w:rsidP="009B6A8D">
            <w:pPr>
              <w:pStyle w:val="BodyText"/>
            </w:pPr>
            <w:r w:rsidRPr="009B6A8D">
              <w:t>6.4 Test for interop</w:t>
            </w:r>
            <w:r w:rsidRPr="009B6A8D">
              <w:t>erability and accessibility, eliminate bugs and validate scripting</w:t>
            </w:r>
          </w:p>
          <w:p w:rsidR="00000000" w:rsidRPr="009B6A8D" w:rsidP="009B6A8D">
            <w:pPr>
              <w:pStyle w:val="BodyText"/>
            </w:pPr>
            <w:r w:rsidRPr="009B6A8D">
              <w:t>6.5 Save to specified storage system accessible to production team</w:t>
            </w:r>
          </w:p>
          <w:p w:rsidR="00000000" w:rsidRPr="009B6A8D" w:rsidP="009B6A8D">
            <w:pPr>
              <w:pStyle w:val="BodyText"/>
            </w:pPr>
            <w:r w:rsidRPr="009B6A8D">
              <w:t>6.6 Assist in loading product to specified platform as required</w:t>
            </w:r>
          </w:p>
        </w:tc>
      </w:tr>
    </w:tbl>
    <w:p w:rsidR="00000000" w:rsidRPr="009B6A8D" w:rsidP="009B6A8D">
      <w:pPr>
        <w:pStyle w:val="BodyText"/>
      </w:pPr>
    </w:p>
    <w:p w:rsidR="00000000" w:rsidRPr="009B6A8D" w:rsidP="009B6A8D">
      <w:pPr>
        <w:pStyle w:val="AllowPageBreak"/>
      </w:pPr>
    </w:p>
    <w:p w:rsidR="00000000" w:rsidRPr="009B6A8D" w:rsidP="009B6A8D">
      <w:pPr>
        <w:pStyle w:val="Heading1"/>
      </w:pPr>
      <w:bookmarkStart w:id="5" w:name="O_790963"/>
      <w:bookmarkEnd w:id="5"/>
      <w:r w:rsidRPr="009B6A8D">
        <w:t>Foundation Skills</w:t>
      </w:r>
    </w:p>
    <w:p w:rsidR="00000000" w:rsidRPr="000F0D1B" w:rsidP="000F0D1B">
      <w:pPr>
        <w:pStyle w:val="BodyText"/>
        <w:rPr>
          <w:i/>
        </w:rPr>
      </w:pPr>
      <w:r w:rsidRPr="000F0D1B">
        <w:rPr>
          <w:rStyle w:val="Emphasis"/>
        </w:rPr>
        <w:t>This section describe</w:t>
      </w:r>
      <w:r w:rsidRPr="000F0D1B">
        <w:rPr>
          <w:rStyle w:val="Emphasis"/>
        </w:rPr>
        <w:t>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B6A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A8D" w:rsidP="009B6A8D">
            <w:pPr>
              <w:pStyle w:val="BodyText"/>
            </w:pPr>
            <w:r w:rsidRPr="009B6A8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A8D" w:rsidP="009B6A8D">
            <w:pPr>
              <w:pStyle w:val="BodyText"/>
            </w:pPr>
            <w:r w:rsidRPr="009B6A8D">
              <w:rPr>
                <w:rStyle w:val="SpecialBold"/>
              </w:rPr>
              <w:t>Performance</w:t>
            </w:r>
          </w:p>
          <w:p w:rsidR="00000000" w:rsidRPr="009B6A8D" w:rsidP="009B6A8D">
            <w:pPr>
              <w:pStyle w:val="BodyText"/>
            </w:pPr>
            <w:r w:rsidRPr="009B6A8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rPr>
                <w:rStyle w:val="SpecialBold"/>
              </w:rPr>
              <w:t>Description</w:t>
            </w:r>
          </w:p>
        </w:tc>
      </w:tr>
      <w:tr w:rsidTr="009B6A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1.1, 1.2, 3.1, 4.2-4.4, 4.6-4.9, 5.2, 5.5, 6.1, 6.3, 6.4,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A8D" w:rsidP="009B6A8D">
            <w:pPr>
              <w:pStyle w:val="ListBullet"/>
            </w:pPr>
            <w:r w:rsidRPr="009B6A8D">
              <w:t xml:space="preserve">Selects and applies a range of reading strategies to interpret design and technical requirements </w:t>
            </w:r>
          </w:p>
          <w:p w:rsidR="00000000" w:rsidRPr="009B6A8D" w:rsidP="009B6A8D">
            <w:pPr>
              <w:pStyle w:val="ListBullet"/>
            </w:pPr>
            <w:r w:rsidRPr="009B6A8D">
              <w:t>Reviews and interprets feedback from user trials to enable completion of final product</w:t>
            </w:r>
          </w:p>
          <w:p w:rsidR="00000000" w:rsidRPr="009B6A8D" w:rsidP="009B6A8D">
            <w:pPr>
              <w:pStyle w:val="ListBullet"/>
            </w:pPr>
            <w:r w:rsidRPr="009B6A8D">
              <w:t>Validates scripting to ensure accurate operation of interactive media</w:t>
            </w:r>
          </w:p>
          <w:p w:rsidR="00000000" w:rsidP="009B6A8D">
            <w:pPr>
              <w:pStyle w:val="ListBullet"/>
              <w:rPr>
                <w:lang w:val="en-NZ"/>
              </w:rPr>
            </w:pPr>
            <w:r w:rsidRPr="009B6A8D">
              <w:t>L</w:t>
            </w:r>
            <w:r w:rsidRPr="009B6A8D">
              <w:t>ocates correct folders for logical storing of electronic data to assist with production</w:t>
            </w:r>
          </w:p>
        </w:tc>
      </w:tr>
      <w:tr w:rsidTr="009B6A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3.1, 4.3, 4.9, 6.5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ListBullet"/>
              <w:rPr>
                <w:lang w:val="en-NZ"/>
              </w:rPr>
            </w:pPr>
            <w:r w:rsidRPr="009B6A8D">
              <w:t>Creates a range of texts incorporating specific scripting language, mark-up and standard file naming conventions</w:t>
            </w:r>
          </w:p>
        </w:tc>
      </w:tr>
      <w:tr w:rsidTr="009B6A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1.3, 1.4, 2.2, 4.8, 5.1-5.6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ListBullet"/>
              <w:rPr>
                <w:lang w:val="en-NZ"/>
              </w:rPr>
            </w:pPr>
            <w:r w:rsidRPr="009B6A8D">
              <w:t>Uses clear language, questioning and listening techniques to specify and discuss interactive prototypes and final product</w:t>
            </w:r>
          </w:p>
        </w:tc>
      </w:tr>
      <w:tr w:rsidTr="009B6A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ListBullet"/>
              <w:rPr>
                <w:lang w:val="en-NZ"/>
              </w:rPr>
            </w:pPr>
            <w:r w:rsidRPr="009B6A8D">
              <w:t>Complies with legislative responsibilities</w:t>
            </w:r>
          </w:p>
        </w:tc>
      </w:tr>
      <w:tr w:rsidTr="009B6A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1.3,1.4</w:t>
            </w:r>
            <w:r w:rsidRPr="009B6A8D">
              <w:t>, 2.2, 4.8, 5.1-5.6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ListBullet"/>
              <w:rPr>
                <w:lang w:val="en-NZ"/>
              </w:rPr>
            </w:pPr>
            <w:r w:rsidRPr="009B6A8D">
              <w:t>Uses appropriate communication practices and protocols to confirm requirements and present prototypes to a range of personnel</w:t>
            </w:r>
          </w:p>
        </w:tc>
      </w:tr>
      <w:tr w:rsidTr="009B6A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1.1-1.4, 2.1-2.3, 3.1, 3.2, 4.1-4.9, 5.1-5.6, 6.1-6.6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A8D" w:rsidP="009B6A8D">
            <w:pPr>
              <w:pStyle w:val="ListBullet"/>
            </w:pPr>
            <w:r w:rsidRPr="009B6A8D">
              <w:t>Takes responsibility for managing a</w:t>
            </w:r>
            <w:r w:rsidRPr="009B6A8D">
              <w:t xml:space="preserve"> range of tasks concurrently to produce an interactive prototype and final product which meets creative, production and technical requirements</w:t>
            </w:r>
          </w:p>
          <w:p w:rsidR="00000000" w:rsidRPr="009B6A8D" w:rsidP="009B6A8D">
            <w:pPr>
              <w:pStyle w:val="ListBullet"/>
            </w:pPr>
            <w:r w:rsidRPr="009B6A8D">
              <w:t xml:space="preserve">Applies evaluation and diagnostic tests to identify necessary adjustments </w:t>
            </w:r>
          </w:p>
          <w:p w:rsidR="00000000" w:rsidRPr="009B6A8D" w:rsidP="009B6A8D">
            <w:pPr>
              <w:pStyle w:val="ListBullet"/>
            </w:pPr>
            <w:r w:rsidRPr="009B6A8D">
              <w:t xml:space="preserve">Uses authoring and graphics software to create, test, evaluate and adjust interactive prototypes </w:t>
            </w:r>
          </w:p>
          <w:p w:rsidR="00000000" w:rsidRPr="009B6A8D" w:rsidP="009B6A8D">
            <w:pPr>
              <w:pStyle w:val="ListBullet"/>
            </w:pPr>
            <w:r w:rsidRPr="009B6A8D">
              <w:t>Identifies, saves and stores final prototypes in digital format</w:t>
            </w:r>
          </w:p>
        </w:tc>
      </w:tr>
    </w:tbl>
    <w:p w:rsidR="00000000" w:rsidRPr="009B6A8D" w:rsidP="009B6A8D">
      <w:pPr>
        <w:pStyle w:val="BodyText"/>
      </w:pPr>
    </w:p>
    <w:p w:rsidR="00000000" w:rsidRPr="009B6A8D" w:rsidP="009B6A8D">
      <w:pPr>
        <w:pStyle w:val="AllowPageBreak"/>
      </w:pPr>
    </w:p>
    <w:p w:rsidR="00000000" w:rsidRPr="009B6A8D" w:rsidP="009B6A8D">
      <w:pPr>
        <w:pStyle w:val="Heading1"/>
      </w:pPr>
      <w:bookmarkStart w:id="6" w:name="O_790965"/>
      <w:bookmarkEnd w:id="6"/>
      <w:r w:rsidRPr="009B6A8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B6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A8D" w:rsidP="009B6A8D">
            <w:pPr>
              <w:pStyle w:val="BodyText"/>
            </w:pPr>
            <w:r w:rsidRPr="009B6A8D">
              <w:rPr>
                <w:rStyle w:val="SpecialBold"/>
              </w:rPr>
              <w:t xml:space="preserve">Code and title </w:t>
            </w:r>
          </w:p>
          <w:p w:rsidR="00000000" w:rsidRPr="009B6A8D" w:rsidP="009B6A8D">
            <w:pPr>
              <w:pStyle w:val="BodyText"/>
            </w:pPr>
            <w:r w:rsidRPr="009B6A8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A8D" w:rsidP="009B6A8D">
            <w:pPr>
              <w:pStyle w:val="BodyText"/>
            </w:pPr>
            <w:r w:rsidRPr="009B6A8D">
              <w:rPr>
                <w:rStyle w:val="SpecialBold"/>
              </w:rPr>
              <w:t>Code and title</w:t>
            </w:r>
          </w:p>
          <w:p w:rsidR="00000000" w:rsidRPr="009B6A8D" w:rsidP="009B6A8D">
            <w:pPr>
              <w:pStyle w:val="BodyText"/>
            </w:pPr>
            <w:r w:rsidRPr="009B6A8D">
              <w:rPr>
                <w:rStyle w:val="SpecialBold"/>
              </w:rPr>
              <w:t>pre</w:t>
            </w:r>
            <w:r w:rsidRPr="009B6A8D">
              <w:rPr>
                <w:rStyle w:val="SpecialBold"/>
              </w:rPr>
              <w:t>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A8D" w:rsidP="009B6A8D">
            <w:pPr>
              <w:pStyle w:val="BodyText"/>
            </w:pPr>
            <w:r w:rsidRPr="009B6A8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rPr>
                <w:rStyle w:val="SpecialBold"/>
              </w:rPr>
              <w:t>Equivalence status</w:t>
            </w:r>
          </w:p>
        </w:tc>
      </w:tr>
      <w:tr w:rsidTr="009B6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CUADIG401 Author interactive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CUFDIG401A Author interactive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Updated to meet Standards for Training Packages. Minor edits to elements and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A8D" w:rsidP="009B6A8D">
            <w:pPr>
              <w:pStyle w:val="BodyText"/>
            </w:pPr>
            <w:r w:rsidRPr="009B6A8D">
              <w:t xml:space="preserve">Equivalent unit </w:t>
            </w:r>
          </w:p>
        </w:tc>
      </w:tr>
    </w:tbl>
    <w:p w:rsidR="00000000" w:rsidRPr="009B6A8D" w:rsidP="009B6A8D">
      <w:pPr>
        <w:pStyle w:val="BodyText"/>
      </w:pPr>
    </w:p>
    <w:p w:rsidR="00000000" w:rsidRPr="009B6A8D" w:rsidP="009B6A8D">
      <w:pPr>
        <w:pStyle w:val="AllowPageBreak"/>
      </w:pPr>
    </w:p>
    <w:p w:rsidR="00000000" w:rsidRPr="009B6A8D" w:rsidP="009B6A8D">
      <w:pPr>
        <w:pStyle w:val="Heading1"/>
      </w:pPr>
      <w:bookmarkStart w:id="7" w:name="O_790972"/>
      <w:bookmarkEnd w:id="7"/>
      <w:r w:rsidRPr="009B6A8D">
        <w:t>Links</w:t>
      </w:r>
    </w:p>
    <w:p w:rsidR="00000000" w:rsidRPr="009B6A8D" w:rsidP="000F0D1B">
      <w:pPr>
        <w:pStyle w:val="BodyText"/>
      </w:pPr>
      <w:r w:rsidRPr="009B6A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0332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B6A8D" w:rsidP="000F0D1B">
      <w:pPr>
        <w:pStyle w:val="BodyText"/>
        <w:sectPr w:rsidSect="009B6A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6A8D" w:rsidP="009B6A8D">
      <w:pPr>
        <w:pStyle w:val="SuperHeading"/>
      </w:pPr>
      <w:r w:rsidRPr="009B6A8D">
        <w:t xml:space="preserve">Assessment </w:t>
      </w:r>
      <w:r w:rsidRPr="009B6A8D">
        <w:t>Requirements for CUADIG401 Author interactive media</w:t>
      </w:r>
    </w:p>
    <w:p w:rsidR="00000000" w:rsidRPr="009B6A8D" w:rsidP="009B6A8D">
      <w:pPr>
        <w:pStyle w:val="Heading1"/>
      </w:pPr>
      <w:bookmarkStart w:id="8" w:name="O_790967"/>
      <w:bookmarkEnd w:id="8"/>
      <w:r w:rsidRPr="009B6A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B6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A8D" w:rsidP="009B6A8D">
            <w:pPr>
              <w:pStyle w:val="BodyText"/>
            </w:pPr>
            <w:r w:rsidRPr="009B6A8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rPr>
                <w:rStyle w:val="SpecialBold"/>
              </w:rPr>
              <w:t>Comments</w:t>
            </w:r>
          </w:p>
        </w:tc>
      </w:tr>
      <w:tr w:rsidTr="009B6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8D">
            <w:pPr>
              <w:pStyle w:val="BodyText"/>
              <w:rPr>
                <w:lang w:val="en-NZ"/>
              </w:rPr>
            </w:pPr>
            <w:r w:rsidRPr="009B6A8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A8D" w:rsidP="009B6A8D">
            <w:pPr>
              <w:pStyle w:val="BodyText"/>
            </w:pPr>
            <w:r w:rsidRPr="009B6A8D">
              <w:t>This version first released with CUA Creative Arts and Culture Training Package version 2.0.</w:t>
            </w:r>
          </w:p>
        </w:tc>
      </w:tr>
    </w:tbl>
    <w:p w:rsidR="00000000" w:rsidRPr="009B6A8D" w:rsidP="009B6A8D">
      <w:pPr>
        <w:pStyle w:val="BodyText"/>
      </w:pPr>
    </w:p>
    <w:p w:rsidR="00000000" w:rsidRPr="009B6A8D" w:rsidP="009B6A8D">
      <w:pPr>
        <w:pStyle w:val="AllowPageBreak"/>
      </w:pPr>
    </w:p>
    <w:p w:rsidR="00000000" w:rsidRPr="009B6A8D" w:rsidP="009B6A8D">
      <w:pPr>
        <w:pStyle w:val="Heading1"/>
      </w:pPr>
      <w:bookmarkStart w:id="9" w:name="O_790968"/>
      <w:bookmarkEnd w:id="9"/>
      <w:r w:rsidRPr="009B6A8D">
        <w:t>Performance Evidence</w:t>
      </w:r>
    </w:p>
    <w:p w:rsidR="00000000" w:rsidRPr="009B6A8D" w:rsidP="000F0D1B">
      <w:pPr>
        <w:pStyle w:val="BodyText"/>
      </w:pPr>
      <w:r w:rsidRPr="009B6A8D">
        <w:t>Evidence of the ability to:</w:t>
      </w:r>
    </w:p>
    <w:p w:rsidR="00000000" w:rsidRPr="009B6A8D" w:rsidP="009B6A8D">
      <w:pPr>
        <w:pStyle w:val="ListBullet"/>
      </w:pPr>
      <w:r w:rsidRPr="009B6A8D">
        <w:t>discuss and determine requirements for an interactive media product</w:t>
      </w:r>
    </w:p>
    <w:p w:rsidR="00000000" w:rsidRPr="009B6A8D" w:rsidP="009B6A8D">
      <w:pPr>
        <w:pStyle w:val="ListBullet"/>
      </w:pPr>
      <w:r w:rsidRPr="009B6A8D">
        <w:t>use authoring software to create logical file directory structures and build a prototype of an interactive media product</w:t>
      </w:r>
    </w:p>
    <w:p w:rsidR="00000000" w:rsidRPr="009B6A8D" w:rsidP="009B6A8D">
      <w:pPr>
        <w:pStyle w:val="ListBullet"/>
      </w:pPr>
      <w:r w:rsidRPr="009B6A8D">
        <w:t>evaluate and incorporate feedback from user testing to the prototype</w:t>
      </w:r>
    </w:p>
    <w:p w:rsidR="00000000" w:rsidRPr="009B6A8D" w:rsidP="009B6A8D">
      <w:pPr>
        <w:pStyle w:val="ListBullet"/>
      </w:pPr>
      <w:r w:rsidRPr="009B6A8D">
        <w:t>use authoring software to develop a fully functional interactive media product that:</w:t>
      </w:r>
    </w:p>
    <w:p w:rsidR="00000000" w:rsidRPr="009B6A8D" w:rsidP="009B6A8D">
      <w:pPr>
        <w:pStyle w:val="ListBullet2"/>
      </w:pPr>
      <w:r w:rsidRPr="009B6A8D">
        <w:t xml:space="preserve">conforms to design  and creative requirements specifications </w:t>
      </w:r>
    </w:p>
    <w:p w:rsidR="00000000" w:rsidRPr="009B6A8D" w:rsidP="009B6A8D">
      <w:pPr>
        <w:pStyle w:val="ListBullet2"/>
      </w:pPr>
      <w:r w:rsidRPr="009B6A8D">
        <w:t>meets accessibility and interoperabilit</w:t>
      </w:r>
      <w:r w:rsidRPr="009B6A8D">
        <w:t>y standards.</w:t>
      </w:r>
    </w:p>
    <w:p w:rsidR="00000000" w:rsidRPr="009B6A8D" w:rsidP="009B6A8D">
      <w:pPr>
        <w:pStyle w:val="BodyText"/>
      </w:pPr>
    </w:p>
    <w:p w:rsidR="00000000" w:rsidRPr="009B6A8D" w:rsidP="000F0D1B">
      <w:pPr>
        <w:pStyle w:val="BodyText"/>
      </w:pPr>
      <w:r w:rsidRPr="009B6A8D">
        <w:t>Note: If a specific volume or frequency is not stated, then evidence must be provided at least once.</w:t>
      </w:r>
    </w:p>
    <w:p w:rsidR="00000000" w:rsidRPr="009B6A8D" w:rsidP="009B6A8D">
      <w:pPr>
        <w:pStyle w:val="Heading1"/>
      </w:pPr>
      <w:bookmarkStart w:id="10" w:name="O_790969"/>
      <w:bookmarkEnd w:id="10"/>
      <w:r w:rsidRPr="009B6A8D">
        <w:t>Knowledge Evidence</w:t>
      </w:r>
    </w:p>
    <w:p w:rsidR="00000000" w:rsidRPr="009B6A8D" w:rsidP="000F0D1B">
      <w:pPr>
        <w:pStyle w:val="BodyText"/>
      </w:pPr>
      <w:r w:rsidRPr="009B6A8D">
        <w:t>To complete the unit requirements safely and effectively, the individual must:</w:t>
      </w:r>
    </w:p>
    <w:p w:rsidR="00000000" w:rsidRPr="009B6A8D" w:rsidP="009B6A8D">
      <w:pPr>
        <w:pStyle w:val="ListBullet"/>
      </w:pPr>
      <w:r w:rsidRPr="009B6A8D">
        <w:t>explain technical require</w:t>
      </w:r>
      <w:r w:rsidRPr="009B6A8D">
        <w:t>ments for integrating media assets (video, audio, animation, images) for use on a range of delivery platforms</w:t>
      </w:r>
    </w:p>
    <w:p w:rsidR="00000000" w:rsidRPr="009B6A8D" w:rsidP="009B6A8D">
      <w:pPr>
        <w:pStyle w:val="ListBullet"/>
      </w:pPr>
      <w:r w:rsidRPr="009B6A8D">
        <w:t>describe interoperability and accessibility standards used in interactive media product design</w:t>
      </w:r>
    </w:p>
    <w:p w:rsidR="00000000" w:rsidRPr="009B6A8D" w:rsidP="009B6A8D">
      <w:pPr>
        <w:pStyle w:val="ListBullet"/>
      </w:pPr>
      <w:r w:rsidRPr="009B6A8D">
        <w:t xml:space="preserve">explain the purpose and process of script validation </w:t>
      </w:r>
    </w:p>
    <w:p w:rsidR="00000000" w:rsidRPr="009B6A8D" w:rsidP="009B6A8D">
      <w:pPr>
        <w:pStyle w:val="ListBullet"/>
      </w:pPr>
      <w:r w:rsidRPr="009B6A8D">
        <w:t>outline basic health and safety requirements when working on computers and keyboards.</w:t>
      </w:r>
    </w:p>
    <w:p w:rsidR="00000000" w:rsidRPr="009B6A8D" w:rsidP="009B6A8D">
      <w:pPr>
        <w:pStyle w:val="AllowPageBreak"/>
      </w:pPr>
    </w:p>
    <w:p w:rsidR="00000000" w:rsidRPr="009B6A8D" w:rsidP="009B6A8D">
      <w:pPr>
        <w:pStyle w:val="Heading1"/>
      </w:pPr>
      <w:bookmarkStart w:id="11" w:name="O_790970"/>
      <w:bookmarkEnd w:id="11"/>
      <w:r w:rsidRPr="009B6A8D">
        <w:t>Assessment Conditions</w:t>
      </w:r>
    </w:p>
    <w:p w:rsidR="00000000" w:rsidRPr="009B6A8D" w:rsidP="000F0D1B">
      <w:pPr>
        <w:pStyle w:val="BodyText"/>
      </w:pPr>
      <w:r w:rsidRPr="009B6A8D">
        <w:t>Assessment must be conducted in a safe environment where evidence gathered de</w:t>
      </w:r>
      <w:r w:rsidRPr="009B6A8D">
        <w:t xml:space="preserve">monstrates consistent performance of typical activities experienced in creative arts industry environments. The assessment environment must include access to: </w:t>
      </w:r>
    </w:p>
    <w:p w:rsidR="00000000" w:rsidRPr="009B6A8D" w:rsidP="009B6A8D">
      <w:pPr>
        <w:pStyle w:val="ListBullet"/>
      </w:pPr>
      <w:r w:rsidRPr="009B6A8D">
        <w:t>design specifications</w:t>
      </w:r>
    </w:p>
    <w:p w:rsidR="00000000" w:rsidRPr="009B6A8D" w:rsidP="009B6A8D">
      <w:pPr>
        <w:pStyle w:val="ListBullet"/>
      </w:pPr>
      <w:r w:rsidRPr="009B6A8D">
        <w:t>sample content including a range of media assets</w:t>
      </w:r>
    </w:p>
    <w:p w:rsidR="00000000" w:rsidRPr="009B6A8D" w:rsidP="009B6A8D">
      <w:pPr>
        <w:pStyle w:val="ListBullet"/>
      </w:pPr>
      <w:r w:rsidRPr="009B6A8D">
        <w:t>authoring software</w:t>
      </w:r>
    </w:p>
    <w:p w:rsidR="00000000" w:rsidRPr="009B6A8D" w:rsidP="009B6A8D">
      <w:pPr>
        <w:pStyle w:val="ListBullet"/>
      </w:pPr>
      <w:r w:rsidRPr="009B6A8D">
        <w:t>softw</w:t>
      </w:r>
      <w:r w:rsidRPr="009B6A8D">
        <w:t>are manuals and other relevant information.</w:t>
      </w:r>
    </w:p>
    <w:p w:rsidR="00000000" w:rsidRPr="009B6A8D" w:rsidP="009B6A8D">
      <w:pPr>
        <w:pStyle w:val="BodyText"/>
      </w:pPr>
    </w:p>
    <w:p w:rsidR="00000000" w:rsidRPr="009B6A8D" w:rsidP="000F0D1B">
      <w:pPr>
        <w:pStyle w:val="BodyText"/>
      </w:pPr>
      <w:r w:rsidRPr="009B6A8D">
        <w:t>Assessors of this unit must satisfy the requirements for assessors in applicable vocational educational and training legislation, frameworks and/or standards.</w:t>
      </w:r>
    </w:p>
    <w:p w:rsidR="00000000" w:rsidRPr="009B6A8D" w:rsidP="009B6A8D">
      <w:pPr>
        <w:pStyle w:val="Heading1"/>
      </w:pPr>
      <w:bookmarkStart w:id="12" w:name="O_790973"/>
      <w:bookmarkEnd w:id="12"/>
      <w:r w:rsidRPr="009B6A8D">
        <w:t>Links</w:t>
      </w:r>
    </w:p>
    <w:p w:rsidR="00000000" w:rsidRPr="009B6A8D" w:rsidP="000F0D1B">
      <w:pPr>
        <w:pStyle w:val="BodyText"/>
      </w:pPr>
      <w:r w:rsidRPr="009B6A8D">
        <w:t>Companion Volume implementati</w:t>
      </w:r>
      <w:r w:rsidRPr="009B6A8D">
        <w:t xml:space="preserve">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0332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B6A8D" w:rsidP="009B6A8D"/>
    <w:sectPr w:rsidSect="009B6A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A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A8D" w:rsidRPr="000F0D1B" w:rsidP="000F0D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A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D1B" w:rsidP="009B6A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0D1B" w:rsidP="009B6A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F0D1B" w:rsidP="009B6A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A8D" w:rsidP="009B6A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0D1B">
      <w:t>Approved</w:t>
    </w:r>
    <w:r w:rsidR="000F0D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0D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0D1B">
      <w:rPr>
        <w:noProof/>
      </w:rPr>
      <w:t>4</w:t>
    </w:r>
    <w:r>
      <w:rPr>
        <w:noProof/>
      </w:rPr>
      <w:fldChar w:fldCharType="end"/>
    </w:r>
  </w:p>
  <w:p w:rsidR="009B6A8D" w:rsidP="009B6A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0D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0D1B">
      <w:t>Service and Creative Skills Australia</w:t>
    </w:r>
    <w:r w:rsidR="000F0D1B">
      <w:fldChar w:fldCharType="end"/>
    </w:r>
  </w:p>
  <w:p w:rsidR="009B6A8D" w:rsidP="009B6A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A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D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A8D" w:rsidRPr="000F0D1B" w:rsidP="000F0D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A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D1B" w:rsidRPr="002D2AF8" w:rsidP="009B6A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CUADIG401 Author interactive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0D1B" w:rsidP="009B6A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A8D" w:rsidRPr="002D2AF8" w:rsidP="009B6A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0D1B">
      <w:t>CUADIG401 Author interactive media</w:t>
    </w:r>
    <w:r w:rsidR="000F0D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0D1B">
      <w:rPr>
        <w:noProof/>
      </w:rPr>
      <w:t>2 March 2025</w:t>
    </w:r>
    <w:r>
      <w:fldChar w:fldCharType="end"/>
    </w:r>
  </w:p>
  <w:p w:rsidR="009B6A8D" w:rsidP="009B6A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460F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5EC1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D678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A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A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A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A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A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A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A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A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A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A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A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A8D"/>
  </w:style>
  <w:style w:type="character" w:customStyle="1" w:styleId="Heading1Char">
    <w:name w:val="Heading 1 Char"/>
    <w:basedOn w:val="DefaultParagraphFont"/>
    <w:link w:val="Heading1"/>
    <w:rsid w:val="009B6A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A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A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6A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6A8D"/>
    <w:rPr>
      <w:b/>
      <w:spacing w:val="0"/>
    </w:rPr>
  </w:style>
  <w:style w:type="paragraph" w:styleId="ListBullet2">
    <w:name w:val="List Bullet 2"/>
    <w:basedOn w:val="List2"/>
    <w:rsid w:val="009B6A8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B6A8D"/>
    <w:rPr>
      <w:i/>
    </w:rPr>
  </w:style>
  <w:style w:type="paragraph" w:customStyle="1" w:styleId="SuperHeading">
    <w:name w:val="SuperHeading"/>
    <w:basedOn w:val="Normal"/>
    <w:rsid w:val="009B6A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A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6A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A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A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A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A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A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A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A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A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A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A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A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A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A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A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A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A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A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6A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6A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6A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A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A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6A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A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A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A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A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A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A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A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A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6A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A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A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A8D"/>
  </w:style>
  <w:style w:type="paragraph" w:styleId="TableofFigures">
    <w:name w:val="table of figures"/>
    <w:basedOn w:val="Normal"/>
    <w:next w:val="Normal"/>
    <w:semiHidden/>
    <w:rsid w:val="009B6A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A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6A8D"/>
    <w:rPr>
      <w:rFonts w:ascii="Wingdings" w:hAnsi="Wingdings"/>
    </w:rPr>
  </w:style>
  <w:style w:type="paragraph" w:customStyle="1" w:styleId="TableHeading">
    <w:name w:val="Table Heading"/>
    <w:basedOn w:val="HeadingBase"/>
    <w:rsid w:val="009B6A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A8D"/>
    <w:rPr>
      <w:color w:val="0033CC"/>
      <w:u w:val="none"/>
    </w:rPr>
  </w:style>
  <w:style w:type="paragraph" w:customStyle="1" w:styleId="BodyTextRight">
    <w:name w:val="Body Text Right"/>
    <w:basedOn w:val="BodyText"/>
    <w:rsid w:val="009B6A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A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A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A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A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A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A8D"/>
    <w:rPr>
      <w:sz w:val="32"/>
    </w:rPr>
  </w:style>
  <w:style w:type="paragraph" w:customStyle="1" w:styleId="HeadingProcedure">
    <w:name w:val="Heading Procedure"/>
    <w:basedOn w:val="HeadingBase"/>
    <w:next w:val="Normal"/>
    <w:rsid w:val="009B6A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A8D"/>
    <w:pPr>
      <w:spacing w:before="60" w:after="60"/>
    </w:pPr>
  </w:style>
  <w:style w:type="paragraph" w:styleId="ListContinue">
    <w:name w:val="List Continue"/>
    <w:basedOn w:val="List"/>
    <w:rsid w:val="009B6A8D"/>
    <w:pPr>
      <w:ind w:firstLine="0"/>
    </w:pPr>
  </w:style>
  <w:style w:type="paragraph" w:customStyle="1" w:styleId="ListNote">
    <w:name w:val="List Note"/>
    <w:basedOn w:val="List"/>
    <w:rsid w:val="009B6A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A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A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A8D"/>
    <w:rPr>
      <w:rFonts w:ascii="Courier New" w:hAnsi="Courier New"/>
    </w:rPr>
  </w:style>
  <w:style w:type="paragraph" w:customStyle="1" w:styleId="NoteBullet">
    <w:name w:val="Note Bullet"/>
    <w:basedOn w:val="Note"/>
    <w:rsid w:val="009B6A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A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A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A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A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6A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A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A8D"/>
    <w:rPr>
      <w:b/>
      <w:smallCaps/>
    </w:rPr>
  </w:style>
  <w:style w:type="paragraph" w:customStyle="1" w:styleId="TableListNumber">
    <w:name w:val="Table List Number"/>
    <w:basedOn w:val="ListNumber"/>
    <w:rsid w:val="009B6A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A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A8D"/>
    <w:pPr>
      <w:numPr>
        <w:numId w:val="9"/>
      </w:numPr>
    </w:pPr>
  </w:style>
  <w:style w:type="paragraph" w:customStyle="1" w:styleId="ListAlpha2">
    <w:name w:val="List Alpha 2"/>
    <w:basedOn w:val="List2"/>
    <w:rsid w:val="009B6A8D"/>
    <w:pPr>
      <w:numPr>
        <w:numId w:val="8"/>
      </w:numPr>
    </w:pPr>
  </w:style>
  <w:style w:type="paragraph" w:styleId="List2">
    <w:name w:val="List 2"/>
    <w:basedOn w:val="BodyText"/>
    <w:rsid w:val="009B6A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A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A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A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6A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6A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6A8D"/>
    <w:pPr>
      <w:numPr>
        <w:numId w:val="4"/>
      </w:numPr>
    </w:pPr>
  </w:style>
  <w:style w:type="paragraph" w:styleId="ListContinue2">
    <w:name w:val="List Continue 2"/>
    <w:basedOn w:val="List2"/>
    <w:rsid w:val="009B6A8D"/>
    <w:pPr>
      <w:ind w:firstLine="0"/>
    </w:pPr>
  </w:style>
  <w:style w:type="paragraph" w:styleId="ListContinue3">
    <w:name w:val="List Continue 3"/>
    <w:basedOn w:val="List3"/>
    <w:rsid w:val="009B6A8D"/>
    <w:pPr>
      <w:ind w:left="1021" w:firstLine="0"/>
    </w:pPr>
  </w:style>
  <w:style w:type="paragraph" w:styleId="ListContinue4">
    <w:name w:val="List Continue 4"/>
    <w:basedOn w:val="List4"/>
    <w:rsid w:val="009B6A8D"/>
    <w:pPr>
      <w:ind w:firstLine="0"/>
    </w:pPr>
  </w:style>
  <w:style w:type="paragraph" w:styleId="ListContinue5">
    <w:name w:val="List Continue 5"/>
    <w:basedOn w:val="List5"/>
    <w:rsid w:val="009B6A8D"/>
    <w:pPr>
      <w:ind w:firstLine="0"/>
    </w:pPr>
  </w:style>
  <w:style w:type="paragraph" w:styleId="ListNumber3">
    <w:name w:val="List Number 3"/>
    <w:basedOn w:val="List3"/>
    <w:rsid w:val="009B6A8D"/>
    <w:pPr>
      <w:numPr>
        <w:numId w:val="5"/>
      </w:numPr>
    </w:pPr>
  </w:style>
  <w:style w:type="paragraph" w:styleId="ListNumber4">
    <w:name w:val="List Number 4"/>
    <w:basedOn w:val="List4"/>
    <w:rsid w:val="009B6A8D"/>
    <w:pPr>
      <w:numPr>
        <w:numId w:val="6"/>
      </w:numPr>
    </w:pPr>
  </w:style>
  <w:style w:type="paragraph" w:styleId="ListNumber5">
    <w:name w:val="List Number 5"/>
    <w:basedOn w:val="List5"/>
    <w:rsid w:val="009B6A8D"/>
    <w:pPr>
      <w:numPr>
        <w:numId w:val="7"/>
      </w:numPr>
    </w:pPr>
  </w:style>
  <w:style w:type="paragraph" w:styleId="BlockText">
    <w:name w:val="Block Text"/>
    <w:basedOn w:val="Normal"/>
    <w:rsid w:val="009B6A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A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A8D"/>
    <w:rPr>
      <w:sz w:val="16"/>
      <w:vertAlign w:val="superscript"/>
    </w:rPr>
  </w:style>
  <w:style w:type="character" w:customStyle="1" w:styleId="Symbols">
    <w:name w:val="Symbols"/>
    <w:basedOn w:val="DefaultParagraphFont"/>
    <w:rsid w:val="009B6A8D"/>
    <w:rPr>
      <w:rFonts w:ascii="Symbol" w:hAnsi="Symbol"/>
    </w:rPr>
  </w:style>
  <w:style w:type="character" w:customStyle="1" w:styleId="MenuOptions">
    <w:name w:val="Menu Options"/>
    <w:basedOn w:val="DefaultParagraphFont"/>
    <w:rsid w:val="009B6A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A8D"/>
    <w:rPr>
      <w:b/>
    </w:rPr>
  </w:style>
  <w:style w:type="character" w:customStyle="1" w:styleId="Underlined">
    <w:name w:val="Underlined"/>
    <w:basedOn w:val="DefaultParagraphFont"/>
    <w:rsid w:val="009B6A8D"/>
    <w:rPr>
      <w:u w:val="single"/>
    </w:rPr>
  </w:style>
  <w:style w:type="paragraph" w:customStyle="1" w:styleId="TableBodyTextRight">
    <w:name w:val="Table Body Text Right"/>
    <w:basedOn w:val="TableBodyText"/>
    <w:rsid w:val="009B6A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A8D"/>
    <w:rPr>
      <w:sz w:val="18"/>
    </w:rPr>
  </w:style>
  <w:style w:type="paragraph" w:customStyle="1" w:styleId="BodySmallRight">
    <w:name w:val="Body Small Right"/>
    <w:basedOn w:val="BodyTextRight"/>
    <w:rsid w:val="009B6A8D"/>
    <w:rPr>
      <w:sz w:val="18"/>
      <w:szCs w:val="18"/>
    </w:rPr>
  </w:style>
  <w:style w:type="paragraph" w:customStyle="1" w:styleId="MarginEdition">
    <w:name w:val="Margin Edition"/>
    <w:basedOn w:val="MarginNote"/>
    <w:rsid w:val="009B6A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A8D"/>
    <w:rPr>
      <w:sz w:val="2"/>
      <w:szCs w:val="2"/>
    </w:rPr>
  </w:style>
  <w:style w:type="character" w:customStyle="1" w:styleId="Small">
    <w:name w:val="Small"/>
    <w:basedOn w:val="DefaultParagraphFont"/>
    <w:rsid w:val="009B6A8D"/>
    <w:rPr>
      <w:sz w:val="16"/>
    </w:rPr>
  </w:style>
  <w:style w:type="paragraph" w:customStyle="1" w:styleId="WideTable">
    <w:name w:val="Wide Table"/>
    <w:basedOn w:val="Normal"/>
    <w:rsid w:val="009B6A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A8D"/>
  </w:style>
  <w:style w:type="paragraph" w:styleId="Quote">
    <w:name w:val="Quote"/>
    <w:basedOn w:val="Heading1"/>
    <w:link w:val="QuoteChar"/>
    <w:qFormat/>
    <w:rsid w:val="009B6A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A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A8D"/>
    <w:pPr>
      <w:pageBreakBefore/>
    </w:pPr>
  </w:style>
  <w:style w:type="paragraph" w:customStyle="1" w:styleId="Border">
    <w:name w:val="Border"/>
    <w:basedOn w:val="Normal"/>
    <w:qFormat/>
    <w:rsid w:val="009B6A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A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A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A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A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A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A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A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A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A8D"/>
    <w:rPr>
      <w:u w:val="single"/>
    </w:rPr>
  </w:style>
  <w:style w:type="character" w:customStyle="1" w:styleId="BoldandItalics">
    <w:name w:val="Bold and Italics"/>
    <w:qFormat/>
    <w:rsid w:val="009B6A8D"/>
    <w:rPr>
      <w:b/>
      <w:i/>
      <w:u w:val="none"/>
    </w:rPr>
  </w:style>
  <w:style w:type="paragraph" w:styleId="BalloonText">
    <w:name w:val="Balloon Text"/>
    <w:basedOn w:val="Normal"/>
    <w:link w:val="BalloonTextChar"/>
    <w:rsid w:val="009B6A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A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A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A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A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A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A8D"/>
    <w:pPr>
      <w:spacing w:before="0" w:after="0"/>
    </w:pPr>
  </w:style>
  <w:style w:type="paragraph" w:customStyle="1" w:styleId="BodyTextBold">
    <w:name w:val="Body Text Bold"/>
    <w:basedOn w:val="BodyText"/>
    <w:qFormat/>
    <w:rsid w:val="009B6A8D"/>
    <w:rPr>
      <w:b/>
    </w:rPr>
  </w:style>
  <w:style w:type="character" w:styleId="Hyperlink">
    <w:name w:val="Hyperlink"/>
    <w:basedOn w:val="DefaultParagraphFont"/>
    <w:uiPriority w:val="99"/>
    <w:unhideWhenUsed/>
    <w:rsid w:val="000F0D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1129</Words>
  <Characters>7262</Characters>
  <Application>Microsoft Office Word</Application>
  <DocSecurity>0</DocSecurity>
  <Lines>242</Lines>
  <Paragraphs>152</Paragraphs>
  <ScaleCrop>false</ScaleCrop>
  <Company>Author-it Software Corporation Ltd.</Company>
  <LinksUpToDate>false</LinksUpToDate>
  <CharactersWithSpaces>8239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CUADIG401 Author interactive media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2025-03-01T22:59:00Z</dcterms:created>
  <dcterms:modified xsi:type="dcterms:W3CDTF">2025-03-01T22:59:00Z</dcterms:modified>
</cp:coreProperties>
</file>