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4906" w:rsidP="009C490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CUADIG311 Prepare video assets</w:t>
      </w:r>
      <w:r>
        <w:fldChar w:fldCharType="end"/>
      </w:r>
    </w:p>
    <w:p w:rsidR="009C4906" w:rsidP="009C4906">
      <w:pPr>
        <w:pStyle w:val="Version"/>
        <w:sectPr w:rsidSect="0079318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9318E" w:rsidP="0079318E">
      <w:pPr>
        <w:pStyle w:val="SuperHeading"/>
      </w:pPr>
      <w:r w:rsidRPr="0079318E">
        <w:t>CUADIG311 Prepare video assets</w:t>
      </w:r>
    </w:p>
    <w:p w:rsidR="00000000" w:rsidRPr="0079318E" w:rsidP="0079318E">
      <w:pPr>
        <w:pStyle w:val="Heading1"/>
      </w:pPr>
      <w:bookmarkStart w:id="1" w:name="O_1165422"/>
      <w:bookmarkEnd w:id="1"/>
      <w:r w:rsidRPr="0079318E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79318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318E" w:rsidP="0079318E">
            <w:pPr>
              <w:pStyle w:val="BodyText"/>
            </w:pPr>
            <w:r w:rsidRPr="0079318E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18E">
            <w:pPr>
              <w:pStyle w:val="BodyText"/>
              <w:rPr>
                <w:lang w:val="en-NZ"/>
              </w:rPr>
            </w:pPr>
            <w:r w:rsidRPr="0079318E">
              <w:rPr>
                <w:rStyle w:val="SpecialBold"/>
              </w:rPr>
              <w:t>Comments</w:t>
            </w:r>
          </w:p>
        </w:tc>
      </w:tr>
      <w:tr w:rsidTr="0079318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18E">
            <w:pPr>
              <w:pStyle w:val="BodyText"/>
              <w:rPr>
                <w:lang w:val="en-NZ"/>
              </w:rPr>
            </w:pPr>
            <w:r w:rsidRPr="0079318E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318E" w:rsidP="0079318E">
            <w:pPr>
              <w:pStyle w:val="BodyText"/>
            </w:pPr>
            <w:r w:rsidRPr="0079318E">
              <w:t>This version first released with CUA Creative Arts and Culture Training Package Version 5.0.</w:t>
            </w:r>
          </w:p>
        </w:tc>
      </w:tr>
    </w:tbl>
    <w:p w:rsidR="00000000" w:rsidRPr="0079318E" w:rsidP="0079318E">
      <w:pPr>
        <w:pStyle w:val="BodyText"/>
      </w:pPr>
    </w:p>
    <w:p w:rsidR="00000000" w:rsidRPr="0079318E" w:rsidP="0079318E">
      <w:pPr>
        <w:pStyle w:val="AllowPageBreak"/>
      </w:pPr>
    </w:p>
    <w:p w:rsidR="00000000" w:rsidRPr="0079318E" w:rsidP="0079318E">
      <w:pPr>
        <w:pStyle w:val="Heading1"/>
      </w:pPr>
      <w:bookmarkStart w:id="2" w:name="O_1165427"/>
      <w:bookmarkEnd w:id="2"/>
      <w:r w:rsidRPr="0079318E">
        <w:t>Application</w:t>
      </w:r>
    </w:p>
    <w:p w:rsidR="00000000" w:rsidRPr="0079318E" w:rsidP="009C4906">
      <w:pPr>
        <w:pStyle w:val="BodyText"/>
      </w:pPr>
      <w:r w:rsidRPr="0079318E">
        <w:t>This unit describes the skills and knowledge required to prepare video assets for</w:t>
      </w:r>
      <w:r w:rsidRPr="0079318E">
        <w:t xml:space="preserve"> inclusion in interactive media. It involves identifying, organising and packaging video assets in a variety of digital formats.</w:t>
      </w:r>
    </w:p>
    <w:p w:rsidR="00000000" w:rsidRPr="0079318E" w:rsidP="009C4906">
      <w:pPr>
        <w:pStyle w:val="BodyText"/>
      </w:pPr>
      <w:r w:rsidRPr="0079318E">
        <w:t>The unit applies to those who collaborate with others and under supervision to convert video into forms appropriate for streami</w:t>
      </w:r>
      <w:r w:rsidRPr="0079318E">
        <w:t xml:space="preserve">ng, downloading and digital media products. In smaller organisations, they may combine this role with video editing, authoring or programming. </w:t>
      </w:r>
    </w:p>
    <w:p w:rsidR="00000000" w:rsidRPr="0079318E" w:rsidP="009C4906">
      <w:pPr>
        <w:pStyle w:val="BodyText"/>
      </w:pPr>
      <w:r w:rsidRPr="0079318E">
        <w:t>No licensing, legislative or certification requirements apply to this unit at the time of publication.</w:t>
      </w:r>
    </w:p>
    <w:p w:rsidR="00000000" w:rsidRPr="0079318E" w:rsidP="0079318E">
      <w:pPr>
        <w:pStyle w:val="Heading1"/>
      </w:pPr>
      <w:bookmarkStart w:id="3" w:name="O_1165426"/>
      <w:bookmarkEnd w:id="3"/>
      <w:r w:rsidRPr="0079318E">
        <w:t>Unit Sector</w:t>
      </w:r>
    </w:p>
    <w:p w:rsidR="00000000" w:rsidRPr="0079318E" w:rsidP="009C4906">
      <w:pPr>
        <w:pStyle w:val="BodyText"/>
      </w:pPr>
      <w:r w:rsidRPr="0079318E">
        <w:t>Visual Communication – Digital Content and Imaging</w:t>
      </w:r>
    </w:p>
    <w:p w:rsidR="00000000" w:rsidRPr="0079318E" w:rsidP="0079318E">
      <w:pPr>
        <w:pStyle w:val="Heading1"/>
      </w:pPr>
      <w:bookmarkStart w:id="4" w:name="O_1165425"/>
      <w:bookmarkEnd w:id="4"/>
      <w:r w:rsidRPr="0079318E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3"/>
        <w:gridCol w:w="6613"/>
      </w:tblGrid>
      <w:tr w:rsidTr="009C490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318E" w:rsidP="0079318E">
            <w:pPr>
              <w:pStyle w:val="BodyText"/>
            </w:pPr>
            <w:r w:rsidRPr="0079318E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18E">
            <w:pPr>
              <w:pStyle w:val="BodyText"/>
              <w:rPr>
                <w:lang w:val="en-NZ"/>
              </w:rPr>
            </w:pPr>
            <w:r w:rsidRPr="0079318E">
              <w:rPr>
                <w:rStyle w:val="SpecialBold"/>
              </w:rPr>
              <w:t>PERFORMANCE CRITERIA</w:t>
            </w:r>
          </w:p>
        </w:tc>
      </w:tr>
      <w:tr w:rsidTr="009C490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318E" w:rsidP="0079318E">
            <w:pPr>
              <w:pStyle w:val="BodyText"/>
            </w:pPr>
            <w:r w:rsidRPr="0079318E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18E">
            <w:pPr>
              <w:pStyle w:val="BodyText"/>
              <w:rPr>
                <w:lang w:val="en-NZ"/>
              </w:rPr>
            </w:pPr>
            <w:r w:rsidRPr="0079318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C490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18E">
            <w:pPr>
              <w:pStyle w:val="List"/>
              <w:rPr>
                <w:lang w:val="en-NZ"/>
              </w:rPr>
            </w:pPr>
            <w:r w:rsidRPr="0079318E">
              <w:t>1. Identify and evaluate video assets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318E" w:rsidP="0079318E">
            <w:pPr>
              <w:pStyle w:val="List"/>
            </w:pPr>
            <w:r w:rsidRPr="0079318E">
              <w:t xml:space="preserve">1.1 Confirm production schedules and deadlines with required personnel </w:t>
            </w:r>
          </w:p>
          <w:p w:rsidR="00000000" w:rsidRPr="0079318E" w:rsidP="0079318E">
            <w:pPr>
              <w:pStyle w:val="List"/>
            </w:pPr>
            <w:r w:rsidRPr="0079318E">
              <w:t>1.2 Obtain and assess digital video content accor</w:t>
            </w:r>
            <w:r w:rsidRPr="0079318E">
              <w:t>ding to production requirements</w:t>
            </w:r>
          </w:p>
          <w:p w:rsidR="00000000" w:rsidRPr="0079318E" w:rsidP="0079318E">
            <w:pPr>
              <w:pStyle w:val="List"/>
            </w:pPr>
            <w:r w:rsidRPr="0079318E">
              <w:t>1.3 Identify file details and confirm they meet production requirements</w:t>
            </w:r>
          </w:p>
          <w:p w:rsidR="00000000" w:rsidP="0079318E">
            <w:pPr>
              <w:pStyle w:val="List"/>
              <w:rPr>
                <w:lang w:val="en-NZ"/>
              </w:rPr>
            </w:pPr>
            <w:r w:rsidRPr="0079318E">
              <w:t>1.4 Confirm required output file format, codecs for specified bandwidths and applicable video encoding software</w:t>
            </w:r>
          </w:p>
        </w:tc>
      </w:tr>
      <w:tr w:rsidTr="009C490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18E">
            <w:pPr>
              <w:pStyle w:val="List"/>
              <w:rPr>
                <w:lang w:val="en-NZ"/>
              </w:rPr>
            </w:pPr>
            <w:r w:rsidRPr="0079318E">
              <w:t>2. Organise video assets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318E" w:rsidP="0079318E">
            <w:pPr>
              <w:pStyle w:val="List"/>
            </w:pPr>
            <w:r w:rsidRPr="0079318E">
              <w:t>2.1 Load video</w:t>
            </w:r>
            <w:r w:rsidRPr="0079318E">
              <w:t xml:space="preserve"> files into applicable video encoding software </w:t>
            </w:r>
          </w:p>
          <w:p w:rsidR="00000000" w:rsidRPr="0079318E" w:rsidP="0079318E">
            <w:pPr>
              <w:pStyle w:val="List"/>
            </w:pPr>
            <w:r w:rsidRPr="0079318E">
              <w:t>2.2 Confirm duration and quality of video sequences meet production requirements</w:t>
            </w:r>
          </w:p>
          <w:p w:rsidR="00000000" w:rsidRPr="0079318E" w:rsidP="0079318E">
            <w:pPr>
              <w:pStyle w:val="List"/>
            </w:pPr>
            <w:r w:rsidRPr="0079318E">
              <w:t>2.3 Confirm video and audio codecs meet production requirements</w:t>
            </w:r>
          </w:p>
          <w:p w:rsidR="00000000" w:rsidP="0079318E">
            <w:pPr>
              <w:pStyle w:val="List"/>
              <w:rPr>
                <w:lang w:val="en-NZ"/>
              </w:rPr>
            </w:pPr>
            <w:r w:rsidRPr="0079318E">
              <w:t>2.4 Save files in output file format using required naming conv</w:t>
            </w:r>
            <w:r w:rsidRPr="0079318E">
              <w:t>entions</w:t>
            </w:r>
          </w:p>
        </w:tc>
      </w:tr>
      <w:tr w:rsidTr="009C490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18E">
            <w:pPr>
              <w:pStyle w:val="List"/>
              <w:rPr>
                <w:lang w:val="en-NZ"/>
              </w:rPr>
            </w:pPr>
            <w:r w:rsidRPr="0079318E">
              <w:t>3. Package video assets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318E" w:rsidP="0079318E">
            <w:pPr>
              <w:pStyle w:val="List"/>
            </w:pPr>
            <w:r w:rsidRPr="0079318E">
              <w:t>3.1 Assign metadata tags as required</w:t>
            </w:r>
          </w:p>
          <w:p w:rsidR="00000000" w:rsidRPr="0079318E" w:rsidP="0079318E">
            <w:pPr>
              <w:pStyle w:val="List"/>
            </w:pPr>
            <w:r w:rsidRPr="0079318E">
              <w:t>3.2 Save files using standard naming conventions</w:t>
            </w:r>
          </w:p>
          <w:p w:rsidR="00000000" w:rsidRPr="0079318E" w:rsidP="0079318E">
            <w:pPr>
              <w:pStyle w:val="List"/>
            </w:pPr>
            <w:r w:rsidRPr="0079318E">
              <w:t>3.3 Archive materials for future use according to organisational procedures</w:t>
            </w:r>
          </w:p>
        </w:tc>
      </w:tr>
    </w:tbl>
    <w:p w:rsidR="00000000" w:rsidRPr="0079318E" w:rsidP="0079318E">
      <w:pPr>
        <w:pStyle w:val="BodyText"/>
      </w:pPr>
    </w:p>
    <w:p w:rsidR="00000000" w:rsidRPr="0079318E" w:rsidP="0079318E">
      <w:pPr>
        <w:pStyle w:val="AllowPageBreak"/>
      </w:pPr>
    </w:p>
    <w:p w:rsidR="00000000" w:rsidRPr="0079318E" w:rsidP="0079318E">
      <w:pPr>
        <w:pStyle w:val="Heading1"/>
      </w:pPr>
      <w:bookmarkStart w:id="5" w:name="O_1165424"/>
      <w:bookmarkEnd w:id="5"/>
      <w:r w:rsidRPr="0079318E">
        <w:t>Foundation Skills</w:t>
      </w:r>
    </w:p>
    <w:p w:rsidR="00000000" w:rsidRPr="009C4906" w:rsidP="009C4906">
      <w:pPr>
        <w:pStyle w:val="BodyText"/>
        <w:rPr>
          <w:i/>
        </w:rPr>
      </w:pPr>
      <w:r w:rsidRPr="009C4906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82"/>
        <w:gridCol w:w="6914"/>
      </w:tblGrid>
      <w:tr w:rsidTr="009C490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318E" w:rsidP="0079318E">
            <w:pPr>
              <w:pStyle w:val="BodyText"/>
            </w:pPr>
            <w:r w:rsidRPr="0079318E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18E">
            <w:pPr>
              <w:pStyle w:val="BodyText"/>
              <w:rPr>
                <w:lang w:val="en-NZ"/>
              </w:rPr>
            </w:pPr>
            <w:r w:rsidRPr="0079318E">
              <w:rPr>
                <w:rStyle w:val="SpecialBold"/>
              </w:rPr>
              <w:t>DESCRIPTION</w:t>
            </w:r>
          </w:p>
        </w:tc>
      </w:tr>
      <w:tr w:rsidTr="009C490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18E">
            <w:pPr>
              <w:pStyle w:val="BodyText"/>
              <w:rPr>
                <w:lang w:val="en-NZ"/>
              </w:rPr>
            </w:pPr>
            <w:r w:rsidRPr="0079318E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9318E" w:rsidP="0079318E">
            <w:pPr>
              <w:pStyle w:val="ListBullet"/>
            </w:pPr>
            <w:r w:rsidRPr="0079318E">
              <w:t xml:space="preserve">Identifies and interprets information in organisational documents </w:t>
            </w:r>
          </w:p>
          <w:p w:rsidR="00000000" w:rsidRPr="0079318E" w:rsidP="0079318E">
            <w:pPr>
              <w:pStyle w:val="ListBullet"/>
            </w:pPr>
            <w:r w:rsidRPr="0079318E">
              <w:t xml:space="preserve">Locates correct folders for storing electronic data </w:t>
            </w:r>
          </w:p>
          <w:p w:rsidR="00000000" w:rsidP="0079318E">
            <w:pPr>
              <w:pStyle w:val="ListBullet"/>
              <w:rPr>
                <w:lang w:val="en-NZ"/>
              </w:rPr>
            </w:pPr>
            <w:r w:rsidRPr="0079318E">
              <w:t>Checks textual information for accuracy</w:t>
            </w:r>
          </w:p>
        </w:tc>
      </w:tr>
      <w:tr w:rsidTr="009C490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18E">
            <w:pPr>
              <w:pStyle w:val="BodyText"/>
              <w:rPr>
                <w:lang w:val="en-NZ"/>
              </w:rPr>
            </w:pPr>
            <w:r w:rsidRPr="0079318E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9318E" w:rsidP="0079318E">
            <w:pPr>
              <w:pStyle w:val="ListBullet"/>
            </w:pPr>
            <w:r w:rsidRPr="0079318E">
              <w:t xml:space="preserve">Discusses video requirements using industry standard language </w:t>
            </w:r>
          </w:p>
          <w:p w:rsidR="00000000" w:rsidP="0079318E">
            <w:pPr>
              <w:pStyle w:val="ListBullet"/>
              <w:rPr>
                <w:lang w:val="en-NZ"/>
              </w:rPr>
            </w:pPr>
            <w:r w:rsidRPr="0079318E">
              <w:t xml:space="preserve">Clarifies requirements using questioning and listening techniques </w:t>
            </w:r>
          </w:p>
        </w:tc>
      </w:tr>
      <w:tr w:rsidTr="009C490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18E">
            <w:pPr>
              <w:pStyle w:val="BodyText"/>
              <w:rPr>
                <w:lang w:val="en-NZ"/>
              </w:rPr>
            </w:pPr>
            <w:r w:rsidRPr="0079318E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9318E">
            <w:pPr>
              <w:pStyle w:val="ListBullet"/>
              <w:rPr>
                <w:lang w:val="en-NZ"/>
              </w:rPr>
            </w:pPr>
            <w:r w:rsidRPr="0079318E">
              <w:t>C</w:t>
            </w:r>
            <w:r w:rsidRPr="0079318E">
              <w:t xml:space="preserve">alculates basic bandwidth requirements </w:t>
            </w:r>
          </w:p>
        </w:tc>
      </w:tr>
      <w:tr w:rsidTr="009C490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18E">
            <w:pPr>
              <w:pStyle w:val="BodyText"/>
              <w:rPr>
                <w:lang w:val="en-NZ"/>
              </w:rPr>
            </w:pPr>
            <w:r w:rsidRPr="0079318E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9318E">
            <w:pPr>
              <w:pStyle w:val="ListBullet"/>
              <w:rPr>
                <w:lang w:val="en-NZ"/>
              </w:rPr>
            </w:pPr>
            <w:r w:rsidRPr="0079318E">
              <w:t>Complies with enterprise and legislative requirements</w:t>
            </w:r>
          </w:p>
        </w:tc>
      </w:tr>
      <w:tr w:rsidTr="009C490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18E">
            <w:pPr>
              <w:pStyle w:val="BodyText"/>
              <w:rPr>
                <w:lang w:val="en-NZ"/>
              </w:rPr>
            </w:pPr>
            <w:r w:rsidRPr="0079318E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9318E">
            <w:pPr>
              <w:pStyle w:val="ListBullet"/>
              <w:rPr>
                <w:lang w:val="en-NZ"/>
              </w:rPr>
            </w:pPr>
            <w:r w:rsidRPr="0079318E">
              <w:t>Confirms requirements with personnel using applicable communication practices and protocols</w:t>
            </w:r>
          </w:p>
        </w:tc>
      </w:tr>
      <w:tr w:rsidTr="009C490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18E">
            <w:pPr>
              <w:pStyle w:val="BodyText"/>
              <w:rPr>
                <w:lang w:val="en-NZ"/>
              </w:rPr>
            </w:pPr>
            <w:r w:rsidRPr="0079318E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9318E" w:rsidP="0079318E">
            <w:pPr>
              <w:pStyle w:val="ListBullet"/>
            </w:pPr>
            <w:r w:rsidRPr="0079318E">
              <w:t>Plans and completes tasks required to achieve requirements within deadlines</w:t>
            </w:r>
          </w:p>
          <w:p w:rsidR="00000000" w:rsidRPr="0079318E" w:rsidP="0079318E">
            <w:pPr>
              <w:pStyle w:val="ListBullet"/>
            </w:pPr>
            <w:r w:rsidRPr="0079318E">
              <w:t>Makes decisions directed related to completion of tasks</w:t>
            </w:r>
          </w:p>
          <w:p w:rsidR="00000000" w:rsidP="0079318E">
            <w:pPr>
              <w:pStyle w:val="ListBullet"/>
              <w:rPr>
                <w:lang w:val="en-NZ"/>
              </w:rPr>
            </w:pPr>
            <w:r w:rsidRPr="0079318E">
              <w:t xml:space="preserve">Used digital tools to prepare and store video assets </w:t>
            </w:r>
          </w:p>
        </w:tc>
      </w:tr>
      <w:tr w:rsidTr="009C490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18E">
            <w:pPr>
              <w:pStyle w:val="BodyText"/>
              <w:rPr>
                <w:lang w:val="en-NZ"/>
              </w:rPr>
            </w:pPr>
            <w:r w:rsidRPr="0079318E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9318E" w:rsidP="0079318E">
            <w:pPr>
              <w:pStyle w:val="ListBullet"/>
            </w:pPr>
            <w:r w:rsidRPr="0079318E">
              <w:t>Prepares and stores video assets using digital tools</w:t>
            </w:r>
          </w:p>
        </w:tc>
      </w:tr>
    </w:tbl>
    <w:p w:rsidR="00000000" w:rsidRPr="0079318E" w:rsidP="0079318E">
      <w:pPr>
        <w:pStyle w:val="BodyText"/>
      </w:pPr>
    </w:p>
    <w:p w:rsidR="00000000" w:rsidRPr="0079318E" w:rsidP="0079318E">
      <w:pPr>
        <w:pStyle w:val="AllowPageBreak"/>
      </w:pPr>
    </w:p>
    <w:p w:rsidR="00000000" w:rsidRPr="0079318E" w:rsidP="0079318E">
      <w:pPr>
        <w:pStyle w:val="Heading1"/>
      </w:pPr>
      <w:bookmarkStart w:id="6" w:name="O_1165423"/>
      <w:bookmarkEnd w:id="6"/>
      <w:r w:rsidRPr="0079318E">
        <w:t>Unit Mapping Information</w:t>
      </w:r>
    </w:p>
    <w:p w:rsidR="00000000" w:rsidRPr="0079318E" w:rsidP="009C4906">
      <w:pPr>
        <w:pStyle w:val="BodyText"/>
      </w:pPr>
      <w:r w:rsidRPr="0079318E">
        <w:t>Supersedes and is equivalent to CUADIG301 Prepare video assets.</w:t>
      </w:r>
    </w:p>
    <w:p w:rsidR="00000000" w:rsidRPr="0079318E" w:rsidP="0079318E">
      <w:pPr>
        <w:pStyle w:val="Heading1"/>
      </w:pPr>
      <w:bookmarkStart w:id="7" w:name="O_1165416"/>
      <w:bookmarkEnd w:id="7"/>
      <w:r w:rsidRPr="0079318E">
        <w:t>Links</w:t>
      </w:r>
    </w:p>
    <w:p w:rsidR="00000000" w:rsidRPr="0079318E" w:rsidP="009C4906">
      <w:pPr>
        <w:pStyle w:val="BodyText"/>
      </w:pPr>
      <w:r w:rsidRPr="0079318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DF4B4F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79318E" w:rsidP="0079318E"/>
    <w:sectPr w:rsidSect="0079318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18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18E" w:rsidRPr="009C4906" w:rsidP="009C490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18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906" w:rsidP="007931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C4906" w:rsidP="007931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9C4906" w:rsidP="0079318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18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90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9318E" w:rsidRPr="009C4906" w:rsidP="009C490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18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906" w:rsidRPr="002D2AF8" w:rsidP="007931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CUADIG311 Prepare video assets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9C4906" w:rsidP="0079318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C846F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B5C364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318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9318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9318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9318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9318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9318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9318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9318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9318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9318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931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9318E"/>
  </w:style>
  <w:style w:type="character" w:customStyle="1" w:styleId="Heading1Char">
    <w:name w:val="Heading 1 Char"/>
    <w:basedOn w:val="DefaultParagraphFont"/>
    <w:link w:val="Heading1"/>
    <w:rsid w:val="0079318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9318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9318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9318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9318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9318E"/>
    <w:rPr>
      <w:b/>
      <w:spacing w:val="0"/>
    </w:rPr>
  </w:style>
  <w:style w:type="character" w:styleId="Emphasis">
    <w:name w:val="Emphasis"/>
    <w:basedOn w:val="DefaultParagraphFont"/>
    <w:qFormat/>
    <w:rsid w:val="0079318E"/>
    <w:rPr>
      <w:i/>
    </w:rPr>
  </w:style>
  <w:style w:type="paragraph" w:customStyle="1" w:styleId="SuperHeading">
    <w:name w:val="SuperHeading"/>
    <w:basedOn w:val="Normal"/>
    <w:rsid w:val="0079318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9318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9318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9318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9318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931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931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931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931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9318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9318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9318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9318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9318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9318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9318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9318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9318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9318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9318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9318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9318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9318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9318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9318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9318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9318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9318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9318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9318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9318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9318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9318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9318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9318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9318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9318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9318E"/>
  </w:style>
  <w:style w:type="paragraph" w:styleId="TableofFigures">
    <w:name w:val="table of figures"/>
    <w:basedOn w:val="Normal"/>
    <w:next w:val="Normal"/>
    <w:semiHidden/>
    <w:rsid w:val="0079318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9318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9318E"/>
    <w:rPr>
      <w:rFonts w:ascii="Wingdings" w:hAnsi="Wingdings"/>
    </w:rPr>
  </w:style>
  <w:style w:type="paragraph" w:customStyle="1" w:styleId="TableHeading">
    <w:name w:val="Table Heading"/>
    <w:basedOn w:val="HeadingBase"/>
    <w:rsid w:val="0079318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9318E"/>
    <w:rPr>
      <w:color w:val="0033CC"/>
      <w:u w:val="none"/>
    </w:rPr>
  </w:style>
  <w:style w:type="paragraph" w:customStyle="1" w:styleId="BodyTextRight">
    <w:name w:val="Body Text Right"/>
    <w:basedOn w:val="BodyText"/>
    <w:rsid w:val="0079318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9318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9318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9318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9318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9318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9318E"/>
    <w:rPr>
      <w:sz w:val="32"/>
    </w:rPr>
  </w:style>
  <w:style w:type="paragraph" w:customStyle="1" w:styleId="HeadingProcedure">
    <w:name w:val="Heading Procedure"/>
    <w:basedOn w:val="HeadingBase"/>
    <w:next w:val="Normal"/>
    <w:rsid w:val="0079318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9318E"/>
    <w:pPr>
      <w:spacing w:before="60" w:after="60"/>
    </w:pPr>
  </w:style>
  <w:style w:type="paragraph" w:styleId="ListContinue">
    <w:name w:val="List Continue"/>
    <w:basedOn w:val="List"/>
    <w:rsid w:val="0079318E"/>
    <w:pPr>
      <w:ind w:firstLine="0"/>
    </w:pPr>
  </w:style>
  <w:style w:type="paragraph" w:customStyle="1" w:styleId="ListNote">
    <w:name w:val="List Note"/>
    <w:basedOn w:val="List"/>
    <w:rsid w:val="0079318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9318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9318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9318E"/>
    <w:rPr>
      <w:rFonts w:ascii="Courier New" w:hAnsi="Courier New"/>
    </w:rPr>
  </w:style>
  <w:style w:type="paragraph" w:customStyle="1" w:styleId="NoteBullet">
    <w:name w:val="Note Bullet"/>
    <w:basedOn w:val="Note"/>
    <w:rsid w:val="0079318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9318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9318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9318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9318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9318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9318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9318E"/>
    <w:rPr>
      <w:b/>
      <w:smallCaps/>
    </w:rPr>
  </w:style>
  <w:style w:type="paragraph" w:customStyle="1" w:styleId="TableListNumber">
    <w:name w:val="Table List Number"/>
    <w:basedOn w:val="ListNumber"/>
    <w:rsid w:val="0079318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9318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9318E"/>
    <w:pPr>
      <w:numPr>
        <w:numId w:val="8"/>
      </w:numPr>
    </w:pPr>
  </w:style>
  <w:style w:type="paragraph" w:customStyle="1" w:styleId="ListAlpha2">
    <w:name w:val="List Alpha 2"/>
    <w:basedOn w:val="List2"/>
    <w:rsid w:val="0079318E"/>
    <w:pPr>
      <w:numPr>
        <w:numId w:val="7"/>
      </w:numPr>
    </w:pPr>
  </w:style>
  <w:style w:type="paragraph" w:styleId="List2">
    <w:name w:val="List 2"/>
    <w:basedOn w:val="BodyText"/>
    <w:rsid w:val="0079318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9318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9318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9318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9318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9318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9318E"/>
    <w:pPr>
      <w:numPr>
        <w:numId w:val="3"/>
      </w:numPr>
    </w:pPr>
  </w:style>
  <w:style w:type="paragraph" w:styleId="ListContinue2">
    <w:name w:val="List Continue 2"/>
    <w:basedOn w:val="List2"/>
    <w:rsid w:val="0079318E"/>
    <w:pPr>
      <w:ind w:firstLine="0"/>
    </w:pPr>
  </w:style>
  <w:style w:type="paragraph" w:styleId="ListContinue3">
    <w:name w:val="List Continue 3"/>
    <w:basedOn w:val="List3"/>
    <w:rsid w:val="0079318E"/>
    <w:pPr>
      <w:ind w:left="1021" w:firstLine="0"/>
    </w:pPr>
  </w:style>
  <w:style w:type="paragraph" w:styleId="ListContinue4">
    <w:name w:val="List Continue 4"/>
    <w:basedOn w:val="List4"/>
    <w:rsid w:val="0079318E"/>
    <w:pPr>
      <w:ind w:firstLine="0"/>
    </w:pPr>
  </w:style>
  <w:style w:type="paragraph" w:styleId="ListContinue5">
    <w:name w:val="List Continue 5"/>
    <w:basedOn w:val="List5"/>
    <w:rsid w:val="0079318E"/>
    <w:pPr>
      <w:ind w:firstLine="0"/>
    </w:pPr>
  </w:style>
  <w:style w:type="paragraph" w:styleId="ListNumber3">
    <w:name w:val="List Number 3"/>
    <w:basedOn w:val="List3"/>
    <w:rsid w:val="0079318E"/>
    <w:pPr>
      <w:numPr>
        <w:numId w:val="4"/>
      </w:numPr>
    </w:pPr>
  </w:style>
  <w:style w:type="paragraph" w:styleId="ListNumber4">
    <w:name w:val="List Number 4"/>
    <w:basedOn w:val="List4"/>
    <w:rsid w:val="0079318E"/>
    <w:pPr>
      <w:numPr>
        <w:numId w:val="5"/>
      </w:numPr>
    </w:pPr>
  </w:style>
  <w:style w:type="paragraph" w:styleId="ListNumber5">
    <w:name w:val="List Number 5"/>
    <w:basedOn w:val="List5"/>
    <w:rsid w:val="0079318E"/>
    <w:pPr>
      <w:numPr>
        <w:numId w:val="6"/>
      </w:numPr>
    </w:pPr>
  </w:style>
  <w:style w:type="paragraph" w:styleId="BlockText">
    <w:name w:val="Block Text"/>
    <w:basedOn w:val="Normal"/>
    <w:rsid w:val="0079318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9318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9318E"/>
    <w:rPr>
      <w:sz w:val="16"/>
      <w:vertAlign w:val="superscript"/>
    </w:rPr>
  </w:style>
  <w:style w:type="character" w:customStyle="1" w:styleId="Symbols">
    <w:name w:val="Symbols"/>
    <w:basedOn w:val="DefaultParagraphFont"/>
    <w:rsid w:val="0079318E"/>
    <w:rPr>
      <w:rFonts w:ascii="Symbol" w:hAnsi="Symbol"/>
    </w:rPr>
  </w:style>
  <w:style w:type="character" w:customStyle="1" w:styleId="MenuOptions">
    <w:name w:val="Menu Options"/>
    <w:basedOn w:val="DefaultParagraphFont"/>
    <w:rsid w:val="0079318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9318E"/>
    <w:rPr>
      <w:b/>
    </w:rPr>
  </w:style>
  <w:style w:type="character" w:customStyle="1" w:styleId="Underlined">
    <w:name w:val="Underlined"/>
    <w:basedOn w:val="DefaultParagraphFont"/>
    <w:rsid w:val="0079318E"/>
    <w:rPr>
      <w:u w:val="single"/>
    </w:rPr>
  </w:style>
  <w:style w:type="paragraph" w:customStyle="1" w:styleId="TableBodyTextRight">
    <w:name w:val="Table Body Text Right"/>
    <w:basedOn w:val="TableBodyText"/>
    <w:rsid w:val="0079318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9318E"/>
    <w:rPr>
      <w:sz w:val="18"/>
    </w:rPr>
  </w:style>
  <w:style w:type="paragraph" w:customStyle="1" w:styleId="BodySmallRight">
    <w:name w:val="Body Small Right"/>
    <w:basedOn w:val="BodyTextRight"/>
    <w:rsid w:val="0079318E"/>
    <w:rPr>
      <w:sz w:val="18"/>
      <w:szCs w:val="18"/>
    </w:rPr>
  </w:style>
  <w:style w:type="paragraph" w:customStyle="1" w:styleId="MarginEdition">
    <w:name w:val="Margin Edition"/>
    <w:basedOn w:val="MarginNote"/>
    <w:rsid w:val="0079318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9318E"/>
    <w:rPr>
      <w:sz w:val="2"/>
      <w:szCs w:val="2"/>
    </w:rPr>
  </w:style>
  <w:style w:type="character" w:customStyle="1" w:styleId="Small">
    <w:name w:val="Small"/>
    <w:basedOn w:val="DefaultParagraphFont"/>
    <w:rsid w:val="0079318E"/>
    <w:rPr>
      <w:sz w:val="16"/>
    </w:rPr>
  </w:style>
  <w:style w:type="paragraph" w:customStyle="1" w:styleId="WideTable">
    <w:name w:val="Wide Table"/>
    <w:basedOn w:val="Normal"/>
    <w:rsid w:val="0079318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9318E"/>
  </w:style>
  <w:style w:type="paragraph" w:styleId="Quote">
    <w:name w:val="Quote"/>
    <w:basedOn w:val="Heading1"/>
    <w:link w:val="QuoteChar"/>
    <w:qFormat/>
    <w:rsid w:val="0079318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9318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9318E"/>
    <w:pPr>
      <w:pageBreakBefore/>
    </w:pPr>
  </w:style>
  <w:style w:type="paragraph" w:customStyle="1" w:styleId="Border">
    <w:name w:val="Border"/>
    <w:basedOn w:val="Normal"/>
    <w:qFormat/>
    <w:rsid w:val="0079318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9318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318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318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9318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9318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9318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9318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9318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9318E"/>
    <w:rPr>
      <w:u w:val="single"/>
    </w:rPr>
  </w:style>
  <w:style w:type="character" w:customStyle="1" w:styleId="BoldandItalics">
    <w:name w:val="Bold and Italics"/>
    <w:qFormat/>
    <w:rsid w:val="0079318E"/>
    <w:rPr>
      <w:b/>
      <w:i/>
      <w:u w:val="none"/>
    </w:rPr>
  </w:style>
  <w:style w:type="paragraph" w:styleId="BalloonText">
    <w:name w:val="Balloon Text"/>
    <w:basedOn w:val="Normal"/>
    <w:link w:val="BalloonTextChar"/>
    <w:rsid w:val="007931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318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9318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9318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9318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9318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9318E"/>
    <w:pPr>
      <w:spacing w:before="0" w:after="0"/>
    </w:pPr>
  </w:style>
  <w:style w:type="paragraph" w:customStyle="1" w:styleId="BodyTextBold">
    <w:name w:val="Body Text Bold"/>
    <w:basedOn w:val="BodyText"/>
    <w:qFormat/>
    <w:rsid w:val="0079318E"/>
    <w:rPr>
      <w:b/>
    </w:rPr>
  </w:style>
  <w:style w:type="character" w:styleId="Hyperlink">
    <w:name w:val="Hyperlink"/>
    <w:basedOn w:val="DefaultParagraphFont"/>
    <w:uiPriority w:val="99"/>
    <w:unhideWhenUsed/>
    <w:rsid w:val="009C490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442</Words>
  <Characters>2935</Characters>
  <Application>Microsoft Office Word</Application>
  <DocSecurity>0</DocSecurity>
  <Lines>94</Lines>
  <Paragraphs>71</Paragraphs>
  <ScaleCrop>false</ScaleCrop>
  <Company>Author-it Software Corporation Ltd.</Company>
  <LinksUpToDate>false</LinksUpToDate>
  <CharactersWithSpaces>3306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CUADIG311 Prepare video assets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2024-12-17T22:47:00Z</dcterms:created>
  <dcterms:modified xsi:type="dcterms:W3CDTF">2024-12-17T22:47:00Z</dcterms:modified>
</cp:coreProperties>
</file>