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C6A" w:rsidP="00B14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CUADIG201 Maintain interactive content</w:t>
      </w:r>
      <w:r>
        <w:fldChar w:fldCharType="end"/>
      </w:r>
    </w:p>
    <w:p w:rsidR="00B14C6A" w:rsidP="00B14C6A">
      <w:pPr>
        <w:pStyle w:val="Version"/>
        <w:sectPr w:rsidSect="006B5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4F2" w:rsidP="006B54F2">
      <w:pPr>
        <w:pStyle w:val="SuperHeading"/>
      </w:pPr>
      <w:r w:rsidRPr="006B54F2">
        <w:t>CUADIG201 Maintain interactive content</w:t>
      </w:r>
    </w:p>
    <w:p w:rsidR="00000000" w:rsidRPr="006B54F2" w:rsidP="006B54F2">
      <w:pPr>
        <w:pStyle w:val="Heading1"/>
      </w:pPr>
      <w:bookmarkStart w:id="1" w:name="O_790619"/>
      <w:bookmarkEnd w:id="1"/>
      <w:r w:rsidRPr="006B54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5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rPr>
                <w:rStyle w:val="SpecialBold"/>
              </w:rPr>
              <w:t>Comments</w:t>
            </w:r>
          </w:p>
        </w:tc>
      </w:tr>
      <w:tr w:rsidTr="006B54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>This version first released with CUA Creative Arts and Culture Training Package version 2.0.</w:t>
            </w:r>
          </w:p>
        </w:tc>
      </w:tr>
    </w:tbl>
    <w:p w:rsidR="00000000" w:rsidRPr="006B54F2" w:rsidP="006B54F2">
      <w:pPr>
        <w:pStyle w:val="BodyText"/>
      </w:pPr>
    </w:p>
    <w:p w:rsidR="00000000" w:rsidRPr="006B54F2" w:rsidP="006B54F2">
      <w:pPr>
        <w:pStyle w:val="AllowPageBreak"/>
      </w:pPr>
    </w:p>
    <w:p w:rsidR="00000000" w:rsidRPr="006B54F2" w:rsidP="006B54F2">
      <w:pPr>
        <w:pStyle w:val="Heading1"/>
      </w:pPr>
      <w:bookmarkStart w:id="2" w:name="O_790620"/>
      <w:bookmarkEnd w:id="2"/>
      <w:r w:rsidRPr="006B54F2">
        <w:t>Application</w:t>
      </w:r>
    </w:p>
    <w:p w:rsidR="00000000" w:rsidRPr="006B54F2" w:rsidP="00B14C6A">
      <w:pPr>
        <w:pStyle w:val="BodyText"/>
      </w:pPr>
      <w:r w:rsidRPr="006B54F2">
        <w:t>This unit describes the skills and knowledge required to maintain interactive conte</w:t>
      </w:r>
      <w:r w:rsidRPr="006B54F2">
        <w:t xml:space="preserve">nt for websites, learning resources or social media channels, using a content management system. </w:t>
      </w:r>
    </w:p>
    <w:p w:rsidR="00000000" w:rsidRPr="006B54F2" w:rsidP="00B14C6A">
      <w:pPr>
        <w:pStyle w:val="BodyText"/>
      </w:pPr>
      <w:r w:rsidRPr="006B54F2">
        <w:t xml:space="preserve">It applies to individuals, working under direction, who upload media assets and change text content. </w:t>
      </w:r>
    </w:p>
    <w:p w:rsidR="00000000" w:rsidRPr="006B54F2" w:rsidP="00B14C6A">
      <w:pPr>
        <w:pStyle w:val="BodyText"/>
      </w:pPr>
      <w:r w:rsidRPr="006B54F2">
        <w:t>No licensing, legislative or certification requirement</w:t>
      </w:r>
      <w:r w:rsidRPr="006B54F2">
        <w:t>s apply to this unit at the time of publication.</w:t>
      </w:r>
    </w:p>
    <w:p w:rsidR="00000000" w:rsidRPr="006B54F2" w:rsidP="006B54F2">
      <w:pPr>
        <w:pStyle w:val="Heading1"/>
      </w:pPr>
      <w:bookmarkStart w:id="3" w:name="O_790623"/>
      <w:bookmarkEnd w:id="3"/>
      <w:r w:rsidRPr="006B54F2">
        <w:t>Unit Sector</w:t>
      </w:r>
    </w:p>
    <w:p w:rsidR="00000000" w:rsidRPr="006B54F2" w:rsidP="00B14C6A">
      <w:pPr>
        <w:pStyle w:val="BodyText"/>
      </w:pPr>
      <w:r w:rsidRPr="006B54F2">
        <w:t>Visual Communication – Digital Content and Imaging</w:t>
      </w:r>
    </w:p>
    <w:p w:rsidR="00000000" w:rsidRPr="006B54F2" w:rsidP="006B54F2">
      <w:pPr>
        <w:pStyle w:val="Heading1"/>
      </w:pPr>
      <w:bookmarkStart w:id="4" w:name="O_790624"/>
      <w:bookmarkEnd w:id="4"/>
      <w:r w:rsidRPr="006B54F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rPr>
                <w:rStyle w:val="SpecialBold"/>
              </w:rPr>
              <w:t>PERFORMANCE CRITERIA</w:t>
            </w:r>
          </w:p>
        </w:tc>
      </w:tr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 xml:space="preserve">1. Check content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>1.1 Confirm frequency of content updates and production deadlines with relevant personnel</w:t>
            </w:r>
          </w:p>
          <w:p w:rsidR="00000000" w:rsidRPr="006B54F2" w:rsidP="006B54F2">
            <w:pPr>
              <w:pStyle w:val="BodyText"/>
            </w:pPr>
            <w:r w:rsidRPr="006B54F2">
              <w:t>1.2 Obtain, access and review content to ensure cor</w:t>
            </w:r>
            <w:r w:rsidRPr="006B54F2">
              <w:t>rect versions</w:t>
            </w:r>
          </w:p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1.3 Confirm existing content to be retained or deleted with relevant personnel</w:t>
            </w:r>
          </w:p>
        </w:tc>
      </w:tr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2. Check links and media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 xml:space="preserve">2.1 Check existing links are valid and source replacement links if required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2.2 Check assets are functional and in correct file format and size for </w:t>
            </w:r>
            <w:r w:rsidRPr="006B54F2">
              <w:t>inclusion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2.3 Document technical and content issues in accordance with enterprise procedures </w:t>
            </w:r>
          </w:p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 xml:space="preserve">2.4 Confirm with relevant personnel that copyright clearance has been obtained on all new </w:t>
            </w:r>
            <w:r w:rsidRPr="006B54F2">
              <w:t xml:space="preserve">content </w:t>
            </w:r>
          </w:p>
        </w:tc>
      </w:tr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3. Update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 xml:space="preserve">3.1 Access content management system to upgrade content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3.2 Adopt safe ergonomic practices when using equipment for long periods of time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3.3 Delete closed links and re-establish new site links if available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3.4 Check internal </w:t>
            </w:r>
            <w:r w:rsidRPr="006B54F2">
              <w:t xml:space="preserve">page links and rectify or delete as required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3.5 Import and/or change content material as required and specify appropriate metadata or tags </w:t>
            </w:r>
          </w:p>
          <w:p w:rsidR="00000000" w:rsidRPr="006B54F2" w:rsidP="006B54F2">
            <w:pPr>
              <w:pStyle w:val="BodyText"/>
            </w:pPr>
            <w:r w:rsidRPr="006B54F2">
              <w:t>3.6 Make heading, typographical, caption and image revisions, applying appropriate style sheets and alt tags if re</w:t>
            </w:r>
            <w:r w:rsidRPr="006B54F2">
              <w:t xml:space="preserve">quired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3.7 Add pages or screens as required, applying appropriate templates or themes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3.8 Submit edited files to server, and check upload was successful  </w:t>
            </w:r>
          </w:p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3.9 Advise relevant personnel if new interface designs are required to incorporate additional mater</w:t>
            </w:r>
            <w:r w:rsidRPr="006B54F2">
              <w:t xml:space="preserve">ials </w:t>
            </w:r>
          </w:p>
        </w:tc>
      </w:tr>
      <w:tr w:rsidTr="006B54F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4. Test and confirm changes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 xml:space="preserve">4.1 Check all content is displayed and functions on server as required </w:t>
            </w:r>
          </w:p>
          <w:p w:rsidR="00000000" w:rsidRPr="006B54F2" w:rsidP="006B54F2">
            <w:pPr>
              <w:pStyle w:val="BodyText"/>
            </w:pPr>
            <w:r w:rsidRPr="006B54F2">
              <w:t xml:space="preserve">4.2 Confirm with relevant personnel that all changes have been made </w:t>
            </w:r>
          </w:p>
          <w:p w:rsidR="00000000" w:rsidRPr="006B54F2" w:rsidP="006B54F2">
            <w:pPr>
              <w:pStyle w:val="BodyText"/>
            </w:pPr>
            <w:r w:rsidRPr="006B54F2">
              <w:t>4.3 Store original content securely and file using standard industry conventions</w:t>
            </w:r>
            <w:r w:rsidRPr="006B54F2">
              <w:t xml:space="preserve"> </w:t>
            </w:r>
          </w:p>
        </w:tc>
      </w:tr>
    </w:tbl>
    <w:p w:rsidR="00000000" w:rsidRPr="006B54F2" w:rsidP="006B54F2">
      <w:pPr>
        <w:pStyle w:val="BodyText"/>
      </w:pPr>
    </w:p>
    <w:p w:rsidR="00000000" w:rsidRPr="006B54F2" w:rsidP="006B54F2">
      <w:pPr>
        <w:pStyle w:val="AllowPageBreak"/>
      </w:pPr>
    </w:p>
    <w:p w:rsidR="00000000" w:rsidRPr="006B54F2" w:rsidP="006B54F2">
      <w:pPr>
        <w:pStyle w:val="Heading1"/>
      </w:pPr>
      <w:bookmarkStart w:id="5" w:name="O_790625"/>
      <w:bookmarkEnd w:id="5"/>
      <w:r w:rsidRPr="006B54F2">
        <w:t>Foundation Skills</w:t>
      </w:r>
    </w:p>
    <w:p w:rsidR="00000000" w:rsidRPr="00B14C6A" w:rsidP="00B14C6A">
      <w:pPr>
        <w:pStyle w:val="BodyText"/>
        <w:rPr>
          <w:i/>
        </w:rPr>
      </w:pPr>
      <w:r w:rsidRPr="00B14C6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Performance</w:t>
            </w:r>
          </w:p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rPr>
                <w:rStyle w:val="SpecialBold"/>
              </w:rPr>
              <w:t>Description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1.2, 2.1, 2.3, 3.3-3.7,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ListBullet"/>
            </w:pPr>
            <w:r w:rsidRPr="006B54F2">
              <w:t>Identifies and follows familiar written instructions</w:t>
            </w:r>
          </w:p>
          <w:p w:rsidR="00000000" w:rsidP="006B54F2">
            <w:pPr>
              <w:pStyle w:val="ListBullet"/>
              <w:rPr>
                <w:lang w:val="en-NZ"/>
              </w:rPr>
            </w:pPr>
            <w:r w:rsidRPr="006B54F2">
              <w:t xml:space="preserve">Checks content to ensure styles, links and subject </w:t>
            </w:r>
            <w:r w:rsidRPr="006B54F2">
              <w:t>matter are accurate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2.3, 3.3-3.7,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ListBullet"/>
            </w:pPr>
            <w:r w:rsidRPr="006B54F2">
              <w:t>Accurately enters electronic information in required format</w:t>
            </w:r>
          </w:p>
          <w:p w:rsidR="00000000" w:rsidP="006B54F2">
            <w:pPr>
              <w:pStyle w:val="ListBullet"/>
              <w:rPr>
                <w:lang w:val="en-NZ"/>
              </w:rPr>
            </w:pPr>
            <w:r w:rsidRPr="006B54F2">
              <w:t>Prepares technical documents in required format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1.1, 1.3, 2.4, 3.9, 4.2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ListBullet"/>
            </w:pPr>
            <w:r w:rsidRPr="006B54F2">
              <w:t xml:space="preserve">Uses questioning and listening techniques to clarify requirements </w:t>
            </w:r>
          </w:p>
          <w:p w:rsidR="00000000" w:rsidP="006B54F2">
            <w:pPr>
              <w:pStyle w:val="ListBullet"/>
              <w:rPr>
                <w:lang w:val="en-NZ"/>
              </w:rPr>
            </w:pPr>
            <w:r w:rsidRPr="006B54F2">
              <w:t xml:space="preserve">Uses clear, everyday language to discuss tasks with relevant personnel 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Navigate the world of w</w:t>
            </w:r>
            <w:r w:rsidRPr="006B54F2">
              <w:t>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2.3, 2.4, 3.2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ListBullet"/>
              <w:rPr>
                <w:lang w:val="en-NZ"/>
              </w:rPr>
            </w:pPr>
            <w:r w:rsidRPr="006B54F2">
              <w:t xml:space="preserve">Adheres to organisational and legislative requirements 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1.1, 1.3, 2.4, 3.9, 4.2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ListBullet"/>
              <w:rPr>
                <w:lang w:val="en-NZ"/>
              </w:rPr>
            </w:pPr>
            <w:r w:rsidRPr="006B54F2">
              <w:t>Uses appropriate communication practices to discuss and confirm requirements</w:t>
            </w:r>
          </w:p>
        </w:tc>
      </w:tr>
      <w:tr w:rsidTr="006B54F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1.2, 2.1, 2.2, 3.1, 3.3-3.8,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ListBullet"/>
            </w:pPr>
            <w:r w:rsidRPr="006B54F2">
              <w:t>Plans and completes work tasks, seeking advice as necessary</w:t>
            </w:r>
          </w:p>
          <w:p w:rsidR="00000000" w:rsidRPr="006B54F2" w:rsidP="006B54F2">
            <w:pPr>
              <w:pStyle w:val="ListBullet"/>
            </w:pPr>
            <w:r w:rsidRPr="006B54F2">
              <w:t xml:space="preserve">Uses relevant software to examine, amend and upload interactive content </w:t>
            </w:r>
          </w:p>
        </w:tc>
      </w:tr>
    </w:tbl>
    <w:p w:rsidR="00000000" w:rsidRPr="006B54F2" w:rsidP="006B54F2">
      <w:pPr>
        <w:pStyle w:val="BodyText"/>
      </w:pPr>
    </w:p>
    <w:p w:rsidR="00000000" w:rsidRPr="006B54F2" w:rsidP="006B54F2">
      <w:pPr>
        <w:pStyle w:val="AllowPageBreak"/>
      </w:pPr>
    </w:p>
    <w:p w:rsidR="00000000" w:rsidRPr="006B54F2" w:rsidP="006B54F2">
      <w:pPr>
        <w:pStyle w:val="Heading1"/>
      </w:pPr>
      <w:bookmarkStart w:id="6" w:name="O_790627"/>
      <w:bookmarkEnd w:id="6"/>
      <w:r w:rsidRPr="006B54F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6B54F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 xml:space="preserve">Code and title </w:t>
            </w:r>
          </w:p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Code and title</w:t>
            </w:r>
          </w:p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rPr>
                <w:rStyle w:val="SpecialBold"/>
              </w:rPr>
              <w:t>Equivalence status</w:t>
            </w:r>
          </w:p>
        </w:tc>
      </w:tr>
      <w:tr w:rsidTr="006B54F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CUADIG201 Maintain interactive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CUFDIG201A Maintain interactive content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4F2">
            <w:pPr>
              <w:pStyle w:val="BodyText"/>
              <w:rPr>
                <w:lang w:val="en-NZ"/>
              </w:rPr>
            </w:pPr>
            <w:r w:rsidRPr="006B54F2">
              <w:t>Updated to meet Standards for Training Packages. Minor edits to performance criteria.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4F2" w:rsidP="006B54F2">
            <w:pPr>
              <w:pStyle w:val="BodyText"/>
            </w:pPr>
            <w:r w:rsidRPr="006B54F2">
              <w:t>Equivalent unit</w:t>
            </w:r>
          </w:p>
        </w:tc>
      </w:tr>
    </w:tbl>
    <w:p w:rsidR="00000000" w:rsidRPr="006B54F2" w:rsidP="006B54F2">
      <w:pPr>
        <w:pStyle w:val="BodyText"/>
      </w:pPr>
    </w:p>
    <w:p w:rsidR="00000000" w:rsidRPr="006B54F2" w:rsidP="006B54F2">
      <w:pPr>
        <w:pStyle w:val="AllowPageBreak"/>
      </w:pPr>
    </w:p>
    <w:p w:rsidR="00000000" w:rsidRPr="006B54F2" w:rsidP="006B54F2">
      <w:pPr>
        <w:pStyle w:val="Heading1"/>
      </w:pPr>
      <w:bookmarkStart w:id="7" w:name="O_790634"/>
      <w:bookmarkEnd w:id="7"/>
      <w:r w:rsidRPr="006B54F2">
        <w:t>Links</w:t>
      </w:r>
    </w:p>
    <w:p w:rsidR="00000000" w:rsidRPr="006B54F2" w:rsidP="00B14C6A">
      <w:pPr>
        <w:pStyle w:val="BodyText"/>
      </w:pPr>
      <w:r w:rsidRPr="006B54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54D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54F2" w:rsidP="006B54F2"/>
    <w:sectPr w:rsidSect="006B54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F2" w:rsidRPr="00B14C6A" w:rsidP="00B14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6A" w:rsidP="006B5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C6A" w:rsidP="006B5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4C6A" w:rsidP="006B5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4F2" w:rsidRPr="00B14C6A" w:rsidP="00B14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C6A" w:rsidRPr="002D2AF8" w:rsidP="006B5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CUADIG201 Maintain interactive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14C6A" w:rsidP="006B5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52B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4CDD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4F2"/>
  </w:style>
  <w:style w:type="character" w:customStyle="1" w:styleId="Heading1Char">
    <w:name w:val="Heading 1 Char"/>
    <w:basedOn w:val="DefaultParagraphFont"/>
    <w:link w:val="Heading1"/>
    <w:rsid w:val="006B5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4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4F2"/>
    <w:rPr>
      <w:b/>
      <w:spacing w:val="0"/>
    </w:rPr>
  </w:style>
  <w:style w:type="character" w:styleId="Emphasis">
    <w:name w:val="Emphasis"/>
    <w:basedOn w:val="DefaultParagraphFont"/>
    <w:qFormat/>
    <w:rsid w:val="006B54F2"/>
    <w:rPr>
      <w:i/>
    </w:rPr>
  </w:style>
  <w:style w:type="paragraph" w:customStyle="1" w:styleId="SuperHeading">
    <w:name w:val="SuperHeading"/>
    <w:basedOn w:val="Normal"/>
    <w:rsid w:val="006B5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4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4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4F2"/>
  </w:style>
  <w:style w:type="paragraph" w:styleId="TableofFigures">
    <w:name w:val="table of figures"/>
    <w:basedOn w:val="Normal"/>
    <w:next w:val="Normal"/>
    <w:semiHidden/>
    <w:rsid w:val="006B5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4F2"/>
    <w:rPr>
      <w:rFonts w:ascii="Wingdings" w:hAnsi="Wingdings"/>
    </w:rPr>
  </w:style>
  <w:style w:type="paragraph" w:customStyle="1" w:styleId="TableHeading">
    <w:name w:val="Table Heading"/>
    <w:basedOn w:val="HeadingBase"/>
    <w:rsid w:val="006B5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4F2"/>
    <w:rPr>
      <w:color w:val="0033CC"/>
      <w:u w:val="none"/>
    </w:rPr>
  </w:style>
  <w:style w:type="paragraph" w:customStyle="1" w:styleId="BodyTextRight">
    <w:name w:val="Body Text Right"/>
    <w:basedOn w:val="BodyText"/>
    <w:rsid w:val="006B5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4F2"/>
    <w:rPr>
      <w:sz w:val="32"/>
    </w:rPr>
  </w:style>
  <w:style w:type="paragraph" w:customStyle="1" w:styleId="HeadingProcedure">
    <w:name w:val="Heading Procedure"/>
    <w:basedOn w:val="HeadingBase"/>
    <w:next w:val="Normal"/>
    <w:rsid w:val="006B5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4F2"/>
    <w:pPr>
      <w:spacing w:before="60" w:after="60"/>
    </w:pPr>
  </w:style>
  <w:style w:type="paragraph" w:styleId="ListContinue">
    <w:name w:val="List Continue"/>
    <w:basedOn w:val="List"/>
    <w:rsid w:val="006B54F2"/>
    <w:pPr>
      <w:ind w:firstLine="0"/>
    </w:pPr>
  </w:style>
  <w:style w:type="paragraph" w:customStyle="1" w:styleId="ListNote">
    <w:name w:val="List Note"/>
    <w:basedOn w:val="List"/>
    <w:rsid w:val="006B5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4F2"/>
    <w:rPr>
      <w:rFonts w:ascii="Courier New" w:hAnsi="Courier New"/>
    </w:rPr>
  </w:style>
  <w:style w:type="paragraph" w:customStyle="1" w:styleId="NoteBullet">
    <w:name w:val="Note Bullet"/>
    <w:basedOn w:val="Note"/>
    <w:rsid w:val="006B5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4F2"/>
    <w:rPr>
      <w:b/>
      <w:smallCaps/>
    </w:rPr>
  </w:style>
  <w:style w:type="paragraph" w:customStyle="1" w:styleId="TableListNumber">
    <w:name w:val="Table List Number"/>
    <w:basedOn w:val="ListNumber"/>
    <w:rsid w:val="006B5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4F2"/>
    <w:pPr>
      <w:numPr>
        <w:numId w:val="8"/>
      </w:numPr>
    </w:pPr>
  </w:style>
  <w:style w:type="paragraph" w:customStyle="1" w:styleId="ListAlpha2">
    <w:name w:val="List Alpha 2"/>
    <w:basedOn w:val="List2"/>
    <w:rsid w:val="006B54F2"/>
    <w:pPr>
      <w:numPr>
        <w:numId w:val="7"/>
      </w:numPr>
    </w:pPr>
  </w:style>
  <w:style w:type="paragraph" w:styleId="List2">
    <w:name w:val="List 2"/>
    <w:basedOn w:val="BodyText"/>
    <w:rsid w:val="006B5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4F2"/>
    <w:pPr>
      <w:numPr>
        <w:numId w:val="3"/>
      </w:numPr>
    </w:pPr>
  </w:style>
  <w:style w:type="paragraph" w:styleId="ListContinue2">
    <w:name w:val="List Continue 2"/>
    <w:basedOn w:val="List2"/>
    <w:rsid w:val="006B54F2"/>
    <w:pPr>
      <w:ind w:firstLine="0"/>
    </w:pPr>
  </w:style>
  <w:style w:type="paragraph" w:styleId="ListContinue3">
    <w:name w:val="List Continue 3"/>
    <w:basedOn w:val="List3"/>
    <w:rsid w:val="006B54F2"/>
    <w:pPr>
      <w:ind w:left="1021" w:firstLine="0"/>
    </w:pPr>
  </w:style>
  <w:style w:type="paragraph" w:styleId="ListContinue4">
    <w:name w:val="List Continue 4"/>
    <w:basedOn w:val="List4"/>
    <w:rsid w:val="006B54F2"/>
    <w:pPr>
      <w:ind w:firstLine="0"/>
    </w:pPr>
  </w:style>
  <w:style w:type="paragraph" w:styleId="ListContinue5">
    <w:name w:val="List Continue 5"/>
    <w:basedOn w:val="List5"/>
    <w:rsid w:val="006B54F2"/>
    <w:pPr>
      <w:ind w:firstLine="0"/>
    </w:pPr>
  </w:style>
  <w:style w:type="paragraph" w:styleId="ListNumber3">
    <w:name w:val="List Number 3"/>
    <w:basedOn w:val="List3"/>
    <w:rsid w:val="006B54F2"/>
    <w:pPr>
      <w:numPr>
        <w:numId w:val="4"/>
      </w:numPr>
    </w:pPr>
  </w:style>
  <w:style w:type="paragraph" w:styleId="ListNumber4">
    <w:name w:val="List Number 4"/>
    <w:basedOn w:val="List4"/>
    <w:rsid w:val="006B54F2"/>
    <w:pPr>
      <w:numPr>
        <w:numId w:val="5"/>
      </w:numPr>
    </w:pPr>
  </w:style>
  <w:style w:type="paragraph" w:styleId="ListNumber5">
    <w:name w:val="List Number 5"/>
    <w:basedOn w:val="List5"/>
    <w:rsid w:val="006B54F2"/>
    <w:pPr>
      <w:numPr>
        <w:numId w:val="6"/>
      </w:numPr>
    </w:pPr>
  </w:style>
  <w:style w:type="paragraph" w:styleId="BlockText">
    <w:name w:val="Block Text"/>
    <w:basedOn w:val="Normal"/>
    <w:rsid w:val="006B5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4F2"/>
    <w:rPr>
      <w:sz w:val="16"/>
      <w:vertAlign w:val="superscript"/>
    </w:rPr>
  </w:style>
  <w:style w:type="character" w:customStyle="1" w:styleId="Symbols">
    <w:name w:val="Symbols"/>
    <w:basedOn w:val="DefaultParagraphFont"/>
    <w:rsid w:val="006B54F2"/>
    <w:rPr>
      <w:rFonts w:ascii="Symbol" w:hAnsi="Symbol"/>
    </w:rPr>
  </w:style>
  <w:style w:type="character" w:customStyle="1" w:styleId="MenuOptions">
    <w:name w:val="Menu Options"/>
    <w:basedOn w:val="DefaultParagraphFont"/>
    <w:rsid w:val="006B5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4F2"/>
    <w:rPr>
      <w:b/>
    </w:rPr>
  </w:style>
  <w:style w:type="character" w:customStyle="1" w:styleId="Underlined">
    <w:name w:val="Underlined"/>
    <w:basedOn w:val="DefaultParagraphFont"/>
    <w:rsid w:val="006B54F2"/>
    <w:rPr>
      <w:u w:val="single"/>
    </w:rPr>
  </w:style>
  <w:style w:type="paragraph" w:customStyle="1" w:styleId="TableBodyTextRight">
    <w:name w:val="Table Body Text Right"/>
    <w:basedOn w:val="TableBodyText"/>
    <w:rsid w:val="006B5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4F2"/>
    <w:rPr>
      <w:sz w:val="18"/>
    </w:rPr>
  </w:style>
  <w:style w:type="paragraph" w:customStyle="1" w:styleId="BodySmallRight">
    <w:name w:val="Body Small Right"/>
    <w:basedOn w:val="BodyTextRight"/>
    <w:rsid w:val="006B54F2"/>
    <w:rPr>
      <w:sz w:val="18"/>
      <w:szCs w:val="18"/>
    </w:rPr>
  </w:style>
  <w:style w:type="paragraph" w:customStyle="1" w:styleId="MarginEdition">
    <w:name w:val="Margin Edition"/>
    <w:basedOn w:val="MarginNote"/>
    <w:rsid w:val="006B5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4F2"/>
    <w:rPr>
      <w:sz w:val="2"/>
      <w:szCs w:val="2"/>
    </w:rPr>
  </w:style>
  <w:style w:type="character" w:customStyle="1" w:styleId="Small">
    <w:name w:val="Small"/>
    <w:basedOn w:val="DefaultParagraphFont"/>
    <w:rsid w:val="006B54F2"/>
    <w:rPr>
      <w:sz w:val="16"/>
    </w:rPr>
  </w:style>
  <w:style w:type="paragraph" w:customStyle="1" w:styleId="WideTable">
    <w:name w:val="Wide Table"/>
    <w:basedOn w:val="Normal"/>
    <w:rsid w:val="006B5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4F2"/>
  </w:style>
  <w:style w:type="paragraph" w:styleId="Quote">
    <w:name w:val="Quote"/>
    <w:basedOn w:val="Heading1"/>
    <w:link w:val="QuoteChar"/>
    <w:qFormat/>
    <w:rsid w:val="006B5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4F2"/>
    <w:pPr>
      <w:pageBreakBefore/>
    </w:pPr>
  </w:style>
  <w:style w:type="paragraph" w:customStyle="1" w:styleId="Border">
    <w:name w:val="Border"/>
    <w:basedOn w:val="Normal"/>
    <w:qFormat/>
    <w:rsid w:val="006B5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4F2"/>
    <w:rPr>
      <w:u w:val="single"/>
    </w:rPr>
  </w:style>
  <w:style w:type="character" w:customStyle="1" w:styleId="BoldandItalics">
    <w:name w:val="Bold and Italics"/>
    <w:qFormat/>
    <w:rsid w:val="006B54F2"/>
    <w:rPr>
      <w:b/>
      <w:i/>
      <w:u w:val="none"/>
    </w:rPr>
  </w:style>
  <w:style w:type="paragraph" w:styleId="BalloonText">
    <w:name w:val="Balloon Text"/>
    <w:basedOn w:val="Normal"/>
    <w:link w:val="BalloonTextChar"/>
    <w:rsid w:val="006B5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4F2"/>
    <w:pPr>
      <w:spacing w:before="0" w:after="0"/>
    </w:pPr>
  </w:style>
  <w:style w:type="paragraph" w:customStyle="1" w:styleId="BodyTextBold">
    <w:name w:val="Body Text Bold"/>
    <w:basedOn w:val="BodyText"/>
    <w:qFormat/>
    <w:rsid w:val="006B54F2"/>
    <w:rPr>
      <w:b/>
    </w:rPr>
  </w:style>
  <w:style w:type="character" w:styleId="Hyperlink">
    <w:name w:val="Hyperlink"/>
    <w:basedOn w:val="DefaultParagraphFont"/>
    <w:uiPriority w:val="99"/>
    <w:unhideWhenUsed/>
    <w:rsid w:val="00B14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3688</Characters>
  <Application>Microsoft Office Word</Application>
  <DocSecurity>0</DocSecurity>
  <Lines>153</Lines>
  <Paragraphs>99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CUADIG201 Maintain interactive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2021-07-20T05:57:00Z</dcterms:created>
  <dcterms:modified xsi:type="dcterms:W3CDTF">2021-07-20T05:57:00Z</dcterms:modified>
</cp:coreProperties>
</file>