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52D" w:rsidP="007025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CUADES801 Research and apply design theory</w:t>
      </w:r>
      <w:r>
        <w:fldChar w:fldCharType="end"/>
      </w:r>
    </w:p>
    <w:p w:rsidR="0070252D" w:rsidP="0070252D">
      <w:pPr>
        <w:pStyle w:val="Version"/>
        <w:sectPr w:rsidSect="002F71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142" w:rsidP="002F7142">
      <w:pPr>
        <w:pStyle w:val="SuperHeading"/>
      </w:pPr>
      <w:r w:rsidRPr="002F7142">
        <w:t>CUADES801 Research and apply design theory</w:t>
      </w:r>
    </w:p>
    <w:p w:rsidR="00000000" w:rsidRPr="002F7142" w:rsidP="002F7142">
      <w:pPr>
        <w:pStyle w:val="Heading1"/>
      </w:pPr>
      <w:bookmarkStart w:id="1" w:name="O_1165278"/>
      <w:bookmarkEnd w:id="1"/>
      <w:r w:rsidRPr="002F714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F71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142" w:rsidP="002F7142">
            <w:pPr>
              <w:pStyle w:val="BodyText"/>
            </w:pPr>
            <w:r w:rsidRPr="002F714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42">
            <w:pPr>
              <w:pStyle w:val="BodyText"/>
              <w:rPr>
                <w:lang w:val="en-NZ"/>
              </w:rPr>
            </w:pPr>
            <w:r w:rsidRPr="002F7142">
              <w:rPr>
                <w:rStyle w:val="SpecialBold"/>
              </w:rPr>
              <w:t>Comments</w:t>
            </w:r>
          </w:p>
        </w:tc>
      </w:tr>
      <w:tr w:rsidTr="002F71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42">
            <w:pPr>
              <w:pStyle w:val="BodyText"/>
              <w:rPr>
                <w:lang w:val="en-NZ"/>
              </w:rPr>
            </w:pPr>
            <w:r w:rsidRPr="002F714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142" w:rsidP="002F7142">
            <w:pPr>
              <w:pStyle w:val="BodyText"/>
            </w:pPr>
            <w:r w:rsidRPr="002F7142">
              <w:t>This version first released with CUA Creative Arts and Culture Training Package Version 5.0.</w:t>
            </w:r>
          </w:p>
        </w:tc>
      </w:tr>
    </w:tbl>
    <w:p w:rsidR="00000000" w:rsidRPr="002F7142" w:rsidP="002F7142">
      <w:pPr>
        <w:pStyle w:val="BodyText"/>
      </w:pPr>
    </w:p>
    <w:p w:rsidR="00000000" w:rsidRPr="002F7142" w:rsidP="002F7142">
      <w:pPr>
        <w:pStyle w:val="AllowPageBreak"/>
      </w:pPr>
    </w:p>
    <w:p w:rsidR="00000000" w:rsidRPr="002F7142" w:rsidP="002F7142">
      <w:pPr>
        <w:pStyle w:val="Heading1"/>
      </w:pPr>
      <w:bookmarkStart w:id="2" w:name="O_1165283"/>
      <w:bookmarkEnd w:id="2"/>
      <w:r w:rsidRPr="002F7142">
        <w:t>Application</w:t>
      </w:r>
    </w:p>
    <w:p w:rsidR="00000000" w:rsidRPr="002F7142" w:rsidP="0070252D">
      <w:pPr>
        <w:pStyle w:val="BodyText"/>
      </w:pPr>
      <w:r w:rsidRPr="002F7142">
        <w:t>This unit describes the skills and knowledge required to research, in significant</w:t>
      </w:r>
      <w:r w:rsidRPr="002F7142">
        <w:t xml:space="preserve"> depth and breadth, and apply different theories of design.</w:t>
      </w:r>
    </w:p>
    <w:p w:rsidR="00000000" w:rsidRPr="002F7142" w:rsidP="0070252D">
      <w:pPr>
        <w:pStyle w:val="BodyText"/>
      </w:pPr>
      <w:r w:rsidRPr="002F7142">
        <w:t>It applies to individuals who use sophisticated research and critical analysis skills in the exploration of design, design theory and its application to professional design practice.</w:t>
      </w:r>
    </w:p>
    <w:p w:rsidR="00000000" w:rsidRPr="002F7142" w:rsidP="0070252D">
      <w:pPr>
        <w:pStyle w:val="BodyText"/>
      </w:pPr>
      <w:r w:rsidRPr="002F7142">
        <w:t>No licensing,</w:t>
      </w:r>
      <w:r w:rsidRPr="002F7142">
        <w:t xml:space="preserve"> legislative or certification requirements apply to this unit at the time of publication.</w:t>
      </w:r>
    </w:p>
    <w:p w:rsidR="00000000" w:rsidRPr="002F7142" w:rsidP="002F7142">
      <w:pPr>
        <w:pStyle w:val="Heading1"/>
      </w:pPr>
      <w:bookmarkStart w:id="3" w:name="O_1165282"/>
      <w:bookmarkEnd w:id="3"/>
      <w:r w:rsidRPr="002F7142">
        <w:t>Unit Sector</w:t>
      </w:r>
    </w:p>
    <w:p w:rsidR="00000000" w:rsidRPr="002F7142" w:rsidP="0070252D">
      <w:pPr>
        <w:pStyle w:val="BodyText"/>
      </w:pPr>
      <w:r w:rsidRPr="002F7142">
        <w:t>Design – Design Process</w:t>
      </w:r>
    </w:p>
    <w:p w:rsidR="00000000" w:rsidRPr="002F7142" w:rsidP="002F7142">
      <w:pPr>
        <w:pStyle w:val="Heading1"/>
      </w:pPr>
      <w:bookmarkStart w:id="4" w:name="O_1165281"/>
      <w:bookmarkEnd w:id="4"/>
      <w:r w:rsidRPr="002F714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7025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142" w:rsidP="002F7142">
            <w:pPr>
              <w:pStyle w:val="BodyText"/>
            </w:pPr>
            <w:r w:rsidRPr="002F714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42">
            <w:pPr>
              <w:pStyle w:val="BodyText"/>
              <w:rPr>
                <w:lang w:val="en-NZ"/>
              </w:rPr>
            </w:pPr>
            <w:r w:rsidRPr="002F7142">
              <w:rPr>
                <w:rStyle w:val="SpecialBold"/>
              </w:rPr>
              <w:t>PERFORMANCE CRITERIA</w:t>
            </w:r>
          </w:p>
        </w:tc>
      </w:tr>
      <w:tr w:rsidTr="007025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142" w:rsidP="002F7142">
            <w:pPr>
              <w:pStyle w:val="BodyText"/>
            </w:pPr>
            <w:r w:rsidRPr="002F714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42">
            <w:pPr>
              <w:pStyle w:val="BodyText"/>
              <w:rPr>
                <w:lang w:val="en-NZ"/>
              </w:rPr>
            </w:pPr>
            <w:r w:rsidRPr="002F71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25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42">
            <w:pPr>
              <w:pStyle w:val="List"/>
              <w:rPr>
                <w:lang w:val="en-NZ"/>
              </w:rPr>
            </w:pPr>
            <w:r w:rsidRPr="002F7142">
              <w:t>1. Research design theory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142" w:rsidP="002F7142">
            <w:pPr>
              <w:pStyle w:val="List"/>
            </w:pPr>
            <w:r w:rsidRPr="002F7142">
              <w:t>1.1 Source information on design theory using different research techniques</w:t>
            </w:r>
          </w:p>
          <w:p w:rsidR="00000000" w:rsidRPr="002F7142" w:rsidP="002F7142">
            <w:pPr>
              <w:pStyle w:val="List"/>
            </w:pPr>
            <w:r w:rsidRPr="002F7142">
              <w:t>1.2 Identify an</w:t>
            </w:r>
            <w:r w:rsidRPr="002F7142">
              <w:t>d explore new, emerging and alternative sources of ideas and thinking on design</w:t>
            </w:r>
          </w:p>
          <w:p w:rsidR="00000000" w:rsidRPr="002F7142" w:rsidP="002F7142">
            <w:pPr>
              <w:pStyle w:val="List"/>
            </w:pPr>
            <w:r w:rsidRPr="002F7142">
              <w:t xml:space="preserve">1.3 Expand own knowledge and understanding of design through review and critical analysis of information </w:t>
            </w:r>
          </w:p>
          <w:p w:rsidR="00000000" w:rsidP="002F7142">
            <w:pPr>
              <w:pStyle w:val="List"/>
              <w:rPr>
                <w:lang w:val="en-NZ"/>
              </w:rPr>
            </w:pPr>
            <w:r w:rsidRPr="002F7142">
              <w:t>1.4 Analyse, compare and contrast different theoretical perspectives a</w:t>
            </w:r>
            <w:r w:rsidRPr="002F7142">
              <w:t xml:space="preserve">nd thinking on design  </w:t>
            </w:r>
          </w:p>
        </w:tc>
      </w:tr>
      <w:tr w:rsidTr="007025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42">
            <w:pPr>
              <w:pStyle w:val="List"/>
              <w:rPr>
                <w:lang w:val="en-NZ"/>
              </w:rPr>
            </w:pPr>
            <w:r w:rsidRPr="002F7142">
              <w:t>2. Apply theories of design to professional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142" w:rsidP="002F7142">
            <w:pPr>
              <w:pStyle w:val="List"/>
            </w:pPr>
            <w:r w:rsidRPr="002F7142">
              <w:t xml:space="preserve">2.1 Evaluate the relevance and application of different theories of design based on analysis of own professional and personal experience  </w:t>
            </w:r>
          </w:p>
          <w:p w:rsidR="00000000" w:rsidRPr="002F7142" w:rsidP="002F7142">
            <w:pPr>
              <w:pStyle w:val="List"/>
            </w:pPr>
            <w:r w:rsidRPr="002F7142">
              <w:t xml:space="preserve">2.2 Analyse the ways different aspects </w:t>
            </w:r>
            <w:r w:rsidRPr="002F7142">
              <w:t xml:space="preserve">of history, theory and other </w:t>
            </w:r>
            <w:r w:rsidRPr="002F7142">
              <w:t xml:space="preserve">influences are applied, adapted or challenged in practice   </w:t>
            </w:r>
          </w:p>
          <w:p w:rsidR="00000000" w:rsidP="002F7142">
            <w:pPr>
              <w:pStyle w:val="List"/>
              <w:rPr>
                <w:lang w:val="en-NZ"/>
              </w:rPr>
            </w:pPr>
            <w:r w:rsidRPr="002F7142">
              <w:t xml:space="preserve">2.3 Assess how theories and thinking about design may be applied to benefit individuals, businesses and communities  </w:t>
            </w:r>
          </w:p>
        </w:tc>
      </w:tr>
      <w:tr w:rsidTr="007025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42">
            <w:pPr>
              <w:pStyle w:val="List"/>
              <w:rPr>
                <w:lang w:val="en-NZ"/>
              </w:rPr>
            </w:pPr>
            <w:r w:rsidRPr="002F7142">
              <w:t>3. Develop, articulate and debate own perspectives on theories of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142" w:rsidP="002F7142">
            <w:pPr>
              <w:pStyle w:val="List"/>
            </w:pPr>
            <w:r w:rsidRPr="002F7142">
              <w:t xml:space="preserve">3.1 Take a critical approach to different theories and examine own ideas and responses   </w:t>
            </w:r>
          </w:p>
          <w:p w:rsidR="00000000" w:rsidRPr="002F7142" w:rsidP="002F7142">
            <w:pPr>
              <w:pStyle w:val="List"/>
            </w:pPr>
            <w:r w:rsidRPr="002F7142">
              <w:t>3.2 Develop own substantiated positions in response to research and analysis</w:t>
            </w:r>
          </w:p>
          <w:p w:rsidR="00000000" w:rsidRPr="002F7142" w:rsidP="002F7142">
            <w:pPr>
              <w:pStyle w:val="List"/>
            </w:pPr>
            <w:r w:rsidRPr="002F7142">
              <w:t>3.3 Articulate o</w:t>
            </w:r>
            <w:r w:rsidRPr="002F7142">
              <w:t>wn positions and demonstrate clarity of thought and conceptual understanding of different theories and thinking</w:t>
            </w:r>
          </w:p>
          <w:p w:rsidR="00000000" w:rsidRPr="002F7142" w:rsidP="002F7142">
            <w:pPr>
              <w:pStyle w:val="List"/>
            </w:pPr>
            <w:r w:rsidRPr="002F7142">
              <w:t xml:space="preserve">3.4 Debate positions on design showing belief in own ideas and a willingness to remain open to new perspectives </w:t>
            </w:r>
          </w:p>
        </w:tc>
      </w:tr>
    </w:tbl>
    <w:p w:rsidR="00000000" w:rsidRPr="002F7142" w:rsidP="002F7142">
      <w:pPr>
        <w:pStyle w:val="BodyText"/>
      </w:pPr>
    </w:p>
    <w:p w:rsidR="00000000" w:rsidRPr="002F7142" w:rsidP="002F7142">
      <w:pPr>
        <w:pStyle w:val="AllowPageBreak"/>
      </w:pPr>
    </w:p>
    <w:p w:rsidR="00000000" w:rsidRPr="002F7142" w:rsidP="002F7142">
      <w:pPr>
        <w:pStyle w:val="Heading1"/>
      </w:pPr>
      <w:bookmarkStart w:id="5" w:name="O_1165280"/>
      <w:bookmarkEnd w:id="5"/>
      <w:r w:rsidRPr="002F7142">
        <w:t>Foundation</w:t>
      </w:r>
      <w:r w:rsidRPr="002F7142">
        <w:t xml:space="preserve"> Skills</w:t>
      </w:r>
    </w:p>
    <w:p w:rsidR="00000000" w:rsidRPr="0070252D" w:rsidP="0070252D">
      <w:pPr>
        <w:pStyle w:val="BodyText"/>
        <w:rPr>
          <w:i/>
        </w:rPr>
      </w:pPr>
      <w:r w:rsidRPr="0070252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7025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142" w:rsidP="002F7142">
            <w:pPr>
              <w:pStyle w:val="BodyText"/>
            </w:pPr>
            <w:r w:rsidRPr="002F714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42">
            <w:pPr>
              <w:pStyle w:val="BodyText"/>
              <w:rPr>
                <w:lang w:val="en-NZ"/>
              </w:rPr>
            </w:pPr>
            <w:r w:rsidRPr="002F7142">
              <w:rPr>
                <w:rStyle w:val="SpecialBold"/>
              </w:rPr>
              <w:t>DESCRIPTION</w:t>
            </w:r>
          </w:p>
        </w:tc>
      </w:tr>
      <w:tr w:rsidTr="007025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42">
            <w:pPr>
              <w:pStyle w:val="BodyText"/>
              <w:rPr>
                <w:lang w:val="en-NZ"/>
              </w:rPr>
            </w:pPr>
            <w:r w:rsidRPr="002F7142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7142">
            <w:pPr>
              <w:pStyle w:val="ListBullet"/>
              <w:rPr>
                <w:lang w:val="en-NZ"/>
              </w:rPr>
            </w:pPr>
            <w:r w:rsidRPr="002F7142">
              <w:t xml:space="preserve">Draws on a range of strategies to facilitate personal and professional learning </w:t>
            </w:r>
          </w:p>
        </w:tc>
      </w:tr>
      <w:tr w:rsidTr="007025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42">
            <w:pPr>
              <w:pStyle w:val="BodyText"/>
              <w:rPr>
                <w:lang w:val="en-NZ"/>
              </w:rPr>
            </w:pPr>
            <w:r w:rsidRPr="002F714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7142">
            <w:pPr>
              <w:pStyle w:val="ListBullet"/>
              <w:rPr>
                <w:lang w:val="en-NZ"/>
              </w:rPr>
            </w:pPr>
            <w:r w:rsidRPr="002F7142">
              <w:t>Identifies and interprets complex concepts and theories from different sources</w:t>
            </w:r>
          </w:p>
        </w:tc>
      </w:tr>
      <w:tr w:rsidTr="007025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42">
            <w:pPr>
              <w:pStyle w:val="BodyText"/>
              <w:rPr>
                <w:lang w:val="en-NZ"/>
              </w:rPr>
            </w:pPr>
            <w:r w:rsidRPr="002F714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7142">
            <w:pPr>
              <w:pStyle w:val="ListBullet"/>
              <w:rPr>
                <w:lang w:val="en-NZ"/>
              </w:rPr>
            </w:pPr>
            <w:r w:rsidRPr="002F7142">
              <w:t>Organises information and uses structure, language and context to explain ow</w:t>
            </w:r>
            <w:r w:rsidRPr="002F7142">
              <w:t>n ideas and positions</w:t>
            </w:r>
          </w:p>
        </w:tc>
      </w:tr>
      <w:tr w:rsidTr="007025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42">
            <w:pPr>
              <w:pStyle w:val="BodyText"/>
              <w:rPr>
                <w:lang w:val="en-NZ"/>
              </w:rPr>
            </w:pPr>
            <w:r w:rsidRPr="002F714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F7142" w:rsidP="002F7142">
            <w:pPr>
              <w:pStyle w:val="ListBullet"/>
            </w:pPr>
            <w:r w:rsidRPr="002F7142">
              <w:t xml:space="preserve">Engages actively in critical discourse using applicable vocabulary, tone and pace </w:t>
            </w:r>
          </w:p>
          <w:p w:rsidR="00000000" w:rsidP="002F7142">
            <w:pPr>
              <w:pStyle w:val="ListBullet"/>
              <w:rPr>
                <w:lang w:val="en-NZ"/>
              </w:rPr>
            </w:pPr>
            <w:r w:rsidRPr="002F7142">
              <w:t>Gains input and feedback using active listening techniques</w:t>
            </w:r>
          </w:p>
        </w:tc>
      </w:tr>
      <w:tr w:rsidTr="007025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42">
            <w:pPr>
              <w:pStyle w:val="BodyText"/>
              <w:rPr>
                <w:lang w:val="en-NZ"/>
              </w:rPr>
            </w:pPr>
            <w:r w:rsidRPr="002F714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F7142" w:rsidP="002F7142">
            <w:pPr>
              <w:pStyle w:val="ListBullet"/>
            </w:pPr>
            <w:r w:rsidRPr="002F7142">
              <w:t xml:space="preserve">Takes responsibility for planning and organising own </w:t>
            </w:r>
            <w:r w:rsidRPr="002F7142">
              <w:t>tasks and workload, including how to link with the work of others</w:t>
            </w:r>
          </w:p>
          <w:p w:rsidR="00000000" w:rsidP="002F7142">
            <w:pPr>
              <w:pStyle w:val="ListBullet"/>
              <w:rPr>
                <w:lang w:val="en-NZ"/>
              </w:rPr>
            </w:pPr>
            <w:r w:rsidRPr="002F7142">
              <w:t>Analyses information systematically to aid in deciding on own views and ideas</w:t>
            </w:r>
          </w:p>
        </w:tc>
      </w:tr>
      <w:tr w:rsidTr="007025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42">
            <w:pPr>
              <w:pStyle w:val="BodyText"/>
              <w:rPr>
                <w:lang w:val="en-NZ"/>
              </w:rPr>
            </w:pPr>
            <w:r w:rsidRPr="002F7142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F7142" w:rsidP="002F7142">
            <w:pPr>
              <w:pStyle w:val="ListBullet"/>
            </w:pPr>
            <w:r w:rsidRPr="002F7142">
              <w:t>Keeps abreast of innovations and good practice beyond own context, using ideas to rethink current approaches</w:t>
            </w:r>
          </w:p>
        </w:tc>
      </w:tr>
    </w:tbl>
    <w:p w:rsidR="00000000" w:rsidRPr="002F7142" w:rsidP="002F7142">
      <w:pPr>
        <w:pStyle w:val="BodyText"/>
      </w:pPr>
    </w:p>
    <w:p w:rsidR="00000000" w:rsidRPr="002F7142" w:rsidP="002F7142">
      <w:pPr>
        <w:pStyle w:val="AllowPageBreak"/>
      </w:pPr>
    </w:p>
    <w:p w:rsidR="00000000" w:rsidRPr="002F7142" w:rsidP="002F7142">
      <w:pPr>
        <w:pStyle w:val="Heading1"/>
      </w:pPr>
      <w:bookmarkStart w:id="6" w:name="O_1165279"/>
      <w:bookmarkEnd w:id="6"/>
      <w:r w:rsidRPr="002F7142">
        <w:t>Unit Mapping Information</w:t>
      </w:r>
    </w:p>
    <w:p w:rsidR="00000000" w:rsidRPr="002F7142" w:rsidP="0070252D">
      <w:pPr>
        <w:pStyle w:val="BodyText"/>
      </w:pPr>
      <w:r w:rsidRPr="002F7142">
        <w:t>Supersedes and is equivalent to BSBDES801 Research and apply design theory.</w:t>
      </w:r>
    </w:p>
    <w:p w:rsidR="00000000" w:rsidRPr="002F7142" w:rsidP="002F7142">
      <w:pPr>
        <w:pStyle w:val="Heading1"/>
      </w:pPr>
      <w:bookmarkStart w:id="7" w:name="O_1165272"/>
      <w:bookmarkEnd w:id="7"/>
      <w:r w:rsidRPr="002F7142">
        <w:t>Links</w:t>
      </w:r>
    </w:p>
    <w:p w:rsidR="00000000" w:rsidRPr="002F7142" w:rsidP="0070252D">
      <w:pPr>
        <w:pStyle w:val="BodyText"/>
      </w:pPr>
      <w:r w:rsidRPr="002F71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85E6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F7142" w:rsidP="0070252D">
      <w:pPr>
        <w:pStyle w:val="BodyText"/>
        <w:sectPr w:rsidSect="002F71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7142" w:rsidP="002F7142">
      <w:pPr>
        <w:pStyle w:val="SuperHeading"/>
      </w:pPr>
      <w:r w:rsidRPr="002F7142">
        <w:t xml:space="preserve">Assessment </w:t>
      </w:r>
      <w:r w:rsidRPr="002F7142">
        <w:t>Requirements for CUADES801 Research and apply design theory</w:t>
      </w:r>
    </w:p>
    <w:p w:rsidR="00000000" w:rsidRPr="002F7142" w:rsidP="002F7142">
      <w:pPr>
        <w:pStyle w:val="Heading1"/>
      </w:pPr>
      <w:bookmarkStart w:id="8" w:name="O_1165274"/>
      <w:bookmarkEnd w:id="8"/>
      <w:r w:rsidRPr="002F714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F71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142" w:rsidP="002F7142">
            <w:pPr>
              <w:pStyle w:val="BodyText"/>
            </w:pPr>
            <w:r w:rsidRPr="002F714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42">
            <w:pPr>
              <w:pStyle w:val="BodyText"/>
              <w:rPr>
                <w:lang w:val="en-NZ"/>
              </w:rPr>
            </w:pPr>
            <w:r w:rsidRPr="002F7142">
              <w:rPr>
                <w:rStyle w:val="SpecialBold"/>
              </w:rPr>
              <w:t>Comments</w:t>
            </w:r>
          </w:p>
        </w:tc>
      </w:tr>
      <w:tr w:rsidTr="002F71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42">
            <w:pPr>
              <w:pStyle w:val="BodyText"/>
              <w:rPr>
                <w:lang w:val="en-NZ"/>
              </w:rPr>
            </w:pPr>
            <w:r w:rsidRPr="002F714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142" w:rsidP="002F7142">
            <w:pPr>
              <w:pStyle w:val="BodyText"/>
            </w:pPr>
            <w:r w:rsidRPr="002F7142">
              <w:t>This version first released with CUA Creative Arts and Culture Training Package Version 5.0.</w:t>
            </w:r>
          </w:p>
        </w:tc>
      </w:tr>
    </w:tbl>
    <w:p w:rsidR="00000000" w:rsidRPr="002F7142" w:rsidP="002F7142">
      <w:pPr>
        <w:pStyle w:val="BodyText"/>
      </w:pPr>
    </w:p>
    <w:p w:rsidR="00000000" w:rsidRPr="002F7142" w:rsidP="002F7142">
      <w:pPr>
        <w:pStyle w:val="AllowPageBreak"/>
      </w:pPr>
    </w:p>
    <w:p w:rsidR="00000000" w:rsidRPr="002F7142" w:rsidP="002F7142">
      <w:pPr>
        <w:pStyle w:val="Heading1"/>
      </w:pPr>
      <w:bookmarkStart w:id="9" w:name="O_1165277"/>
      <w:bookmarkEnd w:id="9"/>
      <w:r w:rsidRPr="002F7142">
        <w:t>Performance Evidence</w:t>
      </w:r>
    </w:p>
    <w:p w:rsidR="00000000" w:rsidRPr="002F7142" w:rsidP="0070252D">
      <w:pPr>
        <w:pStyle w:val="BodyText"/>
      </w:pPr>
      <w:r w:rsidRPr="002F7142">
        <w:t>The candidate must demonstrate the ability to complete the tasks outlined in the elements, performance criteria and foundation skills of this unit, including evidence of the ability to:</w:t>
      </w:r>
    </w:p>
    <w:p w:rsidR="00000000" w:rsidRPr="002F7142" w:rsidP="002F7142">
      <w:pPr>
        <w:pStyle w:val="ListBullet"/>
      </w:pPr>
      <w:r w:rsidRPr="002F7142">
        <w:t>conduct research into at least one past, current</w:t>
      </w:r>
      <w:r w:rsidRPr="002F7142">
        <w:t xml:space="preserve"> and emerging theories of design.</w:t>
      </w:r>
    </w:p>
    <w:p w:rsidR="00000000" w:rsidRPr="002F7142" w:rsidP="002F7142">
      <w:pPr>
        <w:pStyle w:val="List"/>
      </w:pPr>
    </w:p>
    <w:p w:rsidR="00000000" w:rsidRPr="002F7142" w:rsidP="0070252D">
      <w:pPr>
        <w:pStyle w:val="BodyText"/>
      </w:pPr>
      <w:r w:rsidRPr="002F7142">
        <w:t>In the course of the above, the candidate must:</w:t>
      </w:r>
    </w:p>
    <w:p w:rsidR="00000000" w:rsidRPr="002F7142" w:rsidP="002F7142">
      <w:pPr>
        <w:pStyle w:val="ListBullet"/>
      </w:pPr>
      <w:r w:rsidRPr="002F7142">
        <w:t>develop substantiated positions on design and its application in own professional practice</w:t>
      </w:r>
    </w:p>
    <w:p w:rsidR="00000000" w:rsidRPr="002F7142" w:rsidP="002F7142">
      <w:pPr>
        <w:pStyle w:val="ListBullet"/>
      </w:pPr>
      <w:r w:rsidRPr="002F7142">
        <w:t>document the analysis, critique and synthesis of complex sources to develop own positions and ideas.</w:t>
      </w:r>
    </w:p>
    <w:p w:rsidR="00000000" w:rsidRPr="002F7142" w:rsidP="002F7142">
      <w:pPr>
        <w:pStyle w:val="AllowPageBreak"/>
      </w:pPr>
    </w:p>
    <w:p w:rsidR="00000000" w:rsidRPr="002F7142" w:rsidP="002F7142">
      <w:pPr>
        <w:pStyle w:val="Heading1"/>
      </w:pPr>
      <w:bookmarkStart w:id="10" w:name="O_1165276"/>
      <w:bookmarkEnd w:id="10"/>
      <w:r w:rsidRPr="002F7142">
        <w:t>Knowledge Evidence</w:t>
      </w:r>
    </w:p>
    <w:p w:rsidR="00000000" w:rsidRPr="002F7142" w:rsidP="0070252D">
      <w:pPr>
        <w:pStyle w:val="BodyText"/>
      </w:pPr>
      <w:r w:rsidRPr="002F7142">
        <w:t>The candidate must be able to demonstrate knowledge to complete the tasks outlined in the elements, performance crite</w:t>
      </w:r>
      <w:r w:rsidRPr="002F7142">
        <w:t>ria and foundation skills of this unit, including knowledge of:</w:t>
      </w:r>
    </w:p>
    <w:p w:rsidR="00000000" w:rsidRPr="002F7142" w:rsidP="002F7142">
      <w:pPr>
        <w:pStyle w:val="ListBullet"/>
      </w:pPr>
      <w:r w:rsidRPr="002F7142">
        <w:t>different theories of design, including historical perspectives and current and emerging thinking</w:t>
      </w:r>
    </w:p>
    <w:p w:rsidR="00000000" w:rsidRPr="002F7142" w:rsidP="002F7142">
      <w:pPr>
        <w:pStyle w:val="ListBullet"/>
      </w:pPr>
      <w:r w:rsidRPr="002F7142">
        <w:t>relationship between theories of design and design in practice with reference to a particular</w:t>
      </w:r>
      <w:r w:rsidRPr="002F7142">
        <w:t xml:space="preserve"> work or broader social context </w:t>
      </w:r>
    </w:p>
    <w:p w:rsidR="00000000" w:rsidRPr="002F7142" w:rsidP="002F7142">
      <w:pPr>
        <w:pStyle w:val="ListBullet"/>
      </w:pPr>
      <w:r w:rsidRPr="002F7142">
        <w:t>relationships, similarities and differences between the concepts of design, innovation and creativity at a conceptual and practical level</w:t>
      </w:r>
    </w:p>
    <w:p w:rsidR="00000000" w:rsidRPr="002F7142" w:rsidP="002F7142">
      <w:pPr>
        <w:pStyle w:val="ListBullet"/>
      </w:pPr>
      <w:r w:rsidRPr="002F7142">
        <w:t>systemic impacts on design – social, economic, political and environmental.</w:t>
      </w:r>
    </w:p>
    <w:p w:rsidR="00000000" w:rsidRPr="002F7142" w:rsidP="002F7142">
      <w:pPr>
        <w:pStyle w:val="AllowPageBreak"/>
      </w:pPr>
    </w:p>
    <w:p w:rsidR="00000000" w:rsidRPr="002F7142" w:rsidP="002F7142">
      <w:pPr>
        <w:pStyle w:val="Heading1"/>
      </w:pPr>
      <w:bookmarkStart w:id="11" w:name="O_1165275"/>
      <w:bookmarkEnd w:id="11"/>
      <w:r w:rsidRPr="002F7142">
        <w:t>Assessment Conditions</w:t>
      </w:r>
    </w:p>
    <w:p w:rsidR="00000000" w:rsidRPr="002F7142" w:rsidP="0070252D">
      <w:pPr>
        <w:pStyle w:val="BodyText"/>
      </w:pPr>
      <w:r w:rsidRPr="002F7142">
        <w:t xml:space="preserve">Skills in this unit must be demonstrated in a workplace or simulated environment where the conditions are typical of those in a working environment in this industry. </w:t>
      </w:r>
    </w:p>
    <w:p w:rsidR="00000000" w:rsidRPr="002F7142" w:rsidP="0070252D">
      <w:pPr>
        <w:pStyle w:val="BodyText"/>
      </w:pPr>
      <w:r w:rsidRPr="002F7142">
        <w:t>This includes access to:</w:t>
      </w:r>
    </w:p>
    <w:p w:rsidR="00000000" w:rsidRPr="002F7142" w:rsidP="002F7142">
      <w:pPr>
        <w:pStyle w:val="ListBullet"/>
      </w:pPr>
      <w:r w:rsidRPr="002F7142">
        <w:t>sources of information required</w:t>
      </w:r>
      <w:r w:rsidRPr="002F7142">
        <w:t xml:space="preserve"> to research design theories</w:t>
      </w:r>
    </w:p>
    <w:p w:rsidR="00000000" w:rsidRPr="002F7142" w:rsidP="002F7142">
      <w:pPr>
        <w:pStyle w:val="ListBullet"/>
      </w:pPr>
      <w:r w:rsidRPr="002F7142">
        <w:t>technology required to conduct research.</w:t>
      </w:r>
    </w:p>
    <w:p w:rsidR="00000000" w:rsidRPr="002F7142" w:rsidP="002F7142">
      <w:pPr>
        <w:pStyle w:val="List"/>
      </w:pPr>
    </w:p>
    <w:p w:rsidR="00000000" w:rsidRPr="002F7142" w:rsidP="0070252D">
      <w:pPr>
        <w:pStyle w:val="BodyText"/>
      </w:pPr>
      <w:r w:rsidRPr="002F7142">
        <w:t>Assessors of this unit must satisfy the requirements for assessors in applicable vocational education and training legislation, frameworks and/or standards.</w:t>
      </w:r>
    </w:p>
    <w:p w:rsidR="00000000" w:rsidRPr="002F7142" w:rsidP="002F7142">
      <w:pPr>
        <w:pStyle w:val="Heading1"/>
      </w:pPr>
      <w:bookmarkStart w:id="12" w:name="O_1165273"/>
      <w:bookmarkEnd w:id="12"/>
      <w:r w:rsidRPr="002F7142">
        <w:t>Links</w:t>
      </w:r>
    </w:p>
    <w:p w:rsidR="00000000" w:rsidRPr="002F7142" w:rsidP="0070252D">
      <w:pPr>
        <w:pStyle w:val="BodyText"/>
      </w:pPr>
      <w:r w:rsidRPr="002F71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85E6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F7142" w:rsidP="002F7142"/>
    <w:sectPr w:rsidSect="002F71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1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142" w:rsidRPr="0070252D" w:rsidP="007025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1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52D" w:rsidP="002F71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252D" w:rsidP="002F71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0252D" w:rsidP="002F71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142" w:rsidP="002F71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252D">
      <w:t>Approved</w:t>
    </w:r>
    <w:r w:rsidR="007025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252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252D">
      <w:rPr>
        <w:noProof/>
      </w:rPr>
      <w:t>4</w:t>
    </w:r>
    <w:r>
      <w:rPr>
        <w:noProof/>
      </w:rPr>
      <w:fldChar w:fldCharType="end"/>
    </w:r>
  </w:p>
  <w:p w:rsidR="002F7142" w:rsidP="002F71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25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252D">
      <w:t>Service and Creative Skills Australia</w:t>
    </w:r>
    <w:r w:rsidR="0070252D">
      <w:fldChar w:fldCharType="end"/>
    </w:r>
  </w:p>
  <w:p w:rsidR="002F7142" w:rsidP="002F71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1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5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142" w:rsidRPr="0070252D" w:rsidP="007025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1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52D" w:rsidRPr="002D2AF8" w:rsidP="002F71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CUADES801 Research and apply design theory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0252D" w:rsidP="002F71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142" w:rsidRPr="002D2AF8" w:rsidP="002F71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252D">
      <w:t>CUADES801 Research and apply design theory</w:t>
    </w:r>
    <w:r w:rsidR="007025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252D">
      <w:rPr>
        <w:noProof/>
      </w:rPr>
      <w:t>1 March 2025</w:t>
    </w:r>
    <w:r>
      <w:fldChar w:fldCharType="end"/>
    </w:r>
  </w:p>
  <w:p w:rsidR="002F7142" w:rsidP="002F71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FEAB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560C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1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1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1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1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1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1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1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1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1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1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1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142"/>
  </w:style>
  <w:style w:type="character" w:customStyle="1" w:styleId="Heading1Char">
    <w:name w:val="Heading 1 Char"/>
    <w:basedOn w:val="DefaultParagraphFont"/>
    <w:link w:val="Heading1"/>
    <w:rsid w:val="002F71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1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1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71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71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7142"/>
    <w:rPr>
      <w:b/>
      <w:spacing w:val="0"/>
    </w:rPr>
  </w:style>
  <w:style w:type="character" w:styleId="Emphasis">
    <w:name w:val="Emphasis"/>
    <w:basedOn w:val="DefaultParagraphFont"/>
    <w:qFormat/>
    <w:rsid w:val="002F7142"/>
    <w:rPr>
      <w:i/>
    </w:rPr>
  </w:style>
  <w:style w:type="paragraph" w:customStyle="1" w:styleId="SuperHeading">
    <w:name w:val="SuperHeading"/>
    <w:basedOn w:val="Normal"/>
    <w:rsid w:val="002F71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1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71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1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1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1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1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1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1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1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1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1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1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1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1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1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71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71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1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1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71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71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1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1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1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1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1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1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1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1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71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1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1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142"/>
  </w:style>
  <w:style w:type="paragraph" w:styleId="TableofFigures">
    <w:name w:val="table of figures"/>
    <w:basedOn w:val="Normal"/>
    <w:next w:val="Normal"/>
    <w:semiHidden/>
    <w:rsid w:val="002F71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1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7142"/>
    <w:rPr>
      <w:rFonts w:ascii="Wingdings" w:hAnsi="Wingdings"/>
    </w:rPr>
  </w:style>
  <w:style w:type="paragraph" w:customStyle="1" w:styleId="TableHeading">
    <w:name w:val="Table Heading"/>
    <w:basedOn w:val="HeadingBase"/>
    <w:rsid w:val="002F71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142"/>
    <w:rPr>
      <w:color w:val="0033CC"/>
      <w:u w:val="none"/>
    </w:rPr>
  </w:style>
  <w:style w:type="paragraph" w:customStyle="1" w:styleId="BodyTextRight">
    <w:name w:val="Body Text Right"/>
    <w:basedOn w:val="BodyText"/>
    <w:rsid w:val="002F71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1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1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1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1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1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142"/>
    <w:rPr>
      <w:sz w:val="32"/>
    </w:rPr>
  </w:style>
  <w:style w:type="paragraph" w:customStyle="1" w:styleId="HeadingProcedure">
    <w:name w:val="Heading Procedure"/>
    <w:basedOn w:val="HeadingBase"/>
    <w:next w:val="Normal"/>
    <w:rsid w:val="002F71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142"/>
    <w:pPr>
      <w:spacing w:before="60" w:after="60"/>
    </w:pPr>
  </w:style>
  <w:style w:type="paragraph" w:styleId="ListContinue">
    <w:name w:val="List Continue"/>
    <w:basedOn w:val="List"/>
    <w:rsid w:val="002F7142"/>
    <w:pPr>
      <w:ind w:firstLine="0"/>
    </w:pPr>
  </w:style>
  <w:style w:type="paragraph" w:customStyle="1" w:styleId="ListNote">
    <w:name w:val="List Note"/>
    <w:basedOn w:val="List"/>
    <w:rsid w:val="002F71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1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1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142"/>
    <w:rPr>
      <w:rFonts w:ascii="Courier New" w:hAnsi="Courier New"/>
    </w:rPr>
  </w:style>
  <w:style w:type="paragraph" w:customStyle="1" w:styleId="NoteBullet">
    <w:name w:val="Note Bullet"/>
    <w:basedOn w:val="Note"/>
    <w:rsid w:val="002F71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1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1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1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1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71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1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142"/>
    <w:rPr>
      <w:b/>
      <w:smallCaps/>
    </w:rPr>
  </w:style>
  <w:style w:type="paragraph" w:customStyle="1" w:styleId="TableListNumber">
    <w:name w:val="Table List Number"/>
    <w:basedOn w:val="ListNumber"/>
    <w:rsid w:val="002F71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1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142"/>
    <w:pPr>
      <w:numPr>
        <w:numId w:val="8"/>
      </w:numPr>
    </w:pPr>
  </w:style>
  <w:style w:type="paragraph" w:customStyle="1" w:styleId="ListAlpha2">
    <w:name w:val="List Alpha 2"/>
    <w:basedOn w:val="List2"/>
    <w:rsid w:val="002F7142"/>
    <w:pPr>
      <w:numPr>
        <w:numId w:val="7"/>
      </w:numPr>
    </w:pPr>
  </w:style>
  <w:style w:type="paragraph" w:styleId="List2">
    <w:name w:val="List 2"/>
    <w:basedOn w:val="BodyText"/>
    <w:rsid w:val="002F71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1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1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1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1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1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7142"/>
    <w:pPr>
      <w:numPr>
        <w:numId w:val="3"/>
      </w:numPr>
    </w:pPr>
  </w:style>
  <w:style w:type="paragraph" w:styleId="ListContinue2">
    <w:name w:val="List Continue 2"/>
    <w:basedOn w:val="List2"/>
    <w:rsid w:val="002F7142"/>
    <w:pPr>
      <w:ind w:firstLine="0"/>
    </w:pPr>
  </w:style>
  <w:style w:type="paragraph" w:styleId="ListContinue3">
    <w:name w:val="List Continue 3"/>
    <w:basedOn w:val="List3"/>
    <w:rsid w:val="002F7142"/>
    <w:pPr>
      <w:ind w:left="1021" w:firstLine="0"/>
    </w:pPr>
  </w:style>
  <w:style w:type="paragraph" w:styleId="ListContinue4">
    <w:name w:val="List Continue 4"/>
    <w:basedOn w:val="List4"/>
    <w:rsid w:val="002F7142"/>
    <w:pPr>
      <w:ind w:firstLine="0"/>
    </w:pPr>
  </w:style>
  <w:style w:type="paragraph" w:styleId="ListContinue5">
    <w:name w:val="List Continue 5"/>
    <w:basedOn w:val="List5"/>
    <w:rsid w:val="002F7142"/>
    <w:pPr>
      <w:ind w:firstLine="0"/>
    </w:pPr>
  </w:style>
  <w:style w:type="paragraph" w:styleId="ListNumber3">
    <w:name w:val="List Number 3"/>
    <w:basedOn w:val="List3"/>
    <w:rsid w:val="002F7142"/>
    <w:pPr>
      <w:numPr>
        <w:numId w:val="4"/>
      </w:numPr>
    </w:pPr>
  </w:style>
  <w:style w:type="paragraph" w:styleId="ListNumber4">
    <w:name w:val="List Number 4"/>
    <w:basedOn w:val="List4"/>
    <w:rsid w:val="002F7142"/>
    <w:pPr>
      <w:numPr>
        <w:numId w:val="5"/>
      </w:numPr>
    </w:pPr>
  </w:style>
  <w:style w:type="paragraph" w:styleId="ListNumber5">
    <w:name w:val="List Number 5"/>
    <w:basedOn w:val="List5"/>
    <w:rsid w:val="002F7142"/>
    <w:pPr>
      <w:numPr>
        <w:numId w:val="6"/>
      </w:numPr>
    </w:pPr>
  </w:style>
  <w:style w:type="paragraph" w:styleId="BlockText">
    <w:name w:val="Block Text"/>
    <w:basedOn w:val="Normal"/>
    <w:rsid w:val="002F71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1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142"/>
    <w:rPr>
      <w:sz w:val="16"/>
      <w:vertAlign w:val="superscript"/>
    </w:rPr>
  </w:style>
  <w:style w:type="character" w:customStyle="1" w:styleId="Symbols">
    <w:name w:val="Symbols"/>
    <w:basedOn w:val="DefaultParagraphFont"/>
    <w:rsid w:val="002F7142"/>
    <w:rPr>
      <w:rFonts w:ascii="Symbol" w:hAnsi="Symbol"/>
    </w:rPr>
  </w:style>
  <w:style w:type="character" w:customStyle="1" w:styleId="MenuOptions">
    <w:name w:val="Menu Options"/>
    <w:basedOn w:val="DefaultParagraphFont"/>
    <w:rsid w:val="002F71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142"/>
    <w:rPr>
      <w:b/>
    </w:rPr>
  </w:style>
  <w:style w:type="character" w:customStyle="1" w:styleId="Underlined">
    <w:name w:val="Underlined"/>
    <w:basedOn w:val="DefaultParagraphFont"/>
    <w:rsid w:val="002F7142"/>
    <w:rPr>
      <w:u w:val="single"/>
    </w:rPr>
  </w:style>
  <w:style w:type="paragraph" w:customStyle="1" w:styleId="TableBodyTextRight">
    <w:name w:val="Table Body Text Right"/>
    <w:basedOn w:val="TableBodyText"/>
    <w:rsid w:val="002F71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142"/>
    <w:rPr>
      <w:sz w:val="18"/>
    </w:rPr>
  </w:style>
  <w:style w:type="paragraph" w:customStyle="1" w:styleId="BodySmallRight">
    <w:name w:val="Body Small Right"/>
    <w:basedOn w:val="BodyTextRight"/>
    <w:rsid w:val="002F7142"/>
    <w:rPr>
      <w:sz w:val="18"/>
      <w:szCs w:val="18"/>
    </w:rPr>
  </w:style>
  <w:style w:type="paragraph" w:customStyle="1" w:styleId="MarginEdition">
    <w:name w:val="Margin Edition"/>
    <w:basedOn w:val="MarginNote"/>
    <w:rsid w:val="002F71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142"/>
    <w:rPr>
      <w:sz w:val="2"/>
      <w:szCs w:val="2"/>
    </w:rPr>
  </w:style>
  <w:style w:type="character" w:customStyle="1" w:styleId="Small">
    <w:name w:val="Small"/>
    <w:basedOn w:val="DefaultParagraphFont"/>
    <w:rsid w:val="002F7142"/>
    <w:rPr>
      <w:sz w:val="16"/>
    </w:rPr>
  </w:style>
  <w:style w:type="paragraph" w:customStyle="1" w:styleId="WideTable">
    <w:name w:val="Wide Table"/>
    <w:basedOn w:val="Normal"/>
    <w:rsid w:val="002F71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142"/>
  </w:style>
  <w:style w:type="paragraph" w:styleId="Quote">
    <w:name w:val="Quote"/>
    <w:basedOn w:val="Heading1"/>
    <w:link w:val="QuoteChar"/>
    <w:qFormat/>
    <w:rsid w:val="002F71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1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142"/>
    <w:pPr>
      <w:pageBreakBefore/>
    </w:pPr>
  </w:style>
  <w:style w:type="paragraph" w:customStyle="1" w:styleId="Border">
    <w:name w:val="Border"/>
    <w:basedOn w:val="Normal"/>
    <w:qFormat/>
    <w:rsid w:val="002F71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1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1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1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1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1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1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1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1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142"/>
    <w:rPr>
      <w:u w:val="single"/>
    </w:rPr>
  </w:style>
  <w:style w:type="character" w:customStyle="1" w:styleId="BoldandItalics">
    <w:name w:val="Bold and Italics"/>
    <w:qFormat/>
    <w:rsid w:val="002F7142"/>
    <w:rPr>
      <w:b/>
      <w:i/>
      <w:u w:val="none"/>
    </w:rPr>
  </w:style>
  <w:style w:type="paragraph" w:styleId="BalloonText">
    <w:name w:val="Balloon Text"/>
    <w:basedOn w:val="Normal"/>
    <w:link w:val="BalloonTextChar"/>
    <w:rsid w:val="002F71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1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1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1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1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1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142"/>
    <w:pPr>
      <w:spacing w:before="0" w:after="0"/>
    </w:pPr>
  </w:style>
  <w:style w:type="paragraph" w:customStyle="1" w:styleId="BodyTextBold">
    <w:name w:val="Body Text Bold"/>
    <w:basedOn w:val="BodyText"/>
    <w:qFormat/>
    <w:rsid w:val="002F7142"/>
    <w:rPr>
      <w:b/>
    </w:rPr>
  </w:style>
  <w:style w:type="character" w:styleId="Hyperlink">
    <w:name w:val="Hyperlink"/>
    <w:basedOn w:val="DefaultParagraphFont"/>
    <w:uiPriority w:val="99"/>
    <w:unhideWhenUsed/>
    <w:rsid w:val="007025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793</Words>
  <Characters>4979</Characters>
  <Application>Microsoft Office Word</Application>
  <DocSecurity>0</DocSecurity>
  <Lines>150</Lines>
  <Paragraphs>97</Paragraphs>
  <ScaleCrop>false</ScaleCrop>
  <Company>Author-it Software Corporation Ltd.</Company>
  <LinksUpToDate>false</LinksUpToDate>
  <CharactersWithSpaces>5675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CUADES801 Research and apply design theory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2025-03-01T11:32:00Z</dcterms:created>
  <dcterms:modified xsi:type="dcterms:W3CDTF">2025-03-01T11:32:00Z</dcterms:modified>
</cp:coreProperties>
</file>