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A00" w:rsidP="00AA6A00">
      <w:pPr>
        <w:pStyle w:val="Title"/>
      </w:pPr>
      <w:r>
        <w:fldChar w:fldCharType="begin"/>
      </w:r>
      <w:r>
        <w:instrText xml:space="preserve"> TITLE   \* MERGEFORMAT </w:instrText>
      </w:r>
      <w:r>
        <w:fldChar w:fldCharType="separate"/>
      </w:r>
      <w:r>
        <w:t>CUADES522 Realise production designs</w:t>
      </w:r>
      <w:r>
        <w:fldChar w:fldCharType="end"/>
      </w:r>
    </w:p>
    <w:p w:rsidR="00AA6A00" w:rsidP="00AA6A00">
      <w:pPr>
        <w:pStyle w:val="Version"/>
        <w:sectPr w:rsidSect="009221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1A1" w:rsidP="009221A1">
      <w:pPr>
        <w:pStyle w:val="SuperHeading"/>
      </w:pPr>
      <w:r w:rsidRPr="009221A1">
        <w:t>CUADES522 Realise production designs</w:t>
      </w:r>
    </w:p>
    <w:p w:rsidR="00000000" w:rsidRPr="009221A1" w:rsidP="009221A1">
      <w:pPr>
        <w:pStyle w:val="Heading1"/>
      </w:pPr>
      <w:bookmarkStart w:id="1" w:name="O_1165358"/>
      <w:bookmarkEnd w:id="1"/>
      <w:r w:rsidRPr="009221A1">
        <w:t>Modification History</w:t>
      </w:r>
    </w:p>
    <w:tbl>
      <w:tblPr>
        <w:tblW w:w="9522" w:type="dxa"/>
        <w:tblLayout w:type="fixed"/>
        <w:tblCellMar>
          <w:left w:w="62" w:type="dxa"/>
          <w:right w:w="62" w:type="dxa"/>
        </w:tblCellMar>
        <w:tblLook w:val="0000"/>
      </w:tblPr>
      <w:tblGrid>
        <w:gridCol w:w="2864"/>
        <w:gridCol w:w="6658"/>
      </w:tblGrid>
      <w:tr w:rsidTr="009221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BodyText"/>
            </w:pPr>
            <w:r w:rsidRPr="009221A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rPr>
                <w:rStyle w:val="SpecialBold"/>
              </w:rPr>
              <w:t>Comments</w:t>
            </w:r>
          </w:p>
        </w:tc>
      </w:tr>
      <w:tr w:rsidTr="009221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BodyText"/>
            </w:pPr>
            <w:r w:rsidRPr="009221A1">
              <w:t>This version first released with CUA Creative Arts and Culture Training Package Version 5.0.</w:t>
            </w:r>
          </w:p>
        </w:tc>
      </w:tr>
    </w:tbl>
    <w:p w:rsidR="00000000" w:rsidRPr="009221A1" w:rsidP="009221A1">
      <w:pPr>
        <w:pStyle w:val="BodyText"/>
      </w:pPr>
    </w:p>
    <w:p w:rsidR="00000000" w:rsidRPr="009221A1" w:rsidP="009221A1">
      <w:pPr>
        <w:pStyle w:val="AllowPageBreak"/>
      </w:pPr>
    </w:p>
    <w:p w:rsidR="00000000" w:rsidRPr="009221A1" w:rsidP="009221A1">
      <w:pPr>
        <w:pStyle w:val="Heading1"/>
      </w:pPr>
      <w:bookmarkStart w:id="2" w:name="O_1165363"/>
      <w:bookmarkEnd w:id="2"/>
      <w:r w:rsidRPr="009221A1">
        <w:t>Application</w:t>
      </w:r>
    </w:p>
    <w:p w:rsidR="00000000" w:rsidRPr="009221A1" w:rsidP="00AA6A00">
      <w:pPr>
        <w:pStyle w:val="BodyText"/>
      </w:pPr>
      <w:r w:rsidRPr="009221A1">
        <w:t>This unit describes the skills and knowledge required to interpret designs for se</w:t>
      </w:r>
      <w:r w:rsidRPr="009221A1">
        <w:t>ts, props or scenic art and manage the realisation of those designs for productions in the screen, media, entertainment and events industries. It involves planning the implementation of designs, obtaining the required resources and supervising and finalisi</w:t>
      </w:r>
      <w:r w:rsidRPr="009221A1">
        <w:t>ng pre-production operations.</w:t>
      </w:r>
    </w:p>
    <w:p w:rsidR="00000000" w:rsidRPr="009221A1" w:rsidP="00AA6A00">
      <w:pPr>
        <w:pStyle w:val="BodyText"/>
      </w:pPr>
      <w:r w:rsidRPr="009221A1">
        <w:t>The unit applies to those who display a high level of initiative and judgement as they take responsibility for managing the realisation of production designs in their area of production expertise.</w:t>
      </w:r>
    </w:p>
    <w:p w:rsidR="00000000" w:rsidRPr="009221A1" w:rsidP="00AA6A00">
      <w:pPr>
        <w:pStyle w:val="BodyText"/>
      </w:pPr>
      <w:r w:rsidRPr="009221A1">
        <w:t xml:space="preserve">No licensing, legislative or </w:t>
      </w:r>
      <w:r w:rsidRPr="009221A1">
        <w:t>certification requirements apply to this unit at the time of publication.</w:t>
      </w:r>
    </w:p>
    <w:p w:rsidR="00000000" w:rsidRPr="009221A1" w:rsidP="009221A1">
      <w:pPr>
        <w:pStyle w:val="Heading1"/>
      </w:pPr>
      <w:bookmarkStart w:id="3" w:name="O_1165362"/>
      <w:bookmarkEnd w:id="3"/>
      <w:r w:rsidRPr="009221A1">
        <w:t>Unit Sector</w:t>
      </w:r>
    </w:p>
    <w:p w:rsidR="00000000" w:rsidRPr="009221A1" w:rsidP="00AA6A00">
      <w:pPr>
        <w:pStyle w:val="BodyText"/>
      </w:pPr>
      <w:r w:rsidRPr="009221A1">
        <w:t>Design</w:t>
      </w:r>
    </w:p>
    <w:p w:rsidR="00000000" w:rsidRPr="009221A1" w:rsidP="009221A1">
      <w:pPr>
        <w:pStyle w:val="Heading1"/>
      </w:pPr>
      <w:bookmarkStart w:id="4" w:name="O_1165361"/>
      <w:bookmarkEnd w:id="4"/>
      <w:r w:rsidRPr="009221A1">
        <w:t>Elements and Performance Criteria</w:t>
      </w:r>
    </w:p>
    <w:tbl>
      <w:tblPr>
        <w:tblW w:w="0" w:type="auto"/>
        <w:tblCellMar>
          <w:left w:w="62" w:type="dxa"/>
          <w:right w:w="62" w:type="dxa"/>
        </w:tblCellMar>
        <w:tblLook w:val="0000"/>
      </w:tblPr>
      <w:tblGrid>
        <w:gridCol w:w="2526"/>
        <w:gridCol w:w="6670"/>
      </w:tblGrid>
      <w:tr w:rsidTr="00AA6A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BodyText"/>
            </w:pPr>
            <w:r w:rsidRPr="009221A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rPr>
                <w:rStyle w:val="SpecialBold"/>
              </w:rPr>
              <w:t>PERFORMANCE CRITERIA</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BodyText"/>
            </w:pPr>
            <w:r w:rsidRPr="009221A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rPr>
                <w:rStyle w:val="Emphasis"/>
              </w:rPr>
              <w:t xml:space="preserve">Performance criteria describe the performance needed to demonstrate achievement of the element. </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List"/>
              <w:rPr>
                <w:lang w:val="en-NZ"/>
              </w:rPr>
            </w:pPr>
            <w:r w:rsidRPr="009221A1">
              <w:t>1. Plan implementation of production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List"/>
            </w:pPr>
            <w:r w:rsidRPr="009221A1">
              <w:t>1.1 Analyse designs and production schedules and determine production design requirements</w:t>
            </w:r>
          </w:p>
          <w:p w:rsidR="00000000" w:rsidRPr="009221A1" w:rsidP="009221A1">
            <w:pPr>
              <w:pStyle w:val="List"/>
            </w:pPr>
            <w:r w:rsidRPr="009221A1">
              <w:t>1.2 Identify factors to</w:t>
            </w:r>
            <w:r w:rsidRPr="009221A1">
              <w:t xml:space="preserve"> be taken into account when planning the implementation of designs in consultation with required personnel</w:t>
            </w:r>
          </w:p>
          <w:p w:rsidR="00000000" w:rsidRPr="009221A1" w:rsidP="009221A1">
            <w:pPr>
              <w:pStyle w:val="List"/>
            </w:pPr>
            <w:r w:rsidRPr="009221A1">
              <w:t>1.3 Determine methods, techniques and materials that could be used to produce visual interpretation of designs that take account of the effects of li</w:t>
            </w:r>
            <w:r w:rsidRPr="009221A1">
              <w:t>ghting</w:t>
            </w:r>
          </w:p>
          <w:p w:rsidR="00000000" w:rsidRPr="009221A1" w:rsidP="009221A1">
            <w:pPr>
              <w:pStyle w:val="List"/>
            </w:pPr>
            <w:r w:rsidRPr="009221A1">
              <w:t>1.4 Develop contingency plans to minimise the impact of unexpected events on the realisation of production designs</w:t>
            </w:r>
          </w:p>
          <w:p w:rsidR="00000000" w:rsidRPr="009221A1" w:rsidP="009221A1">
            <w:pPr>
              <w:pStyle w:val="List"/>
            </w:pPr>
            <w:r w:rsidRPr="009221A1">
              <w:t>1.5 Reach agreement on evaluation methods for monitoring progress with required personnel</w:t>
            </w:r>
          </w:p>
          <w:p w:rsidR="00000000" w:rsidRPr="009221A1" w:rsidP="009221A1">
            <w:pPr>
              <w:pStyle w:val="List"/>
            </w:pPr>
            <w:r w:rsidRPr="009221A1">
              <w:t>1.6 Incorporate work health and safety proce</w:t>
            </w:r>
            <w:r w:rsidRPr="009221A1">
              <w:t>dures and environmental factors into planning processes</w:t>
            </w:r>
          </w:p>
          <w:p w:rsidR="00000000" w:rsidP="009221A1">
            <w:pPr>
              <w:pStyle w:val="List"/>
              <w:rPr>
                <w:lang w:val="en-NZ"/>
              </w:rPr>
            </w:pPr>
            <w:r w:rsidRPr="009221A1">
              <w:t>1.7 Develop and document work plans for realising production designs in agreed format</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List"/>
              <w:rPr>
                <w:lang w:val="en-NZ"/>
              </w:rPr>
            </w:pPr>
            <w:r w:rsidRPr="009221A1">
              <w:t>2. Organise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List"/>
            </w:pPr>
            <w:r w:rsidRPr="009221A1">
              <w:t>2.1 Develop expenditure estimates that meet budget requirements</w:t>
            </w:r>
          </w:p>
          <w:p w:rsidR="00000000" w:rsidRPr="009221A1" w:rsidP="009221A1">
            <w:pPr>
              <w:pStyle w:val="List"/>
            </w:pPr>
            <w:r w:rsidRPr="009221A1">
              <w:t>2.2 Obtain required resources according to organisational procedures</w:t>
            </w:r>
          </w:p>
          <w:p w:rsidR="00000000" w:rsidRPr="009221A1" w:rsidP="009221A1">
            <w:pPr>
              <w:pStyle w:val="List"/>
            </w:pPr>
            <w:r w:rsidRPr="009221A1">
              <w:t>2.3 Identify potential budget overruns and resolve or recommend alternatives to required personnel</w:t>
            </w:r>
          </w:p>
          <w:p w:rsidR="00000000" w:rsidP="009221A1">
            <w:pPr>
              <w:pStyle w:val="List"/>
              <w:rPr>
                <w:lang w:val="en-NZ"/>
              </w:rPr>
            </w:pPr>
            <w:r w:rsidRPr="009221A1">
              <w:t>2.4 Organise staff and contractors to complete work in line with industry award guidelin</w:t>
            </w:r>
            <w:r w:rsidRPr="009221A1">
              <w:t>es and production deadlines</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List"/>
              <w:rPr>
                <w:lang w:val="en-NZ"/>
              </w:rPr>
            </w:pPr>
            <w:r w:rsidRPr="009221A1">
              <w:t>3. Supervise pre-production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List"/>
            </w:pPr>
            <w:r w:rsidRPr="009221A1">
              <w:t>3.1 Brief team members on work plans and allocate responsibilities</w:t>
            </w:r>
          </w:p>
          <w:p w:rsidR="00000000" w:rsidRPr="009221A1" w:rsidP="009221A1">
            <w:pPr>
              <w:pStyle w:val="List"/>
            </w:pPr>
            <w:r w:rsidRPr="009221A1">
              <w:t>3.2 Identify and respond to problems promptly in consultation with required personnel</w:t>
            </w:r>
          </w:p>
          <w:p w:rsidR="00000000" w:rsidRPr="009221A1" w:rsidP="009221A1">
            <w:pPr>
              <w:pStyle w:val="List"/>
            </w:pPr>
            <w:r w:rsidRPr="009221A1">
              <w:t>3.3 Monitor work progress and imple</w:t>
            </w:r>
            <w:r w:rsidRPr="009221A1">
              <w:t>ment contingency plans as required</w:t>
            </w:r>
          </w:p>
          <w:p w:rsidR="00000000" w:rsidRPr="009221A1" w:rsidP="009221A1">
            <w:pPr>
              <w:pStyle w:val="List"/>
            </w:pPr>
            <w:r w:rsidRPr="009221A1">
              <w:t>3.4 Conduct rehearsals and establish procedures to achieve required effects, adjusting work methods as required</w:t>
            </w:r>
          </w:p>
          <w:p w:rsidR="00000000" w:rsidP="009221A1">
            <w:pPr>
              <w:pStyle w:val="List"/>
              <w:rPr>
                <w:lang w:val="en-NZ"/>
              </w:rPr>
            </w:pPr>
            <w:r w:rsidRPr="009221A1">
              <w:t>3.5 Update documentation to outline agreed adjustments and distribute to required personnel according to orga</w:t>
            </w:r>
            <w:r w:rsidRPr="009221A1">
              <w:t>nisational policies and procedures</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List"/>
              <w:rPr>
                <w:lang w:val="en-NZ"/>
              </w:rPr>
            </w:pPr>
            <w:r w:rsidRPr="009221A1">
              <w:t>4. Finalise work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List"/>
            </w:pPr>
            <w:r w:rsidRPr="009221A1">
              <w:t>4.1 Check production elements have been fire-proofed according to safety requirements</w:t>
            </w:r>
          </w:p>
          <w:p w:rsidR="00000000" w:rsidRPr="009221A1" w:rsidP="009221A1">
            <w:pPr>
              <w:pStyle w:val="List"/>
            </w:pPr>
            <w:r w:rsidRPr="009221A1">
              <w:t>4.2 Label production elements according to organisational policies and procedures</w:t>
            </w:r>
          </w:p>
          <w:p w:rsidR="00000000" w:rsidRPr="009221A1" w:rsidP="009221A1">
            <w:pPr>
              <w:pStyle w:val="List"/>
            </w:pPr>
            <w:r w:rsidRPr="009221A1">
              <w:t>4.3 Supervise the transp</w:t>
            </w:r>
            <w:r w:rsidRPr="009221A1">
              <w:t>ort and storage of production elements as required</w:t>
            </w:r>
          </w:p>
          <w:p w:rsidR="00000000" w:rsidRPr="009221A1" w:rsidP="009221A1">
            <w:pPr>
              <w:pStyle w:val="List"/>
            </w:pPr>
            <w:r w:rsidRPr="009221A1">
              <w:t>4.4 Involve team members in evaluations of pre-production operations and modify procedures as required</w:t>
            </w:r>
          </w:p>
          <w:p w:rsidR="00000000" w:rsidRPr="009221A1" w:rsidP="009221A1">
            <w:pPr>
              <w:pStyle w:val="List"/>
            </w:pPr>
            <w:r w:rsidRPr="009221A1">
              <w:t>4.5 Contribute to evaluation of productions and implement recommendations</w:t>
            </w:r>
          </w:p>
        </w:tc>
      </w:tr>
    </w:tbl>
    <w:p w:rsidR="00000000" w:rsidRPr="009221A1" w:rsidP="009221A1">
      <w:pPr>
        <w:pStyle w:val="BodyText"/>
      </w:pPr>
    </w:p>
    <w:p w:rsidR="00000000" w:rsidRPr="009221A1" w:rsidP="009221A1">
      <w:pPr>
        <w:pStyle w:val="AllowPageBreak"/>
      </w:pPr>
    </w:p>
    <w:p w:rsidR="00000000" w:rsidRPr="009221A1" w:rsidP="009221A1">
      <w:pPr>
        <w:pStyle w:val="Heading1"/>
      </w:pPr>
      <w:bookmarkStart w:id="5" w:name="O_1165360"/>
      <w:bookmarkEnd w:id="5"/>
      <w:r w:rsidRPr="009221A1">
        <w:t>Foundation Skills</w:t>
      </w:r>
    </w:p>
    <w:p w:rsidR="00000000" w:rsidRPr="00AA6A00" w:rsidP="00AA6A00">
      <w:pPr>
        <w:pStyle w:val="BodyText"/>
        <w:rPr>
          <w:i/>
        </w:rPr>
      </w:pPr>
      <w:r w:rsidRPr="00AA6A0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03"/>
        <w:gridCol w:w="6893"/>
      </w:tblGrid>
      <w:tr w:rsidTr="00AA6A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BodyText"/>
            </w:pPr>
            <w:r w:rsidRPr="009221A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rPr>
                <w:rStyle w:val="SpecialBold"/>
              </w:rPr>
              <w:t>DESCRIPTION</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21A1">
            <w:pPr>
              <w:pStyle w:val="ListBullet"/>
              <w:rPr>
                <w:lang w:val="en-NZ"/>
              </w:rPr>
            </w:pPr>
            <w:r w:rsidRPr="009221A1">
              <w:t>Interprets production documentation in relation to</w:t>
            </w:r>
            <w:r w:rsidRPr="009221A1">
              <w:t xml:space="preserve"> own duties</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21A1">
            <w:pPr>
              <w:pStyle w:val="ListBullet"/>
              <w:rPr>
                <w:lang w:val="en-NZ"/>
              </w:rPr>
            </w:pPr>
            <w:r w:rsidRPr="009221A1">
              <w:t>Prepares and updates workplace documentation</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21A1" w:rsidP="009221A1">
            <w:pPr>
              <w:pStyle w:val="ListBullet"/>
            </w:pPr>
            <w:r w:rsidRPr="009221A1">
              <w:t>Seeks the views and opinions of others</w:t>
            </w:r>
          </w:p>
          <w:p w:rsidR="00000000" w:rsidRPr="009221A1" w:rsidP="009221A1">
            <w:pPr>
              <w:pStyle w:val="ListBullet"/>
            </w:pPr>
            <w:r w:rsidRPr="009221A1">
              <w:t>Obtains information using listening and questioning techniques</w:t>
            </w:r>
          </w:p>
          <w:p w:rsidR="00000000" w:rsidRPr="009221A1" w:rsidP="009221A1">
            <w:pPr>
              <w:pStyle w:val="ListBullet"/>
            </w:pPr>
            <w:r w:rsidRPr="009221A1">
              <w:t>Discusses ideas and solutions</w:t>
            </w:r>
          </w:p>
          <w:p w:rsidR="00000000" w:rsidP="009221A1">
            <w:pPr>
              <w:pStyle w:val="ListBullet"/>
              <w:rPr>
                <w:lang w:val="en-NZ"/>
              </w:rPr>
            </w:pPr>
            <w:r w:rsidRPr="009221A1">
              <w:t>Contributes information and expresses requirements using clear language</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21A1" w:rsidP="009221A1">
            <w:pPr>
              <w:pStyle w:val="ListBullet"/>
            </w:pPr>
            <w:r w:rsidRPr="009221A1">
              <w:t xml:space="preserve">Interprets budgets </w:t>
            </w:r>
          </w:p>
          <w:p w:rsidR="00000000" w:rsidRPr="009221A1" w:rsidP="009221A1">
            <w:pPr>
              <w:pStyle w:val="ListBullet"/>
            </w:pPr>
            <w:r w:rsidRPr="009221A1">
              <w:t>Provides cost estimates</w:t>
            </w:r>
          </w:p>
          <w:p w:rsidR="00000000" w:rsidP="009221A1">
            <w:pPr>
              <w:pStyle w:val="ListBullet"/>
              <w:rPr>
                <w:lang w:val="en-NZ"/>
              </w:rPr>
            </w:pPr>
            <w:r w:rsidRPr="009221A1">
              <w:t>Performs calculations related to time and costs</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21A1" w:rsidP="009221A1">
            <w:pPr>
              <w:pStyle w:val="ListBullet"/>
            </w:pPr>
            <w:r w:rsidRPr="009221A1">
              <w:t xml:space="preserve">Works with responsibility for goals, plans, decisions and outcomes </w:t>
            </w:r>
          </w:p>
          <w:p w:rsidR="00000000" w:rsidRPr="009221A1" w:rsidP="009221A1">
            <w:pPr>
              <w:pStyle w:val="ListBullet"/>
            </w:pPr>
            <w:r w:rsidRPr="009221A1">
              <w:t>Takes responsibility for meeting legal and regulatory requirements within scope of own role</w:t>
            </w:r>
          </w:p>
          <w:p w:rsidR="00000000" w:rsidP="009221A1">
            <w:pPr>
              <w:pStyle w:val="ListBullet"/>
              <w:rPr>
                <w:lang w:val="en-NZ"/>
              </w:rPr>
            </w:pPr>
            <w:r w:rsidRPr="009221A1">
              <w:t>Applies organisational procedures when realising production designs</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21A1">
            <w:pPr>
              <w:pStyle w:val="ListBullet"/>
              <w:rPr>
                <w:lang w:val="en-NZ"/>
              </w:rPr>
            </w:pPr>
            <w:r w:rsidRPr="009221A1">
              <w:t>Collaborates with</w:t>
            </w:r>
            <w:r w:rsidRPr="009221A1">
              <w:t xml:space="preserve"> others and takes a leadership role to help facilitate group interaction and direction</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21A1" w:rsidP="009221A1">
            <w:pPr>
              <w:pStyle w:val="ListBullet"/>
            </w:pPr>
            <w:r w:rsidRPr="009221A1">
              <w:t xml:space="preserve">Sequences and schedules complex activities, monitors implementation and manages applicable communication </w:t>
            </w:r>
          </w:p>
          <w:p w:rsidR="00000000" w:rsidP="009221A1">
            <w:pPr>
              <w:pStyle w:val="ListBullet"/>
              <w:rPr>
                <w:lang w:val="en-NZ"/>
              </w:rPr>
            </w:pPr>
            <w:r w:rsidRPr="009221A1">
              <w:t>Reviews progress against goals, adjus</w:t>
            </w:r>
            <w:r w:rsidRPr="009221A1">
              <w:t xml:space="preserve">ting plans and resources to cope with contingencies </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21A1" w:rsidP="009221A1">
            <w:pPr>
              <w:pStyle w:val="ListBullet"/>
            </w:pPr>
            <w:r w:rsidRPr="009221A1">
              <w:t>Distributes information electronically</w:t>
            </w:r>
          </w:p>
          <w:p w:rsidR="00000000" w:rsidP="009221A1">
            <w:pPr>
              <w:pStyle w:val="ListBullet"/>
              <w:rPr>
                <w:lang w:val="en-NZ"/>
              </w:rPr>
            </w:pPr>
            <w:r w:rsidRPr="009221A1">
              <w:t>Prepares workplace documentation using industry standard word processing and spreadsheet applications</w:t>
            </w:r>
          </w:p>
        </w:tc>
      </w:tr>
      <w:tr w:rsidTr="00AA6A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21A1" w:rsidP="009221A1">
            <w:pPr>
              <w:pStyle w:val="ListBullet"/>
            </w:pPr>
            <w:r w:rsidRPr="009221A1">
              <w:t>Looks for new ideas and ways of realising production designs</w:t>
            </w:r>
          </w:p>
          <w:p w:rsidR="00000000" w:rsidRPr="009221A1" w:rsidP="009221A1">
            <w:pPr>
              <w:pStyle w:val="ListBullet"/>
            </w:pPr>
            <w:r w:rsidRPr="009221A1">
              <w:t xml:space="preserve">Anticipates problems that might arise when realising production designs and takes action to minimise their impact </w:t>
            </w:r>
          </w:p>
          <w:p w:rsidR="00000000" w:rsidRPr="009221A1" w:rsidP="009221A1">
            <w:pPr>
              <w:pStyle w:val="ListBullet"/>
            </w:pPr>
            <w:r w:rsidRPr="009221A1">
              <w:t>Implements improvements to pre-production operations based on outcome of evaluat</w:t>
            </w:r>
            <w:r w:rsidRPr="009221A1">
              <w:t>ions</w:t>
            </w:r>
          </w:p>
        </w:tc>
      </w:tr>
    </w:tbl>
    <w:p w:rsidR="00000000" w:rsidRPr="009221A1" w:rsidP="009221A1">
      <w:pPr>
        <w:pStyle w:val="BodyText"/>
      </w:pPr>
    </w:p>
    <w:p w:rsidR="00000000" w:rsidRPr="009221A1" w:rsidP="009221A1">
      <w:pPr>
        <w:pStyle w:val="AllowPageBreak"/>
      </w:pPr>
    </w:p>
    <w:p w:rsidR="00000000" w:rsidRPr="009221A1" w:rsidP="009221A1">
      <w:pPr>
        <w:pStyle w:val="Heading1"/>
      </w:pPr>
      <w:bookmarkStart w:id="6" w:name="O_1165359"/>
      <w:bookmarkEnd w:id="6"/>
      <w:r w:rsidRPr="009221A1">
        <w:t>Unit Mapping Information</w:t>
      </w:r>
    </w:p>
    <w:p w:rsidR="00000000" w:rsidRPr="009221A1" w:rsidP="00AA6A00">
      <w:pPr>
        <w:pStyle w:val="BodyText"/>
      </w:pPr>
      <w:r w:rsidRPr="009221A1">
        <w:t>Supersedes and is equivalent to CUADES502 Realise production designs.</w:t>
      </w:r>
    </w:p>
    <w:p w:rsidR="00000000" w:rsidRPr="009221A1" w:rsidP="009221A1">
      <w:pPr>
        <w:pStyle w:val="Heading1"/>
      </w:pPr>
      <w:bookmarkStart w:id="7" w:name="O_1165352"/>
      <w:bookmarkEnd w:id="7"/>
      <w:r w:rsidRPr="009221A1">
        <w:t>Links</w:t>
      </w:r>
    </w:p>
    <w:p w:rsidR="00000000" w:rsidRPr="009221A1" w:rsidP="00AA6A00">
      <w:pPr>
        <w:pStyle w:val="BodyText"/>
      </w:pPr>
      <w:r w:rsidRPr="009221A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80350">
        <w:rPr>
          <w:rStyle w:val="Hyperlink"/>
        </w:rPr>
        <w:t>https://vetnet.gov.au/Pages/TrainingDocs.aspx?q=1db201d9-4006-4430-839f-382ef6b803d5</w:t>
      </w:r>
      <w:r>
        <w:fldChar w:fldCharType="end"/>
      </w:r>
    </w:p>
    <w:p w:rsidR="00000000" w:rsidRPr="009221A1" w:rsidP="00AA6A00">
      <w:pPr>
        <w:pStyle w:val="BodyText"/>
        <w:sectPr w:rsidSect="009221A1">
          <w:headerReference w:type="default" r:id="rId10"/>
          <w:footerReference w:type="default" r:id="rId11"/>
          <w:pgSz w:w="11908" w:h="16833"/>
          <w:pgMar w:top="1702" w:right="1418" w:bottom="1702" w:left="1418" w:header="992" w:footer="992" w:gutter="0"/>
          <w:cols w:space="720"/>
          <w:noEndnote/>
          <w:docGrid w:linePitch="299"/>
        </w:sectPr>
      </w:pPr>
    </w:p>
    <w:p w:rsidR="00000000" w:rsidRPr="009221A1" w:rsidP="009221A1">
      <w:pPr>
        <w:pStyle w:val="SuperHeading"/>
      </w:pPr>
      <w:r w:rsidRPr="009221A1">
        <w:t>Assessment Requirements for CUADES522 Realise production designs</w:t>
      </w:r>
    </w:p>
    <w:p w:rsidR="00000000" w:rsidRPr="009221A1" w:rsidP="009221A1">
      <w:pPr>
        <w:pStyle w:val="Heading1"/>
      </w:pPr>
      <w:bookmarkStart w:id="8" w:name="O_1165354"/>
      <w:bookmarkEnd w:id="8"/>
      <w:r w:rsidRPr="009221A1">
        <w:t>Modification History</w:t>
      </w:r>
    </w:p>
    <w:tbl>
      <w:tblPr>
        <w:tblW w:w="9522" w:type="dxa"/>
        <w:tblLayout w:type="fixed"/>
        <w:tblCellMar>
          <w:left w:w="62" w:type="dxa"/>
          <w:right w:w="62" w:type="dxa"/>
        </w:tblCellMar>
        <w:tblLook w:val="0000"/>
      </w:tblPr>
      <w:tblGrid>
        <w:gridCol w:w="2864"/>
        <w:gridCol w:w="6658"/>
      </w:tblGrid>
      <w:tr w:rsidTr="009221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BodyText"/>
            </w:pPr>
            <w:r w:rsidRPr="009221A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rPr>
                <w:rStyle w:val="SpecialBold"/>
              </w:rPr>
              <w:t>Comments</w:t>
            </w:r>
          </w:p>
        </w:tc>
      </w:tr>
      <w:tr w:rsidTr="009221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1A1">
            <w:pPr>
              <w:pStyle w:val="BodyText"/>
              <w:rPr>
                <w:lang w:val="en-NZ"/>
              </w:rPr>
            </w:pPr>
            <w:r w:rsidRPr="009221A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1A1" w:rsidP="009221A1">
            <w:pPr>
              <w:pStyle w:val="BodyText"/>
            </w:pPr>
            <w:r w:rsidRPr="009221A1">
              <w:t>This version first released with CUA Creative Arts and Culture Training Package Version 5.0.</w:t>
            </w:r>
          </w:p>
        </w:tc>
      </w:tr>
    </w:tbl>
    <w:p w:rsidR="00000000" w:rsidRPr="009221A1" w:rsidP="009221A1">
      <w:pPr>
        <w:pStyle w:val="BodyText"/>
      </w:pPr>
    </w:p>
    <w:p w:rsidR="00000000" w:rsidRPr="009221A1" w:rsidP="009221A1">
      <w:pPr>
        <w:pStyle w:val="AllowPageBreak"/>
      </w:pPr>
    </w:p>
    <w:p w:rsidR="00000000" w:rsidRPr="009221A1" w:rsidP="009221A1">
      <w:pPr>
        <w:pStyle w:val="Heading1"/>
      </w:pPr>
      <w:bookmarkStart w:id="9" w:name="O_1165357"/>
      <w:bookmarkEnd w:id="9"/>
      <w:r w:rsidRPr="009221A1">
        <w:t>Performance Evidence</w:t>
      </w:r>
    </w:p>
    <w:p w:rsidR="00000000" w:rsidRPr="009221A1" w:rsidP="00AA6A00">
      <w:pPr>
        <w:pStyle w:val="BodyText"/>
      </w:pPr>
      <w:r w:rsidRPr="009221A1">
        <w:t>The candidate must demonstrate the ability to complete the tasks outlined in the elements, performance criteria and foundation skills of this unit, including evidence of the ability to:</w:t>
      </w:r>
    </w:p>
    <w:p w:rsidR="00000000" w:rsidRPr="009221A1" w:rsidP="009221A1">
      <w:pPr>
        <w:pStyle w:val="ListBullet"/>
      </w:pPr>
      <w:r w:rsidRPr="009221A1">
        <w:t>realise designs for at least one production and one event according t</w:t>
      </w:r>
      <w:r w:rsidRPr="009221A1">
        <w:t>o different production design briefs.</w:t>
      </w:r>
    </w:p>
    <w:p w:rsidR="00000000" w:rsidRPr="009221A1" w:rsidP="009221A1">
      <w:pPr>
        <w:pStyle w:val="List"/>
      </w:pPr>
    </w:p>
    <w:p w:rsidR="00000000" w:rsidRPr="009221A1" w:rsidP="00AA6A00">
      <w:pPr>
        <w:pStyle w:val="BodyText"/>
      </w:pPr>
      <w:r w:rsidRPr="009221A1">
        <w:t>In the course of the above, the candidate must:</w:t>
      </w:r>
    </w:p>
    <w:p w:rsidR="00000000" w:rsidRPr="009221A1" w:rsidP="009221A1">
      <w:pPr>
        <w:pStyle w:val="ListBullet"/>
      </w:pPr>
      <w:r w:rsidRPr="009221A1">
        <w:t>plan and supervise the implementation of production designs in selected area of expertise</w:t>
      </w:r>
    </w:p>
    <w:p w:rsidR="00000000" w:rsidRPr="009221A1" w:rsidP="009221A1">
      <w:pPr>
        <w:pStyle w:val="ListBullet"/>
      </w:pPr>
      <w:r w:rsidRPr="009221A1">
        <w:t>develop and document work plan to meet the requirements of production design briefs that include:</w:t>
      </w:r>
    </w:p>
    <w:p w:rsidR="00000000" w:rsidRPr="009221A1" w:rsidP="009221A1">
      <w:pPr>
        <w:pStyle w:val="ListBullet2"/>
      </w:pPr>
      <w:r w:rsidRPr="009221A1">
        <w:t>scope and objectives</w:t>
      </w:r>
    </w:p>
    <w:p w:rsidR="00000000" w:rsidRPr="009221A1" w:rsidP="009221A1">
      <w:pPr>
        <w:pStyle w:val="ListBullet2"/>
      </w:pPr>
      <w:r w:rsidRPr="009221A1">
        <w:t>budget</w:t>
      </w:r>
    </w:p>
    <w:p w:rsidR="00000000" w:rsidRPr="009221A1" w:rsidP="009221A1">
      <w:pPr>
        <w:pStyle w:val="ListBullet2"/>
      </w:pPr>
      <w:r w:rsidRPr="009221A1">
        <w:t>schedules</w:t>
      </w:r>
    </w:p>
    <w:p w:rsidR="00000000" w:rsidRPr="009221A1" w:rsidP="009221A1">
      <w:pPr>
        <w:pStyle w:val="ListBullet2"/>
      </w:pPr>
      <w:r w:rsidRPr="009221A1">
        <w:t>technical feasibility</w:t>
      </w:r>
    </w:p>
    <w:p w:rsidR="00000000" w:rsidRPr="009221A1" w:rsidP="009221A1">
      <w:pPr>
        <w:pStyle w:val="ListBullet2"/>
      </w:pPr>
      <w:r w:rsidRPr="009221A1">
        <w:t>environmental considerations</w:t>
      </w:r>
    </w:p>
    <w:p w:rsidR="00000000" w:rsidRPr="009221A1" w:rsidP="009221A1">
      <w:pPr>
        <w:pStyle w:val="ListBullet2"/>
      </w:pPr>
      <w:r w:rsidRPr="009221A1">
        <w:t>social considerations</w:t>
      </w:r>
    </w:p>
    <w:p w:rsidR="00000000" w:rsidRPr="009221A1" w:rsidP="009221A1">
      <w:pPr>
        <w:pStyle w:val="ListBullet2"/>
      </w:pPr>
      <w:r w:rsidRPr="009221A1">
        <w:t>legislative and regulatory considerations</w:t>
      </w:r>
    </w:p>
    <w:p w:rsidR="00000000" w:rsidRPr="009221A1" w:rsidP="009221A1">
      <w:pPr>
        <w:pStyle w:val="ListBullet"/>
      </w:pPr>
      <w:r w:rsidRPr="009221A1">
        <w:t>apply effective problem-solving techniques to the realisation of production designs</w:t>
      </w:r>
    </w:p>
    <w:p w:rsidR="00000000" w:rsidRPr="009221A1" w:rsidP="009221A1">
      <w:pPr>
        <w:pStyle w:val="ListBullet"/>
      </w:pPr>
      <w:r w:rsidRPr="009221A1">
        <w:t>work collaboratively with others in realising production designs.</w:t>
      </w:r>
    </w:p>
    <w:p w:rsidR="00000000" w:rsidRPr="009221A1" w:rsidP="009221A1">
      <w:pPr>
        <w:pStyle w:val="AllowPageBreak"/>
      </w:pPr>
    </w:p>
    <w:p w:rsidR="00000000" w:rsidRPr="009221A1" w:rsidP="009221A1">
      <w:pPr>
        <w:pStyle w:val="Heading1"/>
      </w:pPr>
      <w:bookmarkStart w:id="10" w:name="O_1165356"/>
      <w:bookmarkEnd w:id="10"/>
      <w:r w:rsidRPr="009221A1">
        <w:t>Knowledge Evidence</w:t>
      </w:r>
    </w:p>
    <w:p w:rsidR="00000000" w:rsidRPr="009221A1" w:rsidP="00AA6A00">
      <w:pPr>
        <w:pStyle w:val="BodyText"/>
      </w:pPr>
      <w:r w:rsidRPr="009221A1">
        <w:t xml:space="preserve">The candidate must be able to demonstrate knowledge to complete the </w:t>
      </w:r>
      <w:r w:rsidRPr="009221A1">
        <w:t>tasks outlined in the elements, performance criteria and foundation skills of this unit, including knowledge of:</w:t>
      </w:r>
    </w:p>
    <w:p w:rsidR="00000000" w:rsidRPr="009221A1" w:rsidP="009221A1">
      <w:pPr>
        <w:pStyle w:val="ListBullet"/>
      </w:pPr>
      <w:r w:rsidRPr="009221A1">
        <w:t>issues and challenges that typically arise when realising production designs in selected area of expertise, and suggest ways of addressing the</w:t>
      </w:r>
      <w:r w:rsidRPr="009221A1">
        <w:t>m</w:t>
      </w:r>
    </w:p>
    <w:p w:rsidR="00000000" w:rsidRPr="009221A1" w:rsidP="009221A1">
      <w:pPr>
        <w:pStyle w:val="ListBullet"/>
      </w:pPr>
      <w:r w:rsidRPr="009221A1">
        <w:t>main features of different materials used in selected area of expertise</w:t>
      </w:r>
    </w:p>
    <w:p w:rsidR="00000000" w:rsidRPr="009221A1" w:rsidP="009221A1">
      <w:pPr>
        <w:pStyle w:val="ListBullet"/>
      </w:pPr>
      <w:r w:rsidRPr="009221A1">
        <w:t>costing, budgeting and estimating techniques</w:t>
      </w:r>
    </w:p>
    <w:p w:rsidR="00000000" w:rsidRPr="009221A1" w:rsidP="009221A1">
      <w:pPr>
        <w:pStyle w:val="ListBullet"/>
      </w:pPr>
      <w:r w:rsidRPr="009221A1">
        <w:t>work health and safety and legislative and regulatory requirements that relate to the process of realising production designs</w:t>
      </w:r>
    </w:p>
    <w:p w:rsidR="00000000" w:rsidRPr="009221A1" w:rsidP="009221A1">
      <w:pPr>
        <w:pStyle w:val="ListBullet"/>
      </w:pPr>
      <w:r w:rsidRPr="009221A1">
        <w:t>process for</w:t>
      </w:r>
      <w:r w:rsidRPr="009221A1">
        <w:t xml:space="preserve"> the safe handling of hazardous materials in selected area of expertise</w:t>
      </w:r>
    </w:p>
    <w:p w:rsidR="00000000" w:rsidRPr="009221A1" w:rsidP="009221A1">
      <w:pPr>
        <w:pStyle w:val="ListBullet"/>
      </w:pPr>
      <w:r w:rsidRPr="009221A1">
        <w:t>effects of lighting on materials used to realise production designs and procedures for adapting techniques to take account of them.</w:t>
      </w:r>
    </w:p>
    <w:p w:rsidR="00000000" w:rsidRPr="009221A1" w:rsidP="009221A1">
      <w:pPr>
        <w:pStyle w:val="AllowPageBreak"/>
      </w:pPr>
    </w:p>
    <w:p w:rsidR="00000000" w:rsidRPr="009221A1" w:rsidP="009221A1">
      <w:pPr>
        <w:pStyle w:val="Heading1"/>
      </w:pPr>
      <w:bookmarkStart w:id="11" w:name="O_1165355"/>
      <w:bookmarkEnd w:id="11"/>
      <w:r w:rsidRPr="009221A1">
        <w:t>Assessment Conditions</w:t>
      </w:r>
    </w:p>
    <w:p w:rsidR="00000000" w:rsidRPr="009221A1" w:rsidP="00AA6A00">
      <w:pPr>
        <w:pStyle w:val="BodyText"/>
      </w:pPr>
      <w:r w:rsidRPr="009221A1">
        <w:t xml:space="preserve">Skills in this unit must be demonstrated in a workplace or simulated environment where the conditions are typical of those in a working environment in this industry. </w:t>
      </w:r>
    </w:p>
    <w:p w:rsidR="00000000" w:rsidRPr="009221A1" w:rsidP="00AA6A00">
      <w:pPr>
        <w:pStyle w:val="BodyText"/>
      </w:pPr>
      <w:r w:rsidRPr="009221A1">
        <w:t>This includes access to:</w:t>
      </w:r>
    </w:p>
    <w:p w:rsidR="00000000" w:rsidRPr="009221A1" w:rsidP="009221A1">
      <w:pPr>
        <w:pStyle w:val="ListBullet"/>
      </w:pPr>
      <w:r w:rsidRPr="009221A1">
        <w:t xml:space="preserve">venues with the full range of resources required to manage the </w:t>
      </w:r>
      <w:r w:rsidRPr="009221A1">
        <w:t>realisation of production designs.</w:t>
      </w:r>
    </w:p>
    <w:p w:rsidR="00000000" w:rsidRPr="009221A1" w:rsidP="009221A1">
      <w:pPr>
        <w:pStyle w:val="List"/>
      </w:pPr>
    </w:p>
    <w:p w:rsidR="00000000" w:rsidRPr="009221A1" w:rsidP="00AA6A00">
      <w:pPr>
        <w:pStyle w:val="BodyText"/>
      </w:pPr>
      <w:r w:rsidRPr="009221A1">
        <w:t>Assessors of this unit must satisfy the requirements for assessors in applicable vocational education and training legislation, frameworks and/or standards.</w:t>
      </w:r>
    </w:p>
    <w:p w:rsidR="00000000" w:rsidRPr="009221A1" w:rsidP="009221A1">
      <w:pPr>
        <w:pStyle w:val="Heading1"/>
      </w:pPr>
      <w:bookmarkStart w:id="12" w:name="O_1165353"/>
      <w:bookmarkEnd w:id="12"/>
      <w:r w:rsidRPr="009221A1">
        <w:t>Links</w:t>
      </w:r>
    </w:p>
    <w:p w:rsidR="00000000" w:rsidRPr="009221A1" w:rsidP="00AA6A00">
      <w:pPr>
        <w:pStyle w:val="BodyText"/>
      </w:pPr>
      <w:r w:rsidRPr="009221A1">
        <w:t xml:space="preserve">Companion Volume Implementation Guide </w:t>
      </w:r>
      <w:r w:rsidRPr="009221A1">
        <w:t xml:space="preserve">is found on VETNet - </w:t>
      </w:r>
      <w:r>
        <w:fldChar w:fldCharType="begin"/>
      </w:r>
      <w:r>
        <w:instrText xml:space="preserve"> HYPERLINK "https://vetnet.gov.au/Pages/TrainingDocs.aspx?q=1db201d9-4006-4430-839f-382ef6b803d5" </w:instrText>
      </w:r>
      <w:r>
        <w:fldChar w:fldCharType="separate"/>
      </w:r>
      <w:r w:rsidRPr="00480350">
        <w:rPr>
          <w:rStyle w:val="Hyperlink"/>
        </w:rPr>
        <w:t>https://vetnet.gov.au/Pages/TrainingDocs.aspx?q=1db201d9-4006-4430-839f-382ef6b803d5</w:t>
      </w:r>
      <w:r>
        <w:fldChar w:fldCharType="end"/>
      </w:r>
    </w:p>
    <w:p w:rsidR="00000000" w:rsidRPr="009221A1" w:rsidP="009221A1"/>
    <w:sectPr w:rsidSect="009221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A1" w:rsidRPr="00AA6A00" w:rsidP="00AA6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00" w:rsidP="00922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6A00" w:rsidP="009221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A6A00" w:rsidP="009221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A1" w:rsidP="009221A1">
    <w:pPr>
      <w:pStyle w:val="Footer"/>
      <w:framePr w:wrap="around"/>
    </w:pPr>
    <w:r>
      <w:fldChar w:fldCharType="begin"/>
    </w:r>
    <w:r>
      <w:instrText xml:space="preserve"> DOCPROPERTY  Subject  \* MERGEFORMAT </w:instrText>
    </w:r>
    <w:r>
      <w:fldChar w:fldCharType="separate"/>
    </w:r>
    <w:r w:rsidR="00AA6A00">
      <w:t>Approved</w:t>
    </w:r>
    <w:r w:rsidR="00AA6A00">
      <w:fldChar w:fldCharType="end"/>
    </w:r>
    <w:r>
      <w:tab/>
      <w:t xml:space="preserve">Page </w:t>
    </w:r>
    <w:r>
      <w:fldChar w:fldCharType="begin"/>
    </w:r>
    <w:r>
      <w:instrText xml:space="preserve"> PAGE  \* Arabic  \* MERGEFORMAT </w:instrText>
    </w:r>
    <w:r>
      <w:fldChar w:fldCharType="separate"/>
    </w:r>
    <w:r w:rsidR="00AA6A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A00">
      <w:rPr>
        <w:noProof/>
      </w:rPr>
      <w:t>5</w:t>
    </w:r>
    <w:r>
      <w:rPr>
        <w:noProof/>
      </w:rPr>
      <w:fldChar w:fldCharType="end"/>
    </w:r>
  </w:p>
  <w:p w:rsidR="009221A1" w:rsidP="009221A1">
    <w:pPr>
      <w:pStyle w:val="Footer"/>
      <w:framePr w:wrap="around"/>
    </w:pPr>
    <w:r>
      <w:t xml:space="preserve">© Commonwealth of Australia, </w:t>
    </w:r>
    <w:r>
      <w:fldChar w:fldCharType="begin"/>
    </w:r>
    <w:r>
      <w:instrText xml:space="preserve"> DATE  \@ "yyyy"  \* MERGEFORMAT </w:instrText>
    </w:r>
    <w:r>
      <w:fldChar w:fldCharType="separate"/>
    </w:r>
    <w:r w:rsidR="00AA6A00">
      <w:rPr>
        <w:noProof/>
      </w:rPr>
      <w:t>2025</w:t>
    </w:r>
    <w:r>
      <w:fldChar w:fldCharType="end"/>
    </w:r>
    <w:r>
      <w:tab/>
    </w:r>
    <w:r>
      <w:fldChar w:fldCharType="begin"/>
    </w:r>
    <w:r>
      <w:instrText xml:space="preserve"> DOCPROPERTY  Author  \* MERGEFORMAT </w:instrText>
    </w:r>
    <w:r>
      <w:fldChar w:fldCharType="separate"/>
    </w:r>
    <w:r w:rsidR="00AA6A00">
      <w:t>Service and Creative Skills Australia</w:t>
    </w:r>
    <w:r w:rsidR="00AA6A00">
      <w:fldChar w:fldCharType="end"/>
    </w:r>
  </w:p>
  <w:p w:rsidR="009221A1" w:rsidP="00922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1A1" w:rsidRPr="00AA6A00" w:rsidP="00AA6A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00" w:rsidRPr="002D2AF8" w:rsidP="009221A1">
    <w:pPr>
      <w:pStyle w:val="Header"/>
      <w:framePr w:wrap="around"/>
    </w:pPr>
    <w:r>
      <w:fldChar w:fldCharType="begin"/>
    </w:r>
    <w:r>
      <w:instrText xml:space="preserve"> TITLE   \* MERGEFORMAT </w:instrText>
    </w:r>
    <w:r>
      <w:fldChar w:fldCharType="separate"/>
    </w:r>
    <w:r>
      <w:t>CUADES522 Realise production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A00" w:rsidP="009221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1A1" w:rsidRPr="002D2AF8" w:rsidP="009221A1">
    <w:pPr>
      <w:pStyle w:val="Header"/>
      <w:framePr w:wrap="around"/>
    </w:pPr>
    <w:r>
      <w:fldChar w:fldCharType="begin"/>
    </w:r>
    <w:r>
      <w:instrText xml:space="preserve"> TITLE   \* MERGEFORMAT </w:instrText>
    </w:r>
    <w:r>
      <w:fldChar w:fldCharType="separate"/>
    </w:r>
    <w:r w:rsidR="00AA6A00">
      <w:t>CUADES522 Realise production designs</w:t>
    </w:r>
    <w:r w:rsidR="00AA6A00">
      <w:fldChar w:fldCharType="end"/>
    </w:r>
    <w:r>
      <w:tab/>
      <w:t xml:space="preserve">Date this document was generated: </w:t>
    </w:r>
    <w:r>
      <w:fldChar w:fldCharType="begin"/>
    </w:r>
    <w:r>
      <w:instrText xml:space="preserve"> CREATEDATE  \@ "d MMMM yyyy"  \* MERGEFORMAT </w:instrText>
    </w:r>
    <w:r>
      <w:fldChar w:fldCharType="separate"/>
    </w:r>
    <w:r w:rsidR="00AA6A00">
      <w:rPr>
        <w:noProof/>
      </w:rPr>
      <w:t>2 March 2025</w:t>
    </w:r>
    <w:r>
      <w:fldChar w:fldCharType="end"/>
    </w:r>
  </w:p>
  <w:p w:rsidR="009221A1" w:rsidP="00922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883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01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F64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1A1"/>
    <w:pPr>
      <w:spacing w:before="360" w:after="60"/>
      <w:outlineLvl w:val="0"/>
    </w:pPr>
    <w:rPr>
      <w:sz w:val="32"/>
    </w:rPr>
  </w:style>
  <w:style w:type="paragraph" w:styleId="Heading2">
    <w:name w:val="heading 2"/>
    <w:basedOn w:val="HeadingBase"/>
    <w:next w:val="BodyText"/>
    <w:link w:val="Heading2Char"/>
    <w:qFormat/>
    <w:rsid w:val="009221A1"/>
    <w:pPr>
      <w:keepLines/>
      <w:spacing w:before="240" w:after="120"/>
      <w:outlineLvl w:val="1"/>
    </w:pPr>
    <w:rPr>
      <w:sz w:val="28"/>
      <w:szCs w:val="40"/>
    </w:rPr>
  </w:style>
  <w:style w:type="paragraph" w:styleId="Heading3">
    <w:name w:val="heading 3"/>
    <w:basedOn w:val="HeadingBase"/>
    <w:next w:val="BodyText"/>
    <w:link w:val="Heading3Char"/>
    <w:qFormat/>
    <w:rsid w:val="009221A1"/>
    <w:pPr>
      <w:spacing w:before="180" w:after="120"/>
      <w:outlineLvl w:val="2"/>
    </w:pPr>
    <w:rPr>
      <w:spacing w:val="-10"/>
      <w:kern w:val="32"/>
    </w:rPr>
  </w:style>
  <w:style w:type="paragraph" w:styleId="Heading4">
    <w:name w:val="heading 4"/>
    <w:basedOn w:val="HeadingBase"/>
    <w:next w:val="BodyText"/>
    <w:link w:val="Heading4Char"/>
    <w:qFormat/>
    <w:rsid w:val="009221A1"/>
    <w:pPr>
      <w:spacing w:before="160" w:after="120"/>
      <w:outlineLvl w:val="3"/>
    </w:pPr>
    <w:rPr>
      <w:sz w:val="22"/>
    </w:rPr>
  </w:style>
  <w:style w:type="paragraph" w:styleId="Heading5">
    <w:name w:val="heading 5"/>
    <w:basedOn w:val="HeadingBase"/>
    <w:next w:val="Normal"/>
    <w:link w:val="Heading5Char"/>
    <w:qFormat/>
    <w:rsid w:val="009221A1"/>
    <w:pPr>
      <w:spacing w:before="80"/>
      <w:outlineLvl w:val="4"/>
    </w:pPr>
    <w:rPr>
      <w:color w:val="918585"/>
      <w:sz w:val="20"/>
    </w:rPr>
  </w:style>
  <w:style w:type="paragraph" w:styleId="Heading6">
    <w:name w:val="heading 6"/>
    <w:basedOn w:val="HeadingBase"/>
    <w:next w:val="Normal"/>
    <w:link w:val="Heading6Char"/>
    <w:qFormat/>
    <w:rsid w:val="009221A1"/>
    <w:pPr>
      <w:spacing w:before="60"/>
      <w:outlineLvl w:val="5"/>
    </w:pPr>
    <w:rPr>
      <w:color w:val="918585"/>
      <w:sz w:val="20"/>
    </w:rPr>
  </w:style>
  <w:style w:type="paragraph" w:styleId="Heading7">
    <w:name w:val="heading 7"/>
    <w:basedOn w:val="Normal"/>
    <w:next w:val="Normal"/>
    <w:link w:val="Heading7Char"/>
    <w:qFormat/>
    <w:rsid w:val="009221A1"/>
    <w:pPr>
      <w:ind w:left="720"/>
      <w:outlineLvl w:val="6"/>
    </w:pPr>
    <w:rPr>
      <w:i/>
    </w:rPr>
  </w:style>
  <w:style w:type="paragraph" w:styleId="Heading8">
    <w:name w:val="heading 8"/>
    <w:basedOn w:val="Normal"/>
    <w:next w:val="Normal"/>
    <w:link w:val="Heading8Char"/>
    <w:qFormat/>
    <w:rsid w:val="009221A1"/>
    <w:pPr>
      <w:ind w:left="720"/>
      <w:outlineLvl w:val="7"/>
    </w:pPr>
    <w:rPr>
      <w:i/>
    </w:rPr>
  </w:style>
  <w:style w:type="paragraph" w:styleId="Heading9">
    <w:name w:val="heading 9"/>
    <w:basedOn w:val="Normal"/>
    <w:next w:val="Normal"/>
    <w:link w:val="Heading9Char"/>
    <w:qFormat/>
    <w:rsid w:val="009221A1"/>
    <w:pPr>
      <w:ind w:left="720"/>
      <w:outlineLvl w:val="8"/>
    </w:pPr>
    <w:rPr>
      <w:i/>
    </w:rPr>
  </w:style>
  <w:style w:type="character" w:default="1" w:styleId="DefaultParagraphFont">
    <w:name w:val="Default Paragraph Font"/>
    <w:uiPriority w:val="1"/>
    <w:unhideWhenUsed/>
    <w:rsid w:val="00922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1A1"/>
  </w:style>
  <w:style w:type="character" w:customStyle="1" w:styleId="Heading1Char">
    <w:name w:val="Heading 1 Char"/>
    <w:basedOn w:val="DefaultParagraphFont"/>
    <w:link w:val="Heading1"/>
    <w:rsid w:val="009221A1"/>
    <w:rPr>
      <w:rFonts w:ascii="Times New Roman" w:eastAsia="Times New Roman" w:hAnsi="Times New Roman" w:cs="Times New Roman"/>
      <w:b/>
      <w:sz w:val="32"/>
      <w:szCs w:val="20"/>
      <w:lang w:eastAsia="en-US"/>
    </w:rPr>
  </w:style>
  <w:style w:type="paragraph" w:styleId="BodyText">
    <w:name w:val="Body Text"/>
    <w:basedOn w:val="Normal"/>
    <w:link w:val="BodyTextChar"/>
    <w:rsid w:val="00922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1A1"/>
    <w:rPr>
      <w:rFonts w:ascii="Times New Roman" w:eastAsia="Times New Roman" w:hAnsi="Times New Roman" w:cs="Times New Roman"/>
      <w:sz w:val="24"/>
      <w:lang w:eastAsia="en-US"/>
    </w:rPr>
  </w:style>
  <w:style w:type="paragraph" w:styleId="List">
    <w:name w:val="List"/>
    <w:basedOn w:val="BodyText"/>
    <w:next w:val="BodyText"/>
    <w:rsid w:val="009221A1"/>
    <w:pPr>
      <w:tabs>
        <w:tab w:val="left" w:pos="340"/>
      </w:tabs>
      <w:spacing w:before="60" w:after="60"/>
      <w:ind w:left="340" w:hanging="340"/>
    </w:pPr>
  </w:style>
  <w:style w:type="paragraph" w:styleId="ListBullet">
    <w:name w:val="List Bullet"/>
    <w:basedOn w:val="List"/>
    <w:rsid w:val="009221A1"/>
    <w:pPr>
      <w:numPr>
        <w:numId w:val="12"/>
      </w:numPr>
      <w:tabs>
        <w:tab w:val="clear" w:pos="340"/>
      </w:tabs>
      <w:spacing w:before="40" w:after="40"/>
    </w:pPr>
  </w:style>
  <w:style w:type="character" w:customStyle="1" w:styleId="SpecialBold">
    <w:name w:val="Special Bold"/>
    <w:basedOn w:val="DefaultParagraphFont"/>
    <w:rsid w:val="009221A1"/>
    <w:rPr>
      <w:b/>
      <w:spacing w:val="0"/>
    </w:rPr>
  </w:style>
  <w:style w:type="paragraph" w:styleId="ListBullet2">
    <w:name w:val="List Bullet 2"/>
    <w:basedOn w:val="List2"/>
    <w:rsid w:val="009221A1"/>
    <w:pPr>
      <w:numPr>
        <w:numId w:val="13"/>
      </w:numPr>
      <w:tabs>
        <w:tab w:val="clear" w:pos="680"/>
      </w:tabs>
    </w:pPr>
  </w:style>
  <w:style w:type="character" w:styleId="Emphasis">
    <w:name w:val="Emphasis"/>
    <w:basedOn w:val="DefaultParagraphFont"/>
    <w:qFormat/>
    <w:rsid w:val="009221A1"/>
    <w:rPr>
      <w:i/>
    </w:rPr>
  </w:style>
  <w:style w:type="paragraph" w:customStyle="1" w:styleId="SuperHeading">
    <w:name w:val="SuperHeading"/>
    <w:basedOn w:val="Normal"/>
    <w:rsid w:val="009221A1"/>
    <w:pPr>
      <w:spacing w:before="240" w:after="120"/>
      <w:outlineLvl w:val="0"/>
    </w:pPr>
    <w:rPr>
      <w:rFonts w:ascii="Times New Roman" w:hAnsi="Times New Roman"/>
      <w:b/>
      <w:sz w:val="32"/>
    </w:rPr>
  </w:style>
  <w:style w:type="paragraph" w:customStyle="1" w:styleId="AllowPageBreak">
    <w:name w:val="AllowPageBreak"/>
    <w:rsid w:val="00922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2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1A1"/>
    <w:rPr>
      <w:rFonts w:ascii="Courier New" w:eastAsia="Times New Roman" w:hAnsi="Courier New" w:cs="Times New Roman"/>
      <w:i/>
      <w:szCs w:val="20"/>
      <w:lang w:eastAsia="en-US"/>
    </w:rPr>
  </w:style>
  <w:style w:type="paragraph" w:customStyle="1" w:styleId="HeadingBase">
    <w:name w:val="Heading Base"/>
    <w:rsid w:val="00922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1A1"/>
    <w:pPr>
      <w:tabs>
        <w:tab w:val="right" w:leader="dot" w:pos="9072"/>
      </w:tabs>
      <w:ind w:left="567"/>
    </w:pPr>
    <w:rPr>
      <w:szCs w:val="22"/>
    </w:rPr>
  </w:style>
  <w:style w:type="paragraph" w:customStyle="1" w:styleId="TOCBase">
    <w:name w:val="TOC Base"/>
    <w:rsid w:val="00922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1A1"/>
    <w:pPr>
      <w:tabs>
        <w:tab w:val="right" w:leader="dot" w:pos="9072"/>
      </w:tabs>
      <w:spacing w:before="40" w:after="40"/>
      <w:ind w:left="284"/>
    </w:pPr>
    <w:rPr>
      <w:rFonts w:ascii="Times New Roman" w:hAnsi="Times New Roman"/>
    </w:rPr>
  </w:style>
  <w:style w:type="paragraph" w:styleId="TOC1">
    <w:name w:val="toc 1"/>
    <w:basedOn w:val="TOCBase"/>
    <w:next w:val="Normal"/>
    <w:rsid w:val="00922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1A1"/>
    <w:rPr>
      <w:rFonts w:ascii="Times New Roman" w:eastAsia="Times New Roman" w:hAnsi="Times New Roman" w:cs="Times New Roman"/>
      <w:sz w:val="16"/>
      <w:lang w:eastAsia="en-US"/>
    </w:rPr>
  </w:style>
  <w:style w:type="paragraph" w:styleId="Title">
    <w:name w:val="Title"/>
    <w:basedOn w:val="HeadingBase"/>
    <w:link w:val="TitleChar"/>
    <w:qFormat/>
    <w:rsid w:val="009221A1"/>
    <w:pPr>
      <w:spacing w:before="5040"/>
      <w:jc w:val="center"/>
    </w:pPr>
    <w:rPr>
      <w:sz w:val="48"/>
      <w:szCs w:val="72"/>
      <w:lang w:val="en-US"/>
    </w:rPr>
  </w:style>
  <w:style w:type="character" w:customStyle="1" w:styleId="TitleChar">
    <w:name w:val="Title Char"/>
    <w:basedOn w:val="DefaultParagraphFont"/>
    <w:link w:val="Title"/>
    <w:rsid w:val="00922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1A1"/>
    <w:pPr>
      <w:tabs>
        <w:tab w:val="left" w:pos="3600"/>
        <w:tab w:val="left" w:pos="3958"/>
      </w:tabs>
    </w:pPr>
  </w:style>
  <w:style w:type="paragraph" w:customStyle="1" w:styleId="Note">
    <w:name w:val="Note"/>
    <w:basedOn w:val="BodyText"/>
    <w:rsid w:val="00922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1A1"/>
    <w:pPr>
      <w:framePr w:wrap="auto" w:hAnchor="text" w:y="6049"/>
    </w:pPr>
    <w:rPr>
      <w:color w:val="000000"/>
      <w:sz w:val="40"/>
    </w:rPr>
  </w:style>
  <w:style w:type="paragraph" w:customStyle="1" w:styleId="TOCTitle">
    <w:name w:val="TOCTitle"/>
    <w:basedOn w:val="Heading1"/>
    <w:rsid w:val="009221A1"/>
    <w:pPr>
      <w:spacing w:after="240"/>
      <w:jc w:val="center"/>
      <w:outlineLvl w:val="9"/>
    </w:pPr>
    <w:rPr>
      <w:caps/>
    </w:rPr>
  </w:style>
  <w:style w:type="paragraph" w:customStyle="1" w:styleId="Version">
    <w:name w:val="Version"/>
    <w:rsid w:val="00922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21A1"/>
    <w:pPr>
      <w:keepNext w:val="0"/>
      <w:tabs>
        <w:tab w:val="right" w:pos="4176"/>
      </w:tabs>
      <w:ind w:left="198" w:hanging="198"/>
    </w:pPr>
    <w:rPr>
      <w:rFonts w:ascii="Garamond" w:hAnsi="Garamond"/>
    </w:rPr>
  </w:style>
  <w:style w:type="paragraph" w:styleId="IndexHeading">
    <w:name w:val="index heading"/>
    <w:basedOn w:val="Normal"/>
    <w:next w:val="Index1"/>
    <w:semiHidden/>
    <w:rsid w:val="009221A1"/>
    <w:pPr>
      <w:spacing w:before="120" w:after="120"/>
    </w:pPr>
    <w:rPr>
      <w:rFonts w:ascii="Arial" w:hAnsi="Arial"/>
      <w:b/>
      <w:color w:val="918585"/>
      <w:sz w:val="24"/>
    </w:rPr>
  </w:style>
  <w:style w:type="paragraph" w:styleId="Header">
    <w:name w:val="header"/>
    <w:basedOn w:val="Normal"/>
    <w:link w:val="HeaderChar"/>
    <w:rsid w:val="00922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1A1"/>
    <w:rPr>
      <w:rFonts w:ascii="Times New Roman" w:eastAsia="Times New Roman" w:hAnsi="Times New Roman" w:cs="Times New Roman"/>
      <w:sz w:val="16"/>
      <w:szCs w:val="20"/>
      <w:lang w:val="en-GB" w:eastAsia="en-US"/>
    </w:rPr>
  </w:style>
  <w:style w:type="paragraph" w:customStyle="1" w:styleId="Chapter">
    <w:name w:val="Chapter"/>
    <w:basedOn w:val="Normal"/>
    <w:rsid w:val="009221A1"/>
    <w:pPr>
      <w:spacing w:before="240"/>
    </w:pPr>
    <w:rPr>
      <w:rFonts w:ascii="Times New Roman" w:hAnsi="Times New Roman"/>
      <w:smallCaps/>
      <w:spacing w:val="80"/>
      <w:sz w:val="28"/>
    </w:rPr>
  </w:style>
  <w:style w:type="paragraph" w:customStyle="1" w:styleId="InChapter">
    <w:name w:val="InChapter"/>
    <w:basedOn w:val="Heading3"/>
    <w:rsid w:val="009221A1"/>
    <w:pPr>
      <w:spacing w:after="240"/>
      <w:outlineLvl w:val="9"/>
    </w:pPr>
    <w:rPr>
      <w:noProof/>
    </w:rPr>
  </w:style>
  <w:style w:type="paragraph" w:styleId="Index2">
    <w:name w:val="index 2"/>
    <w:basedOn w:val="Normal"/>
    <w:next w:val="Normal"/>
    <w:semiHidden/>
    <w:rsid w:val="009221A1"/>
    <w:pPr>
      <w:tabs>
        <w:tab w:val="right" w:pos="4176"/>
      </w:tabs>
      <w:ind w:left="568" w:hanging="284"/>
    </w:pPr>
    <w:rPr>
      <w:rFonts w:ascii="Garamond" w:hAnsi="Garamond"/>
    </w:rPr>
  </w:style>
  <w:style w:type="paragraph" w:customStyle="1" w:styleId="Byline">
    <w:name w:val="Byline"/>
    <w:rsid w:val="00922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1A1"/>
    <w:pPr>
      <w:tabs>
        <w:tab w:val="clear" w:pos="3600"/>
        <w:tab w:val="clear" w:pos="3958"/>
      </w:tabs>
      <w:jc w:val="right"/>
    </w:pPr>
  </w:style>
  <w:style w:type="paragraph" w:styleId="Caption">
    <w:name w:val="caption"/>
    <w:basedOn w:val="BodyText"/>
    <w:next w:val="Normal"/>
    <w:qFormat/>
    <w:rsid w:val="009221A1"/>
    <w:pPr>
      <w:framePr w:w="2268" w:hSpace="181" w:vSpace="181" w:wrap="around" w:vAnchor="text" w:hAnchor="page" w:x="1135" w:y="285" w:anchorLock="1"/>
    </w:pPr>
    <w:rPr>
      <w:i/>
    </w:rPr>
  </w:style>
  <w:style w:type="paragraph" w:customStyle="1" w:styleId="MiniTOCTitle">
    <w:name w:val="MiniTOCTitle"/>
    <w:basedOn w:val="Heading4"/>
    <w:rsid w:val="009221A1"/>
    <w:pPr>
      <w:spacing w:before="240"/>
      <w:outlineLvl w:val="9"/>
    </w:pPr>
    <w:rPr>
      <w:noProof/>
      <w:sz w:val="24"/>
    </w:rPr>
  </w:style>
  <w:style w:type="paragraph" w:customStyle="1" w:styleId="MiniTOCItem">
    <w:name w:val="MiniTOCItem"/>
    <w:basedOn w:val="ListBullet"/>
    <w:rsid w:val="009221A1"/>
    <w:pPr>
      <w:numPr>
        <w:numId w:val="0"/>
      </w:numPr>
      <w:tabs>
        <w:tab w:val="right" w:leader="dot" w:pos="6521"/>
      </w:tabs>
      <w:spacing w:before="0" w:after="0"/>
    </w:pPr>
  </w:style>
  <w:style w:type="paragraph" w:customStyle="1" w:styleId="TOFTitle">
    <w:name w:val="TOFTitle"/>
    <w:basedOn w:val="TOCTitle"/>
    <w:rsid w:val="009221A1"/>
  </w:style>
  <w:style w:type="paragraph" w:styleId="TableofFigures">
    <w:name w:val="table of figures"/>
    <w:basedOn w:val="Normal"/>
    <w:next w:val="Normal"/>
    <w:semiHidden/>
    <w:rsid w:val="009221A1"/>
    <w:pPr>
      <w:tabs>
        <w:tab w:val="right" w:leader="dot" w:pos="9072"/>
      </w:tabs>
      <w:ind w:left="970" w:hanging="403"/>
    </w:pPr>
    <w:rPr>
      <w:rFonts w:ascii="Times New Roman" w:hAnsi="Times New Roman"/>
      <w:b/>
    </w:rPr>
  </w:style>
  <w:style w:type="paragraph" w:styleId="ListNumber">
    <w:name w:val="List Number"/>
    <w:basedOn w:val="List"/>
    <w:rsid w:val="009221A1"/>
    <w:pPr>
      <w:numPr>
        <w:numId w:val="15"/>
      </w:numPr>
      <w:tabs>
        <w:tab w:val="clear" w:pos="340"/>
      </w:tabs>
    </w:pPr>
  </w:style>
  <w:style w:type="character" w:customStyle="1" w:styleId="WingdingSymbols">
    <w:name w:val="Wingding Symbols"/>
    <w:rsid w:val="009221A1"/>
    <w:rPr>
      <w:rFonts w:ascii="Wingdings" w:hAnsi="Wingdings"/>
    </w:rPr>
  </w:style>
  <w:style w:type="paragraph" w:customStyle="1" w:styleId="TableHeading">
    <w:name w:val="Table Heading"/>
    <w:basedOn w:val="HeadingBase"/>
    <w:rsid w:val="009221A1"/>
    <w:pPr>
      <w:keepLines/>
      <w:pBdr>
        <w:bottom w:val="single" w:sz="6" w:space="1" w:color="918585"/>
      </w:pBdr>
      <w:spacing w:before="240"/>
    </w:pPr>
  </w:style>
  <w:style w:type="character" w:customStyle="1" w:styleId="HotSpot">
    <w:name w:val="HotSpot"/>
    <w:rsid w:val="009221A1"/>
    <w:rPr>
      <w:color w:val="0033CC"/>
      <w:u w:val="none"/>
    </w:rPr>
  </w:style>
  <w:style w:type="paragraph" w:customStyle="1" w:styleId="BodyTextRight">
    <w:name w:val="Body Text Right"/>
    <w:basedOn w:val="BodyText"/>
    <w:rsid w:val="009221A1"/>
    <w:pPr>
      <w:spacing w:before="0" w:after="0"/>
      <w:jc w:val="right"/>
    </w:pPr>
  </w:style>
  <w:style w:type="paragraph" w:styleId="Index3">
    <w:name w:val="index 3"/>
    <w:basedOn w:val="ListNumber2"/>
    <w:next w:val="Normal"/>
    <w:semiHidden/>
    <w:rsid w:val="009221A1"/>
    <w:pPr>
      <w:numPr>
        <w:numId w:val="0"/>
      </w:numPr>
      <w:tabs>
        <w:tab w:val="right" w:leader="dot" w:pos="4176"/>
      </w:tabs>
    </w:pPr>
  </w:style>
  <w:style w:type="paragraph" w:styleId="ListNumber2">
    <w:name w:val="List Number 2"/>
    <w:basedOn w:val="List2"/>
    <w:rsid w:val="009221A1"/>
    <w:pPr>
      <w:numPr>
        <w:numId w:val="10"/>
      </w:numPr>
      <w:tabs>
        <w:tab w:val="clear" w:pos="1060"/>
      </w:tabs>
    </w:pPr>
  </w:style>
  <w:style w:type="paragraph" w:customStyle="1" w:styleId="MarginNote">
    <w:name w:val="Margin Note"/>
    <w:basedOn w:val="BodyText"/>
    <w:rsid w:val="00922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1A1"/>
    <w:rPr>
      <w:sz w:val="32"/>
    </w:rPr>
  </w:style>
  <w:style w:type="paragraph" w:customStyle="1" w:styleId="HeadingProcedure">
    <w:name w:val="Heading Procedure"/>
    <w:basedOn w:val="HeadingBase"/>
    <w:next w:val="Normal"/>
    <w:rsid w:val="009221A1"/>
    <w:pPr>
      <w:tabs>
        <w:tab w:val="left" w:pos="0"/>
      </w:tabs>
      <w:spacing w:before="120" w:after="60"/>
    </w:pPr>
    <w:rPr>
      <w:i/>
      <w:color w:val="918585"/>
      <w:sz w:val="22"/>
    </w:rPr>
  </w:style>
  <w:style w:type="paragraph" w:customStyle="1" w:styleId="TableBodyText">
    <w:name w:val="Table Body Text"/>
    <w:basedOn w:val="BodyText"/>
    <w:rsid w:val="009221A1"/>
    <w:pPr>
      <w:spacing w:before="60" w:after="60"/>
    </w:pPr>
  </w:style>
  <w:style w:type="paragraph" w:styleId="ListContinue">
    <w:name w:val="List Continue"/>
    <w:basedOn w:val="List"/>
    <w:rsid w:val="009221A1"/>
    <w:pPr>
      <w:ind w:firstLine="0"/>
    </w:pPr>
  </w:style>
  <w:style w:type="paragraph" w:customStyle="1" w:styleId="ListNote">
    <w:name w:val="List Note"/>
    <w:basedOn w:val="List"/>
    <w:rsid w:val="009221A1"/>
    <w:pPr>
      <w:pBdr>
        <w:top w:val="single" w:sz="6" w:space="2" w:color="918585"/>
        <w:bottom w:val="single" w:sz="6" w:space="2" w:color="918585"/>
      </w:pBdr>
      <w:tabs>
        <w:tab w:val="left" w:pos="1021"/>
      </w:tabs>
      <w:ind w:firstLine="0"/>
    </w:pPr>
  </w:style>
  <w:style w:type="paragraph" w:customStyle="1" w:styleId="Warning">
    <w:name w:val="Warning"/>
    <w:basedOn w:val="BodyText"/>
    <w:rsid w:val="009221A1"/>
    <w:pPr>
      <w:shd w:val="clear" w:color="auto" w:fill="D9D9D9"/>
      <w:tabs>
        <w:tab w:val="left" w:pos="992"/>
      </w:tabs>
      <w:ind w:left="119" w:right="119"/>
    </w:pPr>
    <w:rPr>
      <w:sz w:val="20"/>
    </w:rPr>
  </w:style>
  <w:style w:type="paragraph" w:customStyle="1" w:styleId="MarginIcons">
    <w:name w:val="Margin Icons"/>
    <w:basedOn w:val="BodyText"/>
    <w:rsid w:val="00922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1A1"/>
    <w:rPr>
      <w:rFonts w:ascii="Courier New" w:hAnsi="Courier New"/>
    </w:rPr>
  </w:style>
  <w:style w:type="paragraph" w:customStyle="1" w:styleId="NoteBullet">
    <w:name w:val="Note Bullet"/>
    <w:basedOn w:val="Note"/>
    <w:rsid w:val="009221A1"/>
    <w:pPr>
      <w:tabs>
        <w:tab w:val="clear" w:pos="680"/>
      </w:tabs>
      <w:spacing w:before="60" w:after="60"/>
    </w:pPr>
  </w:style>
  <w:style w:type="paragraph" w:customStyle="1" w:styleId="SubHeading2">
    <w:name w:val="SubHeading2"/>
    <w:basedOn w:val="HeadingBase"/>
    <w:rsid w:val="009221A1"/>
    <w:pPr>
      <w:spacing w:before="240" w:after="60"/>
    </w:pPr>
    <w:rPr>
      <w:sz w:val="20"/>
    </w:rPr>
  </w:style>
  <w:style w:type="paragraph" w:customStyle="1" w:styleId="SubHeading1">
    <w:name w:val="SubHeading1"/>
    <w:basedOn w:val="HeadingBase"/>
    <w:rsid w:val="009221A1"/>
    <w:pPr>
      <w:spacing w:before="240" w:after="60"/>
    </w:pPr>
    <w:rPr>
      <w:color w:val="918585"/>
      <w:sz w:val="22"/>
    </w:rPr>
  </w:style>
  <w:style w:type="paragraph" w:customStyle="1" w:styleId="SideHeading">
    <w:name w:val="Side Heading"/>
    <w:basedOn w:val="HeadingBase"/>
    <w:rsid w:val="00922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1A1"/>
    <w:pPr>
      <w:tabs>
        <w:tab w:val="num" w:pos="360"/>
      </w:tabs>
    </w:pPr>
  </w:style>
  <w:style w:type="paragraph" w:styleId="PlainText">
    <w:name w:val="Plain Text"/>
    <w:basedOn w:val="Normal"/>
    <w:link w:val="PlainTextChar"/>
    <w:rsid w:val="009221A1"/>
    <w:rPr>
      <w:sz w:val="20"/>
    </w:rPr>
  </w:style>
  <w:style w:type="character" w:customStyle="1" w:styleId="PlainTextChar">
    <w:name w:val="Plain Text Char"/>
    <w:basedOn w:val="DefaultParagraphFont"/>
    <w:link w:val="PlainText"/>
    <w:rsid w:val="009221A1"/>
    <w:rPr>
      <w:rFonts w:ascii="Courier New" w:eastAsia="Times New Roman" w:hAnsi="Courier New" w:cs="Times New Roman"/>
      <w:sz w:val="20"/>
      <w:szCs w:val="20"/>
      <w:lang w:eastAsia="en-US"/>
    </w:rPr>
  </w:style>
  <w:style w:type="character" w:customStyle="1" w:styleId="MenuOption">
    <w:name w:val="Menu Option"/>
    <w:basedOn w:val="DefaultParagraphFont"/>
    <w:rsid w:val="009221A1"/>
    <w:rPr>
      <w:b/>
      <w:smallCaps/>
    </w:rPr>
  </w:style>
  <w:style w:type="paragraph" w:customStyle="1" w:styleId="TableListNumber">
    <w:name w:val="Table List Number"/>
    <w:basedOn w:val="ListNumber"/>
    <w:rsid w:val="009221A1"/>
    <w:pPr>
      <w:numPr>
        <w:numId w:val="0"/>
      </w:numPr>
    </w:pPr>
  </w:style>
  <w:style w:type="paragraph" w:styleId="TOC4">
    <w:name w:val="toc 4"/>
    <w:basedOn w:val="TOCBase"/>
    <w:next w:val="Normal"/>
    <w:semiHidden/>
    <w:rsid w:val="009221A1"/>
    <w:pPr>
      <w:tabs>
        <w:tab w:val="right" w:leader="dot" w:pos="9071"/>
      </w:tabs>
      <w:ind w:left="1701"/>
    </w:pPr>
  </w:style>
  <w:style w:type="paragraph" w:customStyle="1" w:styleId="ListAlpha">
    <w:name w:val="List Alpha"/>
    <w:basedOn w:val="List"/>
    <w:rsid w:val="009221A1"/>
    <w:pPr>
      <w:numPr>
        <w:numId w:val="9"/>
      </w:numPr>
    </w:pPr>
  </w:style>
  <w:style w:type="paragraph" w:customStyle="1" w:styleId="ListAlpha2">
    <w:name w:val="List Alpha 2"/>
    <w:basedOn w:val="List2"/>
    <w:rsid w:val="009221A1"/>
    <w:pPr>
      <w:numPr>
        <w:numId w:val="8"/>
      </w:numPr>
    </w:pPr>
  </w:style>
  <w:style w:type="paragraph" w:styleId="List2">
    <w:name w:val="List 2"/>
    <w:basedOn w:val="BodyText"/>
    <w:rsid w:val="009221A1"/>
    <w:pPr>
      <w:tabs>
        <w:tab w:val="left" w:pos="680"/>
      </w:tabs>
      <w:spacing w:before="60" w:after="60"/>
      <w:ind w:left="680" w:hanging="340"/>
    </w:pPr>
  </w:style>
  <w:style w:type="paragraph" w:styleId="List3">
    <w:name w:val="List 3"/>
    <w:basedOn w:val="BodyText"/>
    <w:rsid w:val="009221A1"/>
    <w:pPr>
      <w:tabs>
        <w:tab w:val="left" w:pos="1021"/>
      </w:tabs>
      <w:spacing w:before="60" w:after="60"/>
      <w:ind w:left="1020" w:hanging="340"/>
    </w:pPr>
  </w:style>
  <w:style w:type="paragraph" w:styleId="List4">
    <w:name w:val="List 4"/>
    <w:basedOn w:val="BodyText"/>
    <w:rsid w:val="009221A1"/>
    <w:pPr>
      <w:tabs>
        <w:tab w:val="left" w:pos="1361"/>
      </w:tabs>
      <w:spacing w:before="60" w:after="60"/>
      <w:ind w:left="1361" w:hanging="340"/>
    </w:pPr>
  </w:style>
  <w:style w:type="paragraph" w:styleId="List5">
    <w:name w:val="List 5"/>
    <w:basedOn w:val="BodyText"/>
    <w:rsid w:val="009221A1"/>
    <w:pPr>
      <w:tabs>
        <w:tab w:val="left" w:pos="1701"/>
      </w:tabs>
      <w:spacing w:before="60" w:after="60"/>
      <w:ind w:left="1701" w:hanging="340"/>
    </w:pPr>
  </w:style>
  <w:style w:type="paragraph" w:styleId="ListBullet3">
    <w:name w:val="List Bullet 3"/>
    <w:basedOn w:val="List3"/>
    <w:rsid w:val="009221A1"/>
    <w:pPr>
      <w:numPr>
        <w:numId w:val="14"/>
      </w:numPr>
      <w:tabs>
        <w:tab w:val="clear" w:pos="1021"/>
      </w:tabs>
      <w:ind w:left="1037" w:hanging="357"/>
    </w:pPr>
  </w:style>
  <w:style w:type="paragraph" w:styleId="ListBullet4">
    <w:name w:val="List Bullet 4"/>
    <w:basedOn w:val="List4"/>
    <w:rsid w:val="009221A1"/>
    <w:pPr>
      <w:numPr>
        <w:numId w:val="3"/>
      </w:numPr>
      <w:tabs>
        <w:tab w:val="clear" w:pos="1361"/>
      </w:tabs>
    </w:pPr>
  </w:style>
  <w:style w:type="paragraph" w:styleId="ListBullet5">
    <w:name w:val="List Bullet 5"/>
    <w:basedOn w:val="List5"/>
    <w:rsid w:val="009221A1"/>
    <w:pPr>
      <w:numPr>
        <w:numId w:val="4"/>
      </w:numPr>
    </w:pPr>
  </w:style>
  <w:style w:type="paragraph" w:styleId="ListContinue2">
    <w:name w:val="List Continue 2"/>
    <w:basedOn w:val="List2"/>
    <w:rsid w:val="009221A1"/>
    <w:pPr>
      <w:ind w:firstLine="0"/>
    </w:pPr>
  </w:style>
  <w:style w:type="paragraph" w:styleId="ListContinue3">
    <w:name w:val="List Continue 3"/>
    <w:basedOn w:val="List3"/>
    <w:rsid w:val="009221A1"/>
    <w:pPr>
      <w:ind w:left="1021" w:firstLine="0"/>
    </w:pPr>
  </w:style>
  <w:style w:type="paragraph" w:styleId="ListContinue4">
    <w:name w:val="List Continue 4"/>
    <w:basedOn w:val="List4"/>
    <w:rsid w:val="009221A1"/>
    <w:pPr>
      <w:ind w:firstLine="0"/>
    </w:pPr>
  </w:style>
  <w:style w:type="paragraph" w:styleId="ListContinue5">
    <w:name w:val="List Continue 5"/>
    <w:basedOn w:val="List5"/>
    <w:rsid w:val="009221A1"/>
    <w:pPr>
      <w:ind w:firstLine="0"/>
    </w:pPr>
  </w:style>
  <w:style w:type="paragraph" w:styleId="ListNumber3">
    <w:name w:val="List Number 3"/>
    <w:basedOn w:val="List3"/>
    <w:rsid w:val="009221A1"/>
    <w:pPr>
      <w:numPr>
        <w:numId w:val="5"/>
      </w:numPr>
    </w:pPr>
  </w:style>
  <w:style w:type="paragraph" w:styleId="ListNumber4">
    <w:name w:val="List Number 4"/>
    <w:basedOn w:val="List4"/>
    <w:rsid w:val="009221A1"/>
    <w:pPr>
      <w:numPr>
        <w:numId w:val="6"/>
      </w:numPr>
    </w:pPr>
  </w:style>
  <w:style w:type="paragraph" w:styleId="ListNumber5">
    <w:name w:val="List Number 5"/>
    <w:basedOn w:val="List5"/>
    <w:rsid w:val="009221A1"/>
    <w:pPr>
      <w:numPr>
        <w:numId w:val="7"/>
      </w:numPr>
    </w:pPr>
  </w:style>
  <w:style w:type="paragraph" w:styleId="BlockText">
    <w:name w:val="Block Text"/>
    <w:basedOn w:val="Normal"/>
    <w:rsid w:val="009221A1"/>
    <w:pPr>
      <w:spacing w:after="120"/>
      <w:ind w:left="1440" w:right="1440"/>
    </w:pPr>
  </w:style>
  <w:style w:type="character" w:customStyle="1" w:styleId="Subscript">
    <w:name w:val="Subscript"/>
    <w:basedOn w:val="DefaultParagraphFont"/>
    <w:rsid w:val="009221A1"/>
    <w:rPr>
      <w:sz w:val="16"/>
      <w:vertAlign w:val="subscript"/>
    </w:rPr>
  </w:style>
  <w:style w:type="character" w:customStyle="1" w:styleId="Superscript">
    <w:name w:val="Superscript"/>
    <w:basedOn w:val="DefaultParagraphFont"/>
    <w:rsid w:val="009221A1"/>
    <w:rPr>
      <w:sz w:val="16"/>
      <w:vertAlign w:val="superscript"/>
    </w:rPr>
  </w:style>
  <w:style w:type="character" w:customStyle="1" w:styleId="Symbols">
    <w:name w:val="Symbols"/>
    <w:basedOn w:val="DefaultParagraphFont"/>
    <w:rsid w:val="009221A1"/>
    <w:rPr>
      <w:rFonts w:ascii="Symbol" w:hAnsi="Symbol"/>
    </w:rPr>
  </w:style>
  <w:style w:type="character" w:customStyle="1" w:styleId="MenuOptions">
    <w:name w:val="Menu Options"/>
    <w:basedOn w:val="DefaultParagraphFont"/>
    <w:rsid w:val="009221A1"/>
    <w:rPr>
      <w:rFonts w:ascii="Arial Narrow" w:hAnsi="Arial Narrow"/>
      <w:smallCaps/>
    </w:rPr>
  </w:style>
  <w:style w:type="character" w:customStyle="1" w:styleId="Buttons">
    <w:name w:val="Buttons"/>
    <w:basedOn w:val="DefaultParagraphFont"/>
    <w:rsid w:val="009221A1"/>
    <w:rPr>
      <w:b/>
    </w:rPr>
  </w:style>
  <w:style w:type="character" w:customStyle="1" w:styleId="Underlined">
    <w:name w:val="Underlined"/>
    <w:basedOn w:val="DefaultParagraphFont"/>
    <w:rsid w:val="009221A1"/>
    <w:rPr>
      <w:u w:val="single"/>
    </w:rPr>
  </w:style>
  <w:style w:type="paragraph" w:customStyle="1" w:styleId="TableBodyTextRight">
    <w:name w:val="Table Body Text Right"/>
    <w:basedOn w:val="TableBodyText"/>
    <w:rsid w:val="009221A1"/>
    <w:pPr>
      <w:widowControl w:val="0"/>
      <w:autoSpaceDE w:val="0"/>
      <w:autoSpaceDN w:val="0"/>
      <w:adjustRightInd w:val="0"/>
      <w:jc w:val="right"/>
    </w:pPr>
    <w:rPr>
      <w:rFonts w:cs="Arial"/>
      <w:szCs w:val="18"/>
    </w:rPr>
  </w:style>
  <w:style w:type="paragraph" w:customStyle="1" w:styleId="CopyrightText">
    <w:name w:val="Copyright Text"/>
    <w:basedOn w:val="BodyText"/>
    <w:rsid w:val="009221A1"/>
    <w:rPr>
      <w:sz w:val="18"/>
    </w:rPr>
  </w:style>
  <w:style w:type="paragraph" w:customStyle="1" w:styleId="BodySmallRight">
    <w:name w:val="Body Small Right"/>
    <w:basedOn w:val="BodyTextRight"/>
    <w:rsid w:val="009221A1"/>
    <w:rPr>
      <w:sz w:val="18"/>
      <w:szCs w:val="18"/>
    </w:rPr>
  </w:style>
  <w:style w:type="paragraph" w:customStyle="1" w:styleId="MarginEdition">
    <w:name w:val="Margin Edition"/>
    <w:basedOn w:val="MarginNote"/>
    <w:rsid w:val="009221A1"/>
    <w:pPr>
      <w:spacing w:before="0" w:after="0"/>
    </w:pPr>
    <w:rPr>
      <w:rFonts w:ascii="Times New Roman" w:hAnsi="Times New Roman"/>
      <w:color w:val="999999"/>
    </w:rPr>
  </w:style>
  <w:style w:type="paragraph" w:customStyle="1" w:styleId="Spacer">
    <w:name w:val="Spacer"/>
    <w:basedOn w:val="Normal"/>
    <w:rsid w:val="009221A1"/>
    <w:rPr>
      <w:sz w:val="2"/>
      <w:szCs w:val="2"/>
    </w:rPr>
  </w:style>
  <w:style w:type="character" w:customStyle="1" w:styleId="Small">
    <w:name w:val="Small"/>
    <w:basedOn w:val="DefaultParagraphFont"/>
    <w:rsid w:val="009221A1"/>
    <w:rPr>
      <w:sz w:val="16"/>
    </w:rPr>
  </w:style>
  <w:style w:type="paragraph" w:customStyle="1" w:styleId="WideTable">
    <w:name w:val="Wide Table"/>
    <w:basedOn w:val="Normal"/>
    <w:rsid w:val="009221A1"/>
    <w:pPr>
      <w:ind w:left="-1418"/>
    </w:pPr>
    <w:rPr>
      <w:sz w:val="2"/>
      <w:szCs w:val="2"/>
    </w:rPr>
  </w:style>
  <w:style w:type="character" w:styleId="PageNumber">
    <w:name w:val="page number"/>
    <w:basedOn w:val="DefaultParagraphFont"/>
    <w:rsid w:val="009221A1"/>
  </w:style>
  <w:style w:type="paragraph" w:styleId="Quote">
    <w:name w:val="Quote"/>
    <w:basedOn w:val="Heading1"/>
    <w:link w:val="QuoteChar"/>
    <w:qFormat/>
    <w:rsid w:val="009221A1"/>
    <w:rPr>
      <w:b w:val="0"/>
      <w:sz w:val="72"/>
      <w:szCs w:val="72"/>
      <w:lang w:val="en-NZ"/>
    </w:rPr>
  </w:style>
  <w:style w:type="character" w:customStyle="1" w:styleId="QuoteChar">
    <w:name w:val="Quote Char"/>
    <w:basedOn w:val="DefaultParagraphFont"/>
    <w:link w:val="Quote"/>
    <w:rsid w:val="00922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1A1"/>
    <w:pPr>
      <w:pageBreakBefore/>
    </w:pPr>
  </w:style>
  <w:style w:type="paragraph" w:customStyle="1" w:styleId="Border">
    <w:name w:val="Border"/>
    <w:basedOn w:val="Normal"/>
    <w:qFormat/>
    <w:rsid w:val="00922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1A1"/>
    <w:rPr>
      <w:b/>
      <w:bCs/>
      <w:i/>
      <w:iCs/>
      <w:color w:val="auto"/>
    </w:rPr>
  </w:style>
  <w:style w:type="paragraph" w:styleId="IntenseQuote">
    <w:name w:val="Intense Quote"/>
    <w:basedOn w:val="Normal"/>
    <w:next w:val="Normal"/>
    <w:link w:val="IntenseQuoteChar"/>
    <w:uiPriority w:val="30"/>
    <w:qFormat/>
    <w:rsid w:val="00922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1A1"/>
    <w:rPr>
      <w:smallCaps/>
      <w:color w:val="auto"/>
      <w:u w:val="single"/>
    </w:rPr>
  </w:style>
  <w:style w:type="character" w:styleId="IntenseReference">
    <w:name w:val="Intense Reference"/>
    <w:basedOn w:val="DefaultParagraphFont"/>
    <w:uiPriority w:val="32"/>
    <w:qFormat/>
    <w:rsid w:val="009221A1"/>
    <w:rPr>
      <w:b/>
      <w:bCs/>
      <w:smallCaps/>
      <w:color w:val="auto"/>
      <w:spacing w:val="5"/>
      <w:u w:val="single"/>
    </w:rPr>
  </w:style>
  <w:style w:type="paragraph" w:customStyle="1" w:styleId="2ColumnHeading">
    <w:name w:val="2Column Heading"/>
    <w:basedOn w:val="BodyText"/>
    <w:qFormat/>
    <w:rsid w:val="009221A1"/>
    <w:pPr>
      <w:spacing w:after="60"/>
      <w:ind w:left="-2268"/>
    </w:pPr>
    <w:rPr>
      <w:b/>
    </w:rPr>
  </w:style>
  <w:style w:type="paragraph" w:customStyle="1" w:styleId="Heading1TOC">
    <w:name w:val="Heading1 TOC"/>
    <w:basedOn w:val="Normal"/>
    <w:qFormat/>
    <w:rsid w:val="009221A1"/>
    <w:pPr>
      <w:spacing w:before="240" w:after="120"/>
    </w:pPr>
    <w:rPr>
      <w:rFonts w:ascii="Times New Roman" w:hAnsi="Times New Roman"/>
      <w:b/>
      <w:sz w:val="32"/>
    </w:rPr>
  </w:style>
  <w:style w:type="paragraph" w:customStyle="1" w:styleId="Heading2TOC">
    <w:name w:val="Heading2 TOC"/>
    <w:basedOn w:val="Normal"/>
    <w:qFormat/>
    <w:rsid w:val="009221A1"/>
    <w:pPr>
      <w:spacing w:before="240" w:after="60"/>
    </w:pPr>
    <w:rPr>
      <w:rFonts w:ascii="Times New Roman" w:hAnsi="Times New Roman"/>
      <w:b/>
      <w:sz w:val="28"/>
    </w:rPr>
  </w:style>
  <w:style w:type="character" w:customStyle="1" w:styleId="Underline">
    <w:name w:val="Underline"/>
    <w:basedOn w:val="DefaultParagraphFont"/>
    <w:qFormat/>
    <w:rsid w:val="009221A1"/>
    <w:rPr>
      <w:u w:val="single"/>
    </w:rPr>
  </w:style>
  <w:style w:type="character" w:customStyle="1" w:styleId="BoldandItalics">
    <w:name w:val="Bold and Italics"/>
    <w:qFormat/>
    <w:rsid w:val="009221A1"/>
    <w:rPr>
      <w:b/>
      <w:i/>
      <w:u w:val="none"/>
    </w:rPr>
  </w:style>
  <w:style w:type="paragraph" w:styleId="BalloonText">
    <w:name w:val="Balloon Text"/>
    <w:basedOn w:val="Normal"/>
    <w:link w:val="BalloonTextChar"/>
    <w:rsid w:val="009221A1"/>
    <w:rPr>
      <w:rFonts w:ascii="Tahoma" w:hAnsi="Tahoma" w:cs="Tahoma"/>
      <w:sz w:val="16"/>
      <w:szCs w:val="16"/>
    </w:rPr>
  </w:style>
  <w:style w:type="character" w:customStyle="1" w:styleId="BalloonTextChar">
    <w:name w:val="Balloon Text Char"/>
    <w:basedOn w:val="DefaultParagraphFont"/>
    <w:link w:val="BalloonText"/>
    <w:rsid w:val="00922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1A1"/>
    <w:rPr>
      <w:b/>
      <w:color w:val="660033"/>
      <w:spacing w:val="0"/>
    </w:rPr>
  </w:style>
  <w:style w:type="paragraph" w:customStyle="1" w:styleId="Nameditemlist">
    <w:name w:val="Named item list"/>
    <w:basedOn w:val="BodyText"/>
    <w:qFormat/>
    <w:rsid w:val="009221A1"/>
    <w:pPr>
      <w:tabs>
        <w:tab w:val="left" w:pos="2835"/>
      </w:tabs>
      <w:ind w:left="2835" w:hanging="2835"/>
    </w:pPr>
  </w:style>
  <w:style w:type="paragraph" w:customStyle="1" w:styleId="BodyTextnopadding">
    <w:name w:val="Body Text no padding"/>
    <w:basedOn w:val="BodyText"/>
    <w:qFormat/>
    <w:rsid w:val="009221A1"/>
    <w:pPr>
      <w:spacing w:before="0" w:after="0"/>
    </w:pPr>
  </w:style>
  <w:style w:type="paragraph" w:customStyle="1" w:styleId="BodyTextBold">
    <w:name w:val="Body Text Bold"/>
    <w:basedOn w:val="BodyText"/>
    <w:qFormat/>
    <w:rsid w:val="009221A1"/>
    <w:rPr>
      <w:b/>
    </w:rPr>
  </w:style>
  <w:style w:type="character" w:styleId="Hyperlink">
    <w:name w:val="Hyperlink"/>
    <w:basedOn w:val="DefaultParagraphFont"/>
    <w:uiPriority w:val="99"/>
    <w:unhideWhenUsed/>
    <w:rsid w:val="00AA6A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6909</Characters>
  <Application>Microsoft Office Word</Application>
  <DocSecurity>0</DocSecurity>
  <Lines>203</Lines>
  <Paragraphs>137</Paragraphs>
  <ScaleCrop>false</ScaleCrop>
  <Company>Author-it Software Corporation Ltd.</Company>
  <LinksUpToDate>false</LinksUpToDate>
  <CharactersWithSpaces>7825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CUADES522 Realise production designs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