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234E" w:rsidP="003523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CUADES411 Generate design solutions</w:t>
      </w:r>
      <w:r>
        <w:fldChar w:fldCharType="end"/>
      </w:r>
    </w:p>
    <w:p w:rsidR="0035234E" w:rsidP="0035234E">
      <w:pPr>
        <w:pStyle w:val="Version"/>
        <w:sectPr w:rsidSect="002213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13F5" w:rsidP="002213F5">
      <w:pPr>
        <w:pStyle w:val="SuperHeading"/>
      </w:pPr>
      <w:r w:rsidRPr="002213F5">
        <w:t>CUADES411 Generate design solutions</w:t>
      </w:r>
    </w:p>
    <w:p w:rsidR="00000000" w:rsidRPr="002213F5" w:rsidP="002213F5">
      <w:pPr>
        <w:pStyle w:val="Heading1"/>
      </w:pPr>
      <w:bookmarkStart w:id="1" w:name="O_1165047"/>
      <w:bookmarkEnd w:id="1"/>
      <w:r w:rsidRPr="002213F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213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3F5" w:rsidP="002213F5">
            <w:pPr>
              <w:pStyle w:val="BodyText"/>
            </w:pPr>
            <w:r w:rsidRPr="002213F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F5">
            <w:pPr>
              <w:pStyle w:val="BodyText"/>
              <w:rPr>
                <w:lang w:val="en-NZ"/>
              </w:rPr>
            </w:pPr>
            <w:r w:rsidRPr="002213F5">
              <w:rPr>
                <w:rStyle w:val="SpecialBold"/>
              </w:rPr>
              <w:t>Comments</w:t>
            </w:r>
          </w:p>
        </w:tc>
      </w:tr>
      <w:tr w:rsidTr="002213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F5">
            <w:pPr>
              <w:pStyle w:val="BodyText"/>
              <w:rPr>
                <w:lang w:val="en-NZ"/>
              </w:rPr>
            </w:pPr>
            <w:r w:rsidRPr="002213F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3F5" w:rsidP="002213F5">
            <w:pPr>
              <w:pStyle w:val="BodyText"/>
            </w:pPr>
            <w:r w:rsidRPr="002213F5">
              <w:t>This version first released with CUA Creative Arts and Culture Training Package Version 5.0.</w:t>
            </w:r>
          </w:p>
        </w:tc>
      </w:tr>
    </w:tbl>
    <w:p w:rsidR="00000000" w:rsidRPr="002213F5" w:rsidP="002213F5">
      <w:pPr>
        <w:pStyle w:val="BodyText"/>
      </w:pPr>
    </w:p>
    <w:p w:rsidR="00000000" w:rsidRPr="002213F5" w:rsidP="002213F5">
      <w:pPr>
        <w:pStyle w:val="AllowPageBreak"/>
      </w:pPr>
    </w:p>
    <w:p w:rsidR="00000000" w:rsidRPr="002213F5" w:rsidP="002213F5">
      <w:pPr>
        <w:pStyle w:val="Heading1"/>
      </w:pPr>
      <w:bookmarkStart w:id="2" w:name="O_1165052"/>
      <w:bookmarkEnd w:id="2"/>
      <w:r w:rsidRPr="002213F5">
        <w:t>Application</w:t>
      </w:r>
    </w:p>
    <w:p w:rsidR="00000000" w:rsidRPr="002213F5" w:rsidP="0035234E">
      <w:pPr>
        <w:pStyle w:val="BodyText"/>
      </w:pPr>
      <w:r w:rsidRPr="002213F5">
        <w:t>This unit describes the skills and knowledge required to generate design solution</w:t>
      </w:r>
      <w:r w:rsidRPr="002213F5">
        <w:t xml:space="preserve">s in response to a particular design need. </w:t>
      </w:r>
    </w:p>
    <w:p w:rsidR="00000000" w:rsidRPr="002213F5" w:rsidP="0035234E">
      <w:pPr>
        <w:pStyle w:val="BodyText"/>
      </w:pPr>
      <w:r w:rsidRPr="002213F5">
        <w:t>The unit applies to those who generate concepts and solutions in response to a design challenge in any industry context. The starting point may be an open or closed brief; a spontaneous idea; modification of an e</w:t>
      </w:r>
      <w:r w:rsidRPr="002213F5">
        <w:t>xisting product, service, process or system; or a point in an ongoing design process.</w:t>
      </w:r>
    </w:p>
    <w:p w:rsidR="00000000" w:rsidRPr="002213F5" w:rsidP="0035234E">
      <w:pPr>
        <w:pStyle w:val="BodyText"/>
      </w:pPr>
      <w:r w:rsidRPr="002213F5">
        <w:t>No licensing, legislative or certification requirements apply to this unit at the time of publication.</w:t>
      </w:r>
    </w:p>
    <w:p w:rsidR="00000000" w:rsidRPr="002213F5" w:rsidP="002213F5">
      <w:pPr>
        <w:pStyle w:val="Heading1"/>
      </w:pPr>
      <w:bookmarkStart w:id="3" w:name="O_1165051"/>
      <w:bookmarkEnd w:id="3"/>
      <w:r w:rsidRPr="002213F5">
        <w:t>Unit Sector</w:t>
      </w:r>
    </w:p>
    <w:p w:rsidR="00000000" w:rsidRPr="002213F5" w:rsidP="0035234E">
      <w:pPr>
        <w:pStyle w:val="BodyText"/>
      </w:pPr>
      <w:r w:rsidRPr="002213F5">
        <w:t>Design – Design Process</w:t>
      </w:r>
    </w:p>
    <w:p w:rsidR="00000000" w:rsidRPr="002213F5" w:rsidP="002213F5">
      <w:pPr>
        <w:pStyle w:val="Heading1"/>
      </w:pPr>
      <w:bookmarkStart w:id="4" w:name="O_1165050"/>
      <w:bookmarkEnd w:id="4"/>
      <w:r w:rsidRPr="002213F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3523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3F5" w:rsidP="002213F5">
            <w:pPr>
              <w:pStyle w:val="BodyText"/>
            </w:pPr>
            <w:r w:rsidRPr="002213F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F5">
            <w:pPr>
              <w:pStyle w:val="BodyText"/>
              <w:rPr>
                <w:lang w:val="en-NZ"/>
              </w:rPr>
            </w:pPr>
            <w:r w:rsidRPr="002213F5">
              <w:rPr>
                <w:rStyle w:val="SpecialBold"/>
              </w:rPr>
              <w:t>PERFORMANCE CRITERIA</w:t>
            </w:r>
          </w:p>
        </w:tc>
      </w:tr>
      <w:tr w:rsidTr="003523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3F5" w:rsidP="002213F5">
            <w:pPr>
              <w:pStyle w:val="BodyText"/>
            </w:pPr>
            <w:r w:rsidRPr="002213F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F5">
            <w:pPr>
              <w:pStyle w:val="BodyText"/>
              <w:rPr>
                <w:lang w:val="en-NZ"/>
              </w:rPr>
            </w:pPr>
            <w:r w:rsidRPr="002213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23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F5">
            <w:pPr>
              <w:pStyle w:val="List"/>
              <w:rPr>
                <w:lang w:val="en-NZ"/>
              </w:rPr>
            </w:pPr>
            <w:r w:rsidRPr="002213F5">
              <w:t>1 Define the design challenge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3F5" w:rsidP="002213F5">
            <w:pPr>
              <w:pStyle w:val="List"/>
            </w:pPr>
            <w:r w:rsidRPr="002213F5">
              <w:t xml:space="preserve">1.1 Determine and evaluate stakeholder needs </w:t>
            </w:r>
          </w:p>
          <w:p w:rsidR="00000000" w:rsidRPr="002213F5" w:rsidP="002213F5">
            <w:pPr>
              <w:pStyle w:val="List"/>
            </w:pPr>
            <w:r w:rsidRPr="002213F5">
              <w:t>1.2 Clarify specifications, parameters and constraints of the design challenge in consultation with required personnel</w:t>
            </w:r>
          </w:p>
          <w:p w:rsidR="00000000" w:rsidP="002213F5">
            <w:pPr>
              <w:pStyle w:val="List"/>
              <w:rPr>
                <w:lang w:val="en-NZ"/>
              </w:rPr>
            </w:pPr>
            <w:r w:rsidRPr="002213F5">
              <w:t>1.3 Articulate essence of the design challenge in a format that meets stakeholder requireme</w:t>
            </w:r>
            <w:r w:rsidRPr="002213F5">
              <w:t>nts</w:t>
            </w:r>
          </w:p>
        </w:tc>
      </w:tr>
      <w:tr w:rsidTr="003523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F5">
            <w:pPr>
              <w:pStyle w:val="List"/>
              <w:rPr>
                <w:lang w:val="en-NZ"/>
              </w:rPr>
            </w:pPr>
            <w:r w:rsidRPr="002213F5">
              <w:t>2 Undertake research to inform the design solution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3F5" w:rsidP="002213F5">
            <w:pPr>
              <w:pStyle w:val="List"/>
            </w:pPr>
            <w:r w:rsidRPr="002213F5">
              <w:t xml:space="preserve">2.1 Source and evaluate information that may assist in responding to the design challenge </w:t>
            </w:r>
          </w:p>
          <w:p w:rsidR="00000000" w:rsidRPr="002213F5" w:rsidP="002213F5">
            <w:pPr>
              <w:pStyle w:val="List"/>
            </w:pPr>
            <w:r w:rsidRPr="002213F5">
              <w:t xml:space="preserve">2.2 Determine historical, current and future perspectives and trends that might inform design solutions </w:t>
            </w:r>
          </w:p>
          <w:p w:rsidR="00000000" w:rsidRPr="002213F5" w:rsidP="002213F5">
            <w:pPr>
              <w:pStyle w:val="List"/>
            </w:pPr>
            <w:r w:rsidRPr="002213F5">
              <w:t xml:space="preserve">2.3 </w:t>
            </w:r>
            <w:r w:rsidRPr="002213F5">
              <w:t xml:space="preserve">Identify applicable social, economic, environmental, ethical and </w:t>
            </w:r>
            <w:r w:rsidRPr="002213F5">
              <w:t xml:space="preserve">cultural issues that may impact design solutions </w:t>
            </w:r>
          </w:p>
          <w:p w:rsidR="00000000" w:rsidP="002213F5">
            <w:pPr>
              <w:pStyle w:val="List"/>
              <w:rPr>
                <w:lang w:val="en-NZ"/>
              </w:rPr>
            </w:pPr>
            <w:r w:rsidRPr="002213F5">
              <w:t xml:space="preserve">2.4 Analyse, distil and collate information to inform the development of the design solution </w:t>
            </w:r>
          </w:p>
        </w:tc>
      </w:tr>
      <w:tr w:rsidTr="003523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F5">
            <w:pPr>
              <w:pStyle w:val="List"/>
              <w:rPr>
                <w:lang w:val="en-NZ"/>
              </w:rPr>
            </w:pPr>
            <w:r w:rsidRPr="002213F5">
              <w:t>3 Communicate and collaborate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3F5" w:rsidP="002213F5">
            <w:pPr>
              <w:pStyle w:val="List"/>
            </w:pPr>
            <w:r w:rsidRPr="002213F5">
              <w:t xml:space="preserve">3.1 Establish and develop working relationships with required personnel </w:t>
            </w:r>
          </w:p>
          <w:p w:rsidR="00000000" w:rsidRPr="002213F5" w:rsidP="002213F5">
            <w:pPr>
              <w:pStyle w:val="List"/>
            </w:pPr>
            <w:r w:rsidRPr="002213F5">
              <w:t>3.2 Seek and integrate input and ideas from others during design process</w:t>
            </w:r>
          </w:p>
          <w:p w:rsidR="00000000" w:rsidRPr="002213F5" w:rsidP="002213F5">
            <w:pPr>
              <w:pStyle w:val="List"/>
            </w:pPr>
            <w:r w:rsidRPr="002213F5">
              <w:t xml:space="preserve">3.3 Inform key stakeholders about progress of the design and related implications </w:t>
            </w:r>
          </w:p>
          <w:p w:rsidR="00000000" w:rsidP="002213F5">
            <w:pPr>
              <w:pStyle w:val="List"/>
              <w:rPr>
                <w:lang w:val="en-NZ"/>
              </w:rPr>
            </w:pPr>
            <w:r w:rsidRPr="002213F5">
              <w:t xml:space="preserve">3.4 Negotiate and agree on </w:t>
            </w:r>
            <w:r w:rsidRPr="002213F5">
              <w:t>any changed requirements or modifications</w:t>
            </w:r>
          </w:p>
        </w:tc>
      </w:tr>
      <w:tr w:rsidTr="003523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F5">
            <w:pPr>
              <w:pStyle w:val="List"/>
              <w:rPr>
                <w:lang w:val="en-NZ"/>
              </w:rPr>
            </w:pPr>
            <w:r w:rsidRPr="002213F5">
              <w:t>4 Generate ideas and responses to the design challenge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3F5" w:rsidP="002213F5">
            <w:pPr>
              <w:pStyle w:val="List"/>
            </w:pPr>
            <w:r w:rsidRPr="002213F5">
              <w:t xml:space="preserve">4.1 Examine and integrate ideas generated from research and consultation </w:t>
            </w:r>
          </w:p>
          <w:p w:rsidR="00000000" w:rsidP="002213F5">
            <w:pPr>
              <w:pStyle w:val="List"/>
              <w:rPr>
                <w:lang w:val="en-NZ"/>
              </w:rPr>
            </w:pPr>
            <w:r w:rsidRPr="002213F5">
              <w:t xml:space="preserve">4.2 Generate different options and ideas using creative thinking techniques </w:t>
            </w:r>
          </w:p>
        </w:tc>
      </w:tr>
      <w:tr w:rsidTr="003523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F5">
            <w:pPr>
              <w:pStyle w:val="List"/>
              <w:rPr>
                <w:lang w:val="en-NZ"/>
              </w:rPr>
            </w:pPr>
            <w:r w:rsidRPr="002213F5">
              <w:t>5 Sele</w:t>
            </w:r>
            <w:r w:rsidRPr="002213F5">
              <w:t>ct a design solution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3F5" w:rsidP="002213F5">
            <w:pPr>
              <w:pStyle w:val="List"/>
            </w:pPr>
            <w:r w:rsidRPr="002213F5">
              <w:t xml:space="preserve">5.1 Evaluate different options and ideas using developed criteria </w:t>
            </w:r>
          </w:p>
          <w:p w:rsidR="00000000" w:rsidRPr="002213F5" w:rsidP="002213F5">
            <w:pPr>
              <w:pStyle w:val="List"/>
            </w:pPr>
            <w:r w:rsidRPr="002213F5">
              <w:t xml:space="preserve">5.2 Select a solution based on agreed criteria and in consultation with required personnel </w:t>
            </w:r>
          </w:p>
          <w:p w:rsidR="00000000" w:rsidRPr="002213F5" w:rsidP="002213F5">
            <w:pPr>
              <w:pStyle w:val="List"/>
            </w:pPr>
            <w:r w:rsidRPr="002213F5">
              <w:t>5.3 Adjust and refine proposed design solution based on research, testing an</w:t>
            </w:r>
            <w:r w:rsidRPr="002213F5">
              <w:t xml:space="preserve">d reflection </w:t>
            </w:r>
          </w:p>
          <w:p w:rsidR="00000000" w:rsidRPr="002213F5" w:rsidP="002213F5">
            <w:pPr>
              <w:pStyle w:val="List"/>
            </w:pPr>
            <w:r w:rsidRPr="002213F5">
              <w:t xml:space="preserve">5.4 Present proposed design solution with applicable supporting documentation according to project requirements </w:t>
            </w:r>
          </w:p>
        </w:tc>
      </w:tr>
    </w:tbl>
    <w:p w:rsidR="00000000" w:rsidRPr="002213F5" w:rsidP="002213F5">
      <w:pPr>
        <w:pStyle w:val="BodyText"/>
      </w:pPr>
    </w:p>
    <w:p w:rsidR="00000000" w:rsidRPr="002213F5" w:rsidP="002213F5">
      <w:pPr>
        <w:pStyle w:val="AllowPageBreak"/>
      </w:pPr>
    </w:p>
    <w:p w:rsidR="00000000" w:rsidRPr="002213F5" w:rsidP="002213F5">
      <w:pPr>
        <w:pStyle w:val="Heading1"/>
      </w:pPr>
      <w:bookmarkStart w:id="5" w:name="O_1165049"/>
      <w:bookmarkEnd w:id="5"/>
      <w:r w:rsidRPr="002213F5">
        <w:t>Foundation Skills</w:t>
      </w:r>
    </w:p>
    <w:p w:rsidR="00000000" w:rsidRPr="0035234E" w:rsidP="0035234E">
      <w:pPr>
        <w:pStyle w:val="BodyText"/>
        <w:rPr>
          <w:i/>
        </w:rPr>
      </w:pPr>
      <w:r w:rsidRPr="0035234E">
        <w:rPr>
          <w:rStyle w:val="Emphasis"/>
        </w:rPr>
        <w:t>This section describes those language, literacy, numeracy and employment skills that are e</w:t>
      </w:r>
      <w:r w:rsidRPr="0035234E">
        <w:rPr>
          <w:rStyle w:val="Emphasis"/>
        </w:rPr>
        <w:t>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3523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3F5" w:rsidP="002213F5">
            <w:pPr>
              <w:pStyle w:val="BodyText"/>
            </w:pPr>
            <w:r w:rsidRPr="002213F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F5">
            <w:pPr>
              <w:pStyle w:val="BodyText"/>
              <w:rPr>
                <w:lang w:val="en-NZ"/>
              </w:rPr>
            </w:pPr>
            <w:r w:rsidRPr="002213F5">
              <w:rPr>
                <w:rStyle w:val="SpecialBold"/>
              </w:rPr>
              <w:t>DESCRIPTION</w:t>
            </w:r>
          </w:p>
        </w:tc>
      </w:tr>
      <w:tr w:rsidTr="003523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F5">
            <w:pPr>
              <w:pStyle w:val="BodyText"/>
              <w:rPr>
                <w:lang w:val="en-NZ"/>
              </w:rPr>
            </w:pPr>
            <w:r w:rsidRPr="002213F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13F5">
            <w:pPr>
              <w:pStyle w:val="ListBullet"/>
              <w:rPr>
                <w:lang w:val="en-NZ"/>
              </w:rPr>
            </w:pPr>
            <w:r w:rsidRPr="002213F5">
              <w:t>Researches, collates and analyses textual information from different sources</w:t>
            </w:r>
          </w:p>
        </w:tc>
      </w:tr>
      <w:tr w:rsidTr="003523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F5">
            <w:pPr>
              <w:pStyle w:val="BodyText"/>
              <w:rPr>
                <w:lang w:val="en-NZ"/>
              </w:rPr>
            </w:pPr>
            <w:r w:rsidRPr="002213F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213F5" w:rsidP="002213F5">
            <w:pPr>
              <w:pStyle w:val="ListBullet"/>
            </w:pPr>
            <w:r w:rsidRPr="002213F5">
              <w:t xml:space="preserve">Documents ideas, sources and concepts using applicable formats and specific language </w:t>
            </w:r>
          </w:p>
          <w:p w:rsidR="00000000" w:rsidP="002213F5">
            <w:pPr>
              <w:pStyle w:val="ListBullet"/>
              <w:rPr>
                <w:lang w:val="en-NZ"/>
              </w:rPr>
            </w:pPr>
            <w:r w:rsidRPr="002213F5">
              <w:t xml:space="preserve">Refines and edits work </w:t>
            </w:r>
          </w:p>
        </w:tc>
      </w:tr>
      <w:tr w:rsidTr="003523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F5">
            <w:pPr>
              <w:pStyle w:val="BodyText"/>
              <w:rPr>
                <w:lang w:val="en-NZ"/>
              </w:rPr>
            </w:pPr>
            <w:r w:rsidRPr="002213F5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213F5" w:rsidP="002213F5">
            <w:pPr>
              <w:pStyle w:val="ListBullet"/>
            </w:pPr>
            <w:r w:rsidRPr="002213F5">
              <w:t>Participates in verbal exchanges of ideas and elicits views and opinions of others using listening and questioning techniques</w:t>
            </w:r>
          </w:p>
          <w:p w:rsidR="00000000" w:rsidP="002213F5">
            <w:pPr>
              <w:pStyle w:val="ListBullet"/>
              <w:rPr>
                <w:lang w:val="en-NZ"/>
              </w:rPr>
            </w:pPr>
            <w:r w:rsidRPr="002213F5">
              <w:t>Clarifies, explains or presents information relating to design solution using clear and specific language applicable for audience</w:t>
            </w:r>
          </w:p>
        </w:tc>
      </w:tr>
      <w:tr w:rsidTr="003523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F5">
            <w:pPr>
              <w:pStyle w:val="BodyText"/>
              <w:rPr>
                <w:lang w:val="en-NZ"/>
              </w:rPr>
            </w:pPr>
            <w:r w:rsidRPr="002213F5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13F5">
            <w:pPr>
              <w:pStyle w:val="ListBullet"/>
              <w:rPr>
                <w:lang w:val="en-NZ"/>
              </w:rPr>
            </w:pPr>
            <w:r w:rsidRPr="002213F5">
              <w:t xml:space="preserve">Interprets numeric data and applies mathematical calculations applicable to design solution </w:t>
            </w:r>
          </w:p>
        </w:tc>
      </w:tr>
      <w:tr w:rsidTr="003523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F5">
            <w:pPr>
              <w:pStyle w:val="BodyText"/>
              <w:rPr>
                <w:lang w:val="en-NZ"/>
              </w:rPr>
            </w:pPr>
            <w:r w:rsidRPr="002213F5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213F5" w:rsidP="002213F5">
            <w:pPr>
              <w:pStyle w:val="ListBullet"/>
            </w:pPr>
            <w:r w:rsidRPr="002213F5">
              <w:t>Und</w:t>
            </w:r>
            <w:r w:rsidRPr="002213F5">
              <w:t>erstands nature and purpose of own role and associated responsibilities and how it contributes to the work of others in immediate work context</w:t>
            </w:r>
          </w:p>
          <w:p w:rsidR="00000000" w:rsidP="002213F5">
            <w:pPr>
              <w:pStyle w:val="ListBullet"/>
              <w:rPr>
                <w:lang w:val="en-NZ"/>
              </w:rPr>
            </w:pPr>
            <w:r w:rsidRPr="002213F5">
              <w:t>Selects the applicable form, channel and mode of communication for a specific purpose required for own role</w:t>
            </w:r>
          </w:p>
        </w:tc>
      </w:tr>
      <w:tr w:rsidTr="003523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F5">
            <w:pPr>
              <w:pStyle w:val="BodyText"/>
              <w:rPr>
                <w:lang w:val="en-NZ"/>
              </w:rPr>
            </w:pPr>
            <w:r w:rsidRPr="002213F5">
              <w:t>Team</w:t>
            </w:r>
            <w:r w:rsidRPr="002213F5">
              <w:t>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13F5">
            <w:pPr>
              <w:pStyle w:val="ListBullet"/>
              <w:rPr>
                <w:lang w:val="en-NZ"/>
              </w:rPr>
            </w:pPr>
            <w:r w:rsidRPr="002213F5">
              <w:t>Cooperates with others as part of familiar routine activities and contributes to specific activities requiring joint responsibility and accountability</w:t>
            </w:r>
          </w:p>
        </w:tc>
      </w:tr>
      <w:tr w:rsidTr="003523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F5">
            <w:pPr>
              <w:pStyle w:val="BodyText"/>
              <w:rPr>
                <w:lang w:val="en-NZ"/>
              </w:rPr>
            </w:pPr>
            <w:r w:rsidRPr="002213F5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13F5">
            <w:pPr>
              <w:pStyle w:val="ListBullet"/>
              <w:rPr>
                <w:lang w:val="en-NZ"/>
              </w:rPr>
            </w:pPr>
            <w:r w:rsidRPr="002213F5">
              <w:t xml:space="preserve">Takes responsibility for planning and implementing required tasks  </w:t>
            </w:r>
          </w:p>
        </w:tc>
      </w:tr>
      <w:tr w:rsidTr="003523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F5">
            <w:pPr>
              <w:pStyle w:val="BodyText"/>
              <w:rPr>
                <w:lang w:val="en-NZ"/>
              </w:rPr>
            </w:pPr>
            <w:r w:rsidRPr="002213F5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13F5">
            <w:pPr>
              <w:pStyle w:val="ListBullet"/>
              <w:rPr>
                <w:lang w:val="en-NZ"/>
              </w:rPr>
            </w:pPr>
            <w:r w:rsidRPr="002213F5">
              <w:t>Analyses and evaluates information systematically to aid in decision making and problem solving</w:t>
            </w:r>
          </w:p>
        </w:tc>
      </w:tr>
      <w:tr w:rsidTr="003523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F5">
            <w:pPr>
              <w:pStyle w:val="BodyText"/>
              <w:rPr>
                <w:lang w:val="en-NZ"/>
              </w:rPr>
            </w:pPr>
            <w:r w:rsidRPr="002213F5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213F5" w:rsidP="002213F5">
            <w:pPr>
              <w:pStyle w:val="ListBullet"/>
            </w:pPr>
            <w:r w:rsidRPr="002213F5">
              <w:t>Applies some basic principles of lateral thinking to generate new or innovative ideas</w:t>
            </w:r>
          </w:p>
        </w:tc>
      </w:tr>
    </w:tbl>
    <w:p w:rsidR="00000000" w:rsidRPr="002213F5" w:rsidP="002213F5">
      <w:pPr>
        <w:pStyle w:val="BodyText"/>
      </w:pPr>
    </w:p>
    <w:p w:rsidR="00000000" w:rsidRPr="002213F5" w:rsidP="002213F5">
      <w:pPr>
        <w:pStyle w:val="AllowPageBreak"/>
      </w:pPr>
    </w:p>
    <w:p w:rsidR="00000000" w:rsidRPr="002213F5" w:rsidP="002213F5">
      <w:pPr>
        <w:pStyle w:val="Heading1"/>
      </w:pPr>
      <w:bookmarkStart w:id="6" w:name="O_1165048"/>
      <w:bookmarkEnd w:id="6"/>
      <w:r w:rsidRPr="002213F5">
        <w:t>Unit Mapping Information</w:t>
      </w:r>
    </w:p>
    <w:p w:rsidR="00000000" w:rsidRPr="002213F5" w:rsidP="0035234E">
      <w:pPr>
        <w:pStyle w:val="BodyText"/>
      </w:pPr>
      <w:r w:rsidRPr="002213F5">
        <w:t>Supersedes and is equivalent to BSBDES401 Generate design solutions.</w:t>
      </w:r>
    </w:p>
    <w:p w:rsidR="00000000" w:rsidRPr="002213F5" w:rsidP="002213F5">
      <w:pPr>
        <w:pStyle w:val="Heading1"/>
      </w:pPr>
      <w:bookmarkStart w:id="7" w:name="O_1165041"/>
      <w:bookmarkEnd w:id="7"/>
      <w:r w:rsidRPr="002213F5">
        <w:t>Links</w:t>
      </w:r>
    </w:p>
    <w:p w:rsidR="00000000" w:rsidRPr="002213F5" w:rsidP="0035234E">
      <w:pPr>
        <w:pStyle w:val="BodyText"/>
      </w:pPr>
      <w:r w:rsidRPr="002213F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50E1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213F5" w:rsidP="0035234E">
      <w:pPr>
        <w:pStyle w:val="BodyText"/>
        <w:sectPr w:rsidSect="002213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213F5" w:rsidP="002213F5">
      <w:pPr>
        <w:pStyle w:val="SuperHeading"/>
      </w:pPr>
      <w:r w:rsidRPr="002213F5">
        <w:t>Assessment Requirements for CUADES411 Generate design solutions</w:t>
      </w:r>
    </w:p>
    <w:p w:rsidR="00000000" w:rsidRPr="002213F5" w:rsidP="002213F5">
      <w:pPr>
        <w:pStyle w:val="Heading1"/>
      </w:pPr>
      <w:bookmarkStart w:id="8" w:name="O_1165043"/>
      <w:bookmarkEnd w:id="8"/>
      <w:r w:rsidRPr="002213F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213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3F5" w:rsidP="002213F5">
            <w:pPr>
              <w:pStyle w:val="BodyText"/>
            </w:pPr>
            <w:r w:rsidRPr="002213F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F5">
            <w:pPr>
              <w:pStyle w:val="BodyText"/>
              <w:rPr>
                <w:lang w:val="en-NZ"/>
              </w:rPr>
            </w:pPr>
            <w:r w:rsidRPr="002213F5">
              <w:rPr>
                <w:rStyle w:val="SpecialBold"/>
              </w:rPr>
              <w:t>Comments</w:t>
            </w:r>
          </w:p>
        </w:tc>
      </w:tr>
      <w:tr w:rsidTr="002213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F5">
            <w:pPr>
              <w:pStyle w:val="BodyText"/>
              <w:rPr>
                <w:lang w:val="en-NZ"/>
              </w:rPr>
            </w:pPr>
            <w:r w:rsidRPr="002213F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3F5" w:rsidP="002213F5">
            <w:pPr>
              <w:pStyle w:val="BodyText"/>
            </w:pPr>
            <w:r w:rsidRPr="002213F5">
              <w:t>This version first released with CUA Creative Arts and Culture Training</w:t>
            </w:r>
            <w:r w:rsidRPr="002213F5">
              <w:t xml:space="preserve"> Package Version 5.0.</w:t>
            </w:r>
          </w:p>
        </w:tc>
      </w:tr>
    </w:tbl>
    <w:p w:rsidR="00000000" w:rsidRPr="002213F5" w:rsidP="002213F5">
      <w:pPr>
        <w:pStyle w:val="BodyText"/>
      </w:pPr>
    </w:p>
    <w:p w:rsidR="00000000" w:rsidRPr="002213F5" w:rsidP="002213F5">
      <w:pPr>
        <w:pStyle w:val="AllowPageBreak"/>
      </w:pPr>
    </w:p>
    <w:p w:rsidR="00000000" w:rsidRPr="002213F5" w:rsidP="002213F5">
      <w:pPr>
        <w:pStyle w:val="Heading1"/>
      </w:pPr>
      <w:bookmarkStart w:id="9" w:name="O_1165046"/>
      <w:bookmarkEnd w:id="9"/>
      <w:r w:rsidRPr="002213F5">
        <w:t>Performance Evidence</w:t>
      </w:r>
    </w:p>
    <w:p w:rsidR="00000000" w:rsidRPr="002213F5" w:rsidP="0035234E">
      <w:pPr>
        <w:pStyle w:val="BodyText"/>
      </w:pPr>
      <w:r w:rsidRPr="002213F5">
        <w:t>The candidate must demonstrate the ability to complete the tasks outlined in the elements, performance criteria and foundation skills of this unit, including evidence of the ability to:</w:t>
      </w:r>
    </w:p>
    <w:p w:rsidR="00000000" w:rsidRPr="002213F5" w:rsidP="002213F5">
      <w:pPr>
        <w:pStyle w:val="ListBullet"/>
      </w:pPr>
      <w:r w:rsidRPr="002213F5">
        <w:t>generate design solutions according to at least two different stakeholder needs.</w:t>
      </w:r>
    </w:p>
    <w:p w:rsidR="00000000" w:rsidRPr="002213F5" w:rsidP="002213F5">
      <w:pPr>
        <w:pStyle w:val="List"/>
      </w:pPr>
    </w:p>
    <w:p w:rsidR="00000000" w:rsidRPr="002213F5" w:rsidP="0035234E">
      <w:pPr>
        <w:pStyle w:val="BodyText"/>
      </w:pPr>
      <w:r w:rsidRPr="002213F5">
        <w:t>In the course of the above, the candidate must:</w:t>
      </w:r>
    </w:p>
    <w:p w:rsidR="00000000" w:rsidRPr="002213F5" w:rsidP="002213F5">
      <w:pPr>
        <w:pStyle w:val="ListBullet"/>
      </w:pPr>
      <w:r w:rsidRPr="002213F5">
        <w:t>develop and document a design solution through research, reflection, and generation and refinement of ideas</w:t>
      </w:r>
    </w:p>
    <w:p w:rsidR="00000000" w:rsidRPr="002213F5" w:rsidP="002213F5">
      <w:pPr>
        <w:pStyle w:val="ListBullet"/>
      </w:pPr>
      <w:r w:rsidRPr="002213F5">
        <w:t xml:space="preserve">apply principles </w:t>
      </w:r>
      <w:r w:rsidRPr="002213F5">
        <w:t>of functionality, ergonomics, aesthetics and sustainability to the development of ideas</w:t>
      </w:r>
    </w:p>
    <w:p w:rsidR="00000000" w:rsidRPr="002213F5" w:rsidP="002213F5">
      <w:pPr>
        <w:pStyle w:val="ListBullet"/>
      </w:pPr>
      <w:r w:rsidRPr="002213F5">
        <w:t>communicate effectively in collaboration with others in the design process.</w:t>
      </w:r>
    </w:p>
    <w:p w:rsidR="00000000" w:rsidRPr="002213F5" w:rsidP="002213F5">
      <w:pPr>
        <w:pStyle w:val="AllowPageBreak"/>
      </w:pPr>
    </w:p>
    <w:p w:rsidR="00000000" w:rsidRPr="002213F5" w:rsidP="002213F5">
      <w:pPr>
        <w:pStyle w:val="Heading1"/>
      </w:pPr>
      <w:bookmarkStart w:id="10" w:name="O_1165045"/>
      <w:bookmarkEnd w:id="10"/>
      <w:r w:rsidRPr="002213F5">
        <w:t>Knowledge Evidence</w:t>
      </w:r>
    </w:p>
    <w:p w:rsidR="00000000" w:rsidRPr="002213F5" w:rsidP="0035234E">
      <w:pPr>
        <w:pStyle w:val="BodyText"/>
      </w:pPr>
      <w:r w:rsidRPr="002213F5">
        <w:t>The candidate must be able to demonstrate knowledge to</w:t>
      </w:r>
      <w:r w:rsidRPr="002213F5">
        <w:t xml:space="preserve"> complete the tasks outlined in the elements, performance criteria and foundation skills of this unit, including knowledge of: </w:t>
      </w:r>
    </w:p>
    <w:p w:rsidR="00000000" w:rsidRPr="002213F5" w:rsidP="002213F5">
      <w:pPr>
        <w:pStyle w:val="ListBullet"/>
      </w:pPr>
      <w:r w:rsidRPr="002213F5">
        <w:t>elements and principles of design and their application in the applicable design context</w:t>
      </w:r>
    </w:p>
    <w:p w:rsidR="00000000" w:rsidRPr="002213F5" w:rsidP="002213F5">
      <w:pPr>
        <w:pStyle w:val="ListBullet"/>
      </w:pPr>
      <w:r w:rsidRPr="002213F5">
        <w:t>key features of the wider industry, an</w:t>
      </w:r>
      <w:r w:rsidRPr="002213F5">
        <w:t>d the economic, social and historical context design solutions are being generated in</w:t>
      </w:r>
    </w:p>
    <w:p w:rsidR="00000000" w:rsidRPr="002213F5" w:rsidP="002213F5">
      <w:pPr>
        <w:pStyle w:val="ListBullet"/>
      </w:pPr>
      <w:r w:rsidRPr="002213F5">
        <w:t>design trends and technologies, including other designs and the work of other design practitioners in the relevant industry context</w:t>
      </w:r>
    </w:p>
    <w:p w:rsidR="00000000" w:rsidRPr="002213F5" w:rsidP="002213F5">
      <w:pPr>
        <w:pStyle w:val="ListBullet"/>
      </w:pPr>
      <w:r w:rsidRPr="002213F5">
        <w:t>sources of information that support th</w:t>
      </w:r>
      <w:r w:rsidRPr="002213F5">
        <w:t>e development of technical and other knowledge</w:t>
      </w:r>
    </w:p>
    <w:p w:rsidR="00000000" w:rsidRPr="002213F5" w:rsidP="002213F5">
      <w:pPr>
        <w:pStyle w:val="ListBullet"/>
      </w:pPr>
      <w:r w:rsidRPr="002213F5">
        <w:t>materials, tools, equipment, techniques and processes used in the generation of design solutions in the applicable industry context.</w:t>
      </w:r>
    </w:p>
    <w:p w:rsidR="00000000" w:rsidRPr="002213F5" w:rsidP="002213F5">
      <w:pPr>
        <w:pStyle w:val="AllowPageBreak"/>
      </w:pPr>
    </w:p>
    <w:p w:rsidR="00000000" w:rsidRPr="002213F5" w:rsidP="002213F5">
      <w:pPr>
        <w:pStyle w:val="Heading1"/>
      </w:pPr>
      <w:bookmarkStart w:id="11" w:name="O_1165044"/>
      <w:bookmarkEnd w:id="11"/>
      <w:r w:rsidRPr="002213F5">
        <w:t>Assessment Conditions</w:t>
      </w:r>
    </w:p>
    <w:p w:rsidR="00000000" w:rsidRPr="002213F5" w:rsidP="0035234E">
      <w:pPr>
        <w:pStyle w:val="BodyText"/>
      </w:pPr>
      <w:r w:rsidRPr="002213F5">
        <w:t>Skills in this unit must be demonst</w:t>
      </w:r>
      <w:r w:rsidRPr="002213F5">
        <w:t xml:space="preserve">rated in a workplace or simulated environment where the conditions are typical of those in a working environment in this industry. </w:t>
      </w:r>
    </w:p>
    <w:p w:rsidR="00000000" w:rsidRPr="002213F5" w:rsidP="0035234E">
      <w:pPr>
        <w:pStyle w:val="BodyText"/>
      </w:pPr>
      <w:r w:rsidRPr="002213F5">
        <w:t>This includes access to:</w:t>
      </w:r>
    </w:p>
    <w:p w:rsidR="00000000" w:rsidRPr="002213F5" w:rsidP="002213F5">
      <w:pPr>
        <w:pStyle w:val="ListBullet"/>
      </w:pPr>
      <w:r w:rsidRPr="002213F5">
        <w:t>interaction with others for the collaborative nature of the design process</w:t>
      </w:r>
    </w:p>
    <w:p w:rsidR="00000000" w:rsidRPr="002213F5" w:rsidP="002213F5">
      <w:pPr>
        <w:pStyle w:val="ListBullet"/>
      </w:pPr>
      <w:r w:rsidRPr="002213F5">
        <w:t>sources of information on design for the applicable industry context.</w:t>
      </w:r>
    </w:p>
    <w:p w:rsidR="00000000" w:rsidRPr="002213F5" w:rsidP="002213F5">
      <w:pPr>
        <w:pStyle w:val="List"/>
      </w:pPr>
    </w:p>
    <w:p w:rsidR="00000000" w:rsidRPr="002213F5" w:rsidP="0035234E">
      <w:pPr>
        <w:pStyle w:val="BodyText"/>
      </w:pPr>
      <w:r w:rsidRPr="002213F5">
        <w:t xml:space="preserve">Assessors of this unit must satisfy the requirements for assessors in applicable vocational education and training legislation, frameworks and/or standards. </w:t>
      </w:r>
    </w:p>
    <w:p w:rsidR="00000000" w:rsidRPr="002213F5" w:rsidP="002213F5">
      <w:pPr>
        <w:pStyle w:val="Heading1"/>
      </w:pPr>
      <w:bookmarkStart w:id="12" w:name="O_1165042"/>
      <w:bookmarkEnd w:id="12"/>
      <w:r w:rsidRPr="002213F5">
        <w:t>Links</w:t>
      </w:r>
    </w:p>
    <w:p w:rsidR="00000000" w:rsidRPr="002213F5" w:rsidP="0035234E">
      <w:pPr>
        <w:pStyle w:val="BodyText"/>
      </w:pPr>
      <w:r w:rsidRPr="002213F5">
        <w:t>Co</w:t>
      </w:r>
      <w:r w:rsidRPr="002213F5">
        <w:t xml:space="preserve">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50E1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213F5" w:rsidP="002213F5"/>
    <w:sectPr w:rsidSect="002213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3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3F5" w:rsidRPr="0035234E" w:rsidP="003523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3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34E" w:rsidP="002213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234E" w:rsidP="002213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5234E" w:rsidP="002213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3F5" w:rsidP="002213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5234E">
      <w:t>Approved</w:t>
    </w:r>
    <w:r w:rsidR="003523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5234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5234E">
      <w:rPr>
        <w:noProof/>
      </w:rPr>
      <w:t>4</w:t>
    </w:r>
    <w:r>
      <w:rPr>
        <w:noProof/>
      </w:rPr>
      <w:fldChar w:fldCharType="end"/>
    </w:r>
  </w:p>
  <w:p w:rsidR="002213F5" w:rsidP="002213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523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5234E">
      <w:t>Service and Creative Skills Australia</w:t>
    </w:r>
    <w:r w:rsidR="0035234E">
      <w:fldChar w:fldCharType="end"/>
    </w:r>
  </w:p>
  <w:p w:rsidR="002213F5" w:rsidP="002213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3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3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13F5" w:rsidRPr="0035234E" w:rsidP="003523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3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34E" w:rsidRPr="002D2AF8" w:rsidP="002213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CUADES411 Generate design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5234E" w:rsidP="002213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3F5" w:rsidRPr="002D2AF8" w:rsidP="002213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5234E">
      <w:t>CUADES411 Generate design solutions</w:t>
    </w:r>
    <w:r w:rsidR="003523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5234E">
      <w:rPr>
        <w:noProof/>
      </w:rPr>
      <w:t>2 March 2025</w:t>
    </w:r>
    <w:r>
      <w:fldChar w:fldCharType="end"/>
    </w:r>
  </w:p>
  <w:p w:rsidR="002213F5" w:rsidP="002213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2247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AC4E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3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13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13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13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13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13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13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13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13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13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13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13F5"/>
  </w:style>
  <w:style w:type="character" w:customStyle="1" w:styleId="Heading1Char">
    <w:name w:val="Heading 1 Char"/>
    <w:basedOn w:val="DefaultParagraphFont"/>
    <w:link w:val="Heading1"/>
    <w:rsid w:val="002213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13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13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213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13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13F5"/>
    <w:rPr>
      <w:b/>
      <w:spacing w:val="0"/>
    </w:rPr>
  </w:style>
  <w:style w:type="character" w:styleId="Emphasis">
    <w:name w:val="Emphasis"/>
    <w:basedOn w:val="DefaultParagraphFont"/>
    <w:qFormat/>
    <w:rsid w:val="002213F5"/>
    <w:rPr>
      <w:i/>
    </w:rPr>
  </w:style>
  <w:style w:type="paragraph" w:customStyle="1" w:styleId="SuperHeading">
    <w:name w:val="SuperHeading"/>
    <w:basedOn w:val="Normal"/>
    <w:rsid w:val="002213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13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13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13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13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13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13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13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13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13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13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13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13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13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13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13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13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13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13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13F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213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13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13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13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13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13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13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13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13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13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13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13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13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13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13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13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13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13F5"/>
  </w:style>
  <w:style w:type="paragraph" w:styleId="TableofFigures">
    <w:name w:val="table of figures"/>
    <w:basedOn w:val="Normal"/>
    <w:next w:val="Normal"/>
    <w:semiHidden/>
    <w:rsid w:val="002213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13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13F5"/>
    <w:rPr>
      <w:rFonts w:ascii="Wingdings" w:hAnsi="Wingdings"/>
    </w:rPr>
  </w:style>
  <w:style w:type="paragraph" w:customStyle="1" w:styleId="TableHeading">
    <w:name w:val="Table Heading"/>
    <w:basedOn w:val="HeadingBase"/>
    <w:rsid w:val="002213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13F5"/>
    <w:rPr>
      <w:color w:val="0033CC"/>
      <w:u w:val="none"/>
    </w:rPr>
  </w:style>
  <w:style w:type="paragraph" w:customStyle="1" w:styleId="BodyTextRight">
    <w:name w:val="Body Text Right"/>
    <w:basedOn w:val="BodyText"/>
    <w:rsid w:val="002213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13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13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13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13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13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13F5"/>
    <w:rPr>
      <w:sz w:val="32"/>
    </w:rPr>
  </w:style>
  <w:style w:type="paragraph" w:customStyle="1" w:styleId="HeadingProcedure">
    <w:name w:val="Heading Procedure"/>
    <w:basedOn w:val="HeadingBase"/>
    <w:next w:val="Normal"/>
    <w:rsid w:val="002213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13F5"/>
    <w:pPr>
      <w:spacing w:before="60" w:after="60"/>
    </w:pPr>
  </w:style>
  <w:style w:type="paragraph" w:styleId="ListContinue">
    <w:name w:val="List Continue"/>
    <w:basedOn w:val="List"/>
    <w:rsid w:val="002213F5"/>
    <w:pPr>
      <w:ind w:firstLine="0"/>
    </w:pPr>
  </w:style>
  <w:style w:type="paragraph" w:customStyle="1" w:styleId="ListNote">
    <w:name w:val="List Note"/>
    <w:basedOn w:val="List"/>
    <w:rsid w:val="002213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13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13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13F5"/>
    <w:rPr>
      <w:rFonts w:ascii="Courier New" w:hAnsi="Courier New"/>
    </w:rPr>
  </w:style>
  <w:style w:type="paragraph" w:customStyle="1" w:styleId="NoteBullet">
    <w:name w:val="Note Bullet"/>
    <w:basedOn w:val="Note"/>
    <w:rsid w:val="002213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13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13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13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13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13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13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13F5"/>
    <w:rPr>
      <w:b/>
      <w:smallCaps/>
    </w:rPr>
  </w:style>
  <w:style w:type="paragraph" w:customStyle="1" w:styleId="TableListNumber">
    <w:name w:val="Table List Number"/>
    <w:basedOn w:val="ListNumber"/>
    <w:rsid w:val="002213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13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13F5"/>
    <w:pPr>
      <w:numPr>
        <w:numId w:val="8"/>
      </w:numPr>
    </w:pPr>
  </w:style>
  <w:style w:type="paragraph" w:customStyle="1" w:styleId="ListAlpha2">
    <w:name w:val="List Alpha 2"/>
    <w:basedOn w:val="List2"/>
    <w:rsid w:val="002213F5"/>
    <w:pPr>
      <w:numPr>
        <w:numId w:val="7"/>
      </w:numPr>
    </w:pPr>
  </w:style>
  <w:style w:type="paragraph" w:styleId="List2">
    <w:name w:val="List 2"/>
    <w:basedOn w:val="BodyText"/>
    <w:rsid w:val="002213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13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13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13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13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13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13F5"/>
    <w:pPr>
      <w:numPr>
        <w:numId w:val="3"/>
      </w:numPr>
    </w:pPr>
  </w:style>
  <w:style w:type="paragraph" w:styleId="ListContinue2">
    <w:name w:val="List Continue 2"/>
    <w:basedOn w:val="List2"/>
    <w:rsid w:val="002213F5"/>
    <w:pPr>
      <w:ind w:firstLine="0"/>
    </w:pPr>
  </w:style>
  <w:style w:type="paragraph" w:styleId="ListContinue3">
    <w:name w:val="List Continue 3"/>
    <w:basedOn w:val="List3"/>
    <w:rsid w:val="002213F5"/>
    <w:pPr>
      <w:ind w:left="1021" w:firstLine="0"/>
    </w:pPr>
  </w:style>
  <w:style w:type="paragraph" w:styleId="ListContinue4">
    <w:name w:val="List Continue 4"/>
    <w:basedOn w:val="List4"/>
    <w:rsid w:val="002213F5"/>
    <w:pPr>
      <w:ind w:firstLine="0"/>
    </w:pPr>
  </w:style>
  <w:style w:type="paragraph" w:styleId="ListContinue5">
    <w:name w:val="List Continue 5"/>
    <w:basedOn w:val="List5"/>
    <w:rsid w:val="002213F5"/>
    <w:pPr>
      <w:ind w:firstLine="0"/>
    </w:pPr>
  </w:style>
  <w:style w:type="paragraph" w:styleId="ListNumber3">
    <w:name w:val="List Number 3"/>
    <w:basedOn w:val="List3"/>
    <w:rsid w:val="002213F5"/>
    <w:pPr>
      <w:numPr>
        <w:numId w:val="4"/>
      </w:numPr>
    </w:pPr>
  </w:style>
  <w:style w:type="paragraph" w:styleId="ListNumber4">
    <w:name w:val="List Number 4"/>
    <w:basedOn w:val="List4"/>
    <w:rsid w:val="002213F5"/>
    <w:pPr>
      <w:numPr>
        <w:numId w:val="5"/>
      </w:numPr>
    </w:pPr>
  </w:style>
  <w:style w:type="paragraph" w:styleId="ListNumber5">
    <w:name w:val="List Number 5"/>
    <w:basedOn w:val="List5"/>
    <w:rsid w:val="002213F5"/>
    <w:pPr>
      <w:numPr>
        <w:numId w:val="6"/>
      </w:numPr>
    </w:pPr>
  </w:style>
  <w:style w:type="paragraph" w:styleId="BlockText">
    <w:name w:val="Block Text"/>
    <w:basedOn w:val="Normal"/>
    <w:rsid w:val="002213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13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13F5"/>
    <w:rPr>
      <w:sz w:val="16"/>
      <w:vertAlign w:val="superscript"/>
    </w:rPr>
  </w:style>
  <w:style w:type="character" w:customStyle="1" w:styleId="Symbols">
    <w:name w:val="Symbols"/>
    <w:basedOn w:val="DefaultParagraphFont"/>
    <w:rsid w:val="002213F5"/>
    <w:rPr>
      <w:rFonts w:ascii="Symbol" w:hAnsi="Symbol"/>
    </w:rPr>
  </w:style>
  <w:style w:type="character" w:customStyle="1" w:styleId="MenuOptions">
    <w:name w:val="Menu Options"/>
    <w:basedOn w:val="DefaultParagraphFont"/>
    <w:rsid w:val="002213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13F5"/>
    <w:rPr>
      <w:b/>
    </w:rPr>
  </w:style>
  <w:style w:type="character" w:customStyle="1" w:styleId="Underlined">
    <w:name w:val="Underlined"/>
    <w:basedOn w:val="DefaultParagraphFont"/>
    <w:rsid w:val="002213F5"/>
    <w:rPr>
      <w:u w:val="single"/>
    </w:rPr>
  </w:style>
  <w:style w:type="paragraph" w:customStyle="1" w:styleId="TableBodyTextRight">
    <w:name w:val="Table Body Text Right"/>
    <w:basedOn w:val="TableBodyText"/>
    <w:rsid w:val="002213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13F5"/>
    <w:rPr>
      <w:sz w:val="18"/>
    </w:rPr>
  </w:style>
  <w:style w:type="paragraph" w:customStyle="1" w:styleId="BodySmallRight">
    <w:name w:val="Body Small Right"/>
    <w:basedOn w:val="BodyTextRight"/>
    <w:rsid w:val="002213F5"/>
    <w:rPr>
      <w:sz w:val="18"/>
      <w:szCs w:val="18"/>
    </w:rPr>
  </w:style>
  <w:style w:type="paragraph" w:customStyle="1" w:styleId="MarginEdition">
    <w:name w:val="Margin Edition"/>
    <w:basedOn w:val="MarginNote"/>
    <w:rsid w:val="002213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13F5"/>
    <w:rPr>
      <w:sz w:val="2"/>
      <w:szCs w:val="2"/>
    </w:rPr>
  </w:style>
  <w:style w:type="character" w:customStyle="1" w:styleId="Small">
    <w:name w:val="Small"/>
    <w:basedOn w:val="DefaultParagraphFont"/>
    <w:rsid w:val="002213F5"/>
    <w:rPr>
      <w:sz w:val="16"/>
    </w:rPr>
  </w:style>
  <w:style w:type="paragraph" w:customStyle="1" w:styleId="WideTable">
    <w:name w:val="Wide Table"/>
    <w:basedOn w:val="Normal"/>
    <w:rsid w:val="002213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13F5"/>
  </w:style>
  <w:style w:type="paragraph" w:styleId="Quote">
    <w:name w:val="Quote"/>
    <w:basedOn w:val="Heading1"/>
    <w:link w:val="QuoteChar"/>
    <w:qFormat/>
    <w:rsid w:val="002213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13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13F5"/>
    <w:pPr>
      <w:pageBreakBefore/>
    </w:pPr>
  </w:style>
  <w:style w:type="paragraph" w:customStyle="1" w:styleId="Border">
    <w:name w:val="Border"/>
    <w:basedOn w:val="Normal"/>
    <w:qFormat/>
    <w:rsid w:val="002213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13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3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3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13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13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13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13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13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13F5"/>
    <w:rPr>
      <w:u w:val="single"/>
    </w:rPr>
  </w:style>
  <w:style w:type="character" w:customStyle="1" w:styleId="BoldandItalics">
    <w:name w:val="Bold and Italics"/>
    <w:qFormat/>
    <w:rsid w:val="002213F5"/>
    <w:rPr>
      <w:b/>
      <w:i/>
      <w:u w:val="none"/>
    </w:rPr>
  </w:style>
  <w:style w:type="paragraph" w:styleId="BalloonText">
    <w:name w:val="Balloon Text"/>
    <w:basedOn w:val="Normal"/>
    <w:link w:val="BalloonTextChar"/>
    <w:rsid w:val="002213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13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13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13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13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13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13F5"/>
    <w:pPr>
      <w:spacing w:before="0" w:after="0"/>
    </w:pPr>
  </w:style>
  <w:style w:type="paragraph" w:customStyle="1" w:styleId="BodyTextBold">
    <w:name w:val="Body Text Bold"/>
    <w:basedOn w:val="BodyText"/>
    <w:qFormat/>
    <w:rsid w:val="002213F5"/>
    <w:rPr>
      <w:b/>
    </w:rPr>
  </w:style>
  <w:style w:type="character" w:styleId="Hyperlink">
    <w:name w:val="Hyperlink"/>
    <w:basedOn w:val="DefaultParagraphFont"/>
    <w:uiPriority w:val="99"/>
    <w:unhideWhenUsed/>
    <w:rsid w:val="003523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959</Words>
  <Characters>6058</Characters>
  <Application>Microsoft Office Word</Application>
  <DocSecurity>0</DocSecurity>
  <Lines>183</Lines>
  <Paragraphs>116</Paragraphs>
  <ScaleCrop>false</ScaleCrop>
  <Company>Author-it Software Corporation Ltd.</Company>
  <LinksUpToDate>false</LinksUpToDate>
  <CharactersWithSpaces>6901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CUADES411 Generate design solutions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2025-03-01T13:13:00Z</dcterms:created>
  <dcterms:modified xsi:type="dcterms:W3CDTF">2025-03-01T13:13:00Z</dcterms:modified>
</cp:coreProperties>
</file>