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826" w:rsidP="00421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CUADES401 Research and apply techniques for the design of wearable objects</w:t>
      </w:r>
      <w:r>
        <w:fldChar w:fldCharType="end"/>
      </w:r>
    </w:p>
    <w:p w:rsidR="00421826" w:rsidP="00421826">
      <w:pPr>
        <w:pStyle w:val="Version"/>
        <w:sectPr w:rsidSect="004D4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E2F" w:rsidP="004D4E2F">
      <w:pPr>
        <w:pStyle w:val="SuperHeading"/>
      </w:pPr>
      <w:r w:rsidRPr="004D4E2F">
        <w:t>CUADES401 Research and apply techniques for the design of wearable objects</w:t>
      </w:r>
    </w:p>
    <w:p w:rsidR="00000000" w:rsidRPr="004D4E2F" w:rsidP="004D4E2F">
      <w:pPr>
        <w:pStyle w:val="Heading1"/>
      </w:pPr>
      <w:bookmarkStart w:id="1" w:name="O_790486"/>
      <w:bookmarkEnd w:id="1"/>
      <w:r w:rsidRPr="004D4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D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rPr>
                <w:rStyle w:val="SpecialBold"/>
              </w:rPr>
              <w:t>Comments</w:t>
            </w:r>
          </w:p>
        </w:tc>
      </w:tr>
      <w:tr w:rsidTr="004D4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t>This version first released with CUA Creative Arts and Culture Training Package version 2.0.</w:t>
            </w:r>
          </w:p>
        </w:tc>
      </w:tr>
    </w:tbl>
    <w:p w:rsidR="00000000" w:rsidRPr="004D4E2F" w:rsidP="004D4E2F">
      <w:pPr>
        <w:pStyle w:val="BodyText"/>
      </w:pPr>
    </w:p>
    <w:p w:rsidR="00000000" w:rsidRPr="004D4E2F" w:rsidP="004D4E2F">
      <w:pPr>
        <w:pStyle w:val="AllowPageBreak"/>
      </w:pPr>
    </w:p>
    <w:p w:rsidR="00000000" w:rsidRPr="004D4E2F" w:rsidP="004D4E2F">
      <w:pPr>
        <w:pStyle w:val="Heading1"/>
      </w:pPr>
      <w:bookmarkStart w:id="2" w:name="O_790487"/>
      <w:bookmarkEnd w:id="2"/>
      <w:r w:rsidRPr="004D4E2F">
        <w:t>Application</w:t>
      </w:r>
    </w:p>
    <w:p w:rsidR="00000000" w:rsidRPr="004D4E2F" w:rsidP="00421826">
      <w:pPr>
        <w:pStyle w:val="BodyText"/>
      </w:pPr>
      <w:r w:rsidRPr="004D4E2F">
        <w:t xml:space="preserve">This unit describes the skills and knowledge required to test and apply the design process to the production of prototypes of wearable objects. </w:t>
      </w:r>
    </w:p>
    <w:p w:rsidR="00000000" w:rsidRPr="004D4E2F" w:rsidP="00421826">
      <w:pPr>
        <w:pStyle w:val="BodyText"/>
      </w:pPr>
      <w:r w:rsidRPr="004D4E2F">
        <w:t xml:space="preserve">It applies to individuals who generate design ideas and solutions for wearable objects, including </w:t>
      </w:r>
      <w:r w:rsidRPr="004D4E2F">
        <w:t xml:space="preserve">fashion accessories and clothing, costumes, footwear, millinery and jewellery. </w:t>
      </w:r>
    </w:p>
    <w:p w:rsidR="00000000" w:rsidRPr="004D4E2F" w:rsidP="00421826">
      <w:pPr>
        <w:pStyle w:val="BodyText"/>
      </w:pPr>
      <w:r w:rsidRPr="004D4E2F">
        <w:t>No licensing, legislative or certification requirements apply to this unit at the time of publication.</w:t>
      </w:r>
    </w:p>
    <w:p w:rsidR="00000000" w:rsidRPr="004D4E2F" w:rsidP="004D4E2F">
      <w:pPr>
        <w:pStyle w:val="Heading1"/>
      </w:pPr>
      <w:bookmarkStart w:id="3" w:name="O_790490"/>
      <w:bookmarkEnd w:id="3"/>
      <w:r w:rsidRPr="004D4E2F">
        <w:t>Unit Sector</w:t>
      </w:r>
    </w:p>
    <w:p w:rsidR="00000000" w:rsidRPr="004D4E2F" w:rsidP="00421826">
      <w:pPr>
        <w:pStyle w:val="BodyText"/>
      </w:pPr>
      <w:r w:rsidRPr="004D4E2F">
        <w:t>Design – design process</w:t>
      </w:r>
    </w:p>
    <w:p w:rsidR="00000000" w:rsidRPr="004D4E2F" w:rsidP="004D4E2F">
      <w:pPr>
        <w:pStyle w:val="Heading1"/>
      </w:pPr>
      <w:bookmarkStart w:id="4" w:name="O_790491"/>
      <w:bookmarkEnd w:id="4"/>
      <w:r w:rsidRPr="004D4E2F">
        <w:t>El</w:t>
      </w:r>
      <w:r w:rsidRPr="004D4E2F">
        <w:t>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4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rPr>
                <w:rStyle w:val="SpecialBold"/>
              </w:rPr>
              <w:t>PERFORMANCE CRITERIA</w:t>
            </w:r>
          </w:p>
        </w:tc>
      </w:tr>
      <w:tr w:rsidTr="004D4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t>1.1 Interpret design briefs, in consultation with clients or colleagues</w:t>
            </w:r>
          </w:p>
          <w:p w:rsidR="00000000" w:rsidRPr="004D4E2F" w:rsidP="004D4E2F">
            <w:pPr>
              <w:pStyle w:val="BodyText"/>
            </w:pPr>
            <w:r w:rsidRPr="004D4E2F">
              <w:t>1.2 Research financial, physical and human resources required for developing design concept to prototype stage</w:t>
            </w:r>
          </w:p>
          <w:p w:rsidR="00000000" w:rsidRPr="004D4E2F" w:rsidP="004D4E2F">
            <w:pPr>
              <w:pStyle w:val="BodyText"/>
            </w:pPr>
            <w:r w:rsidRPr="004D4E2F">
              <w:t xml:space="preserve">1.3 Investigate environmental, ethical and technical factors that impact </w:t>
            </w:r>
            <w:r w:rsidRPr="004D4E2F">
              <w:t>on selection and use of resources</w:t>
            </w:r>
          </w:p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 xml:space="preserve">1.4 Select and prepare resources based on research into designs and approaches used for similar wearable objects, and relevant standards </w:t>
            </w:r>
            <w:r w:rsidRPr="004D4E2F">
              <w:t>or legislative requirements</w:t>
            </w:r>
          </w:p>
        </w:tc>
      </w:tr>
      <w:tr w:rsidTr="004D4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t>2.1 Produce preliminary visuals</w:t>
            </w:r>
          </w:p>
          <w:p w:rsidR="00000000" w:rsidRPr="004D4E2F" w:rsidP="004D4E2F">
            <w:pPr>
              <w:pStyle w:val="BodyText"/>
            </w:pPr>
            <w:r w:rsidRPr="004D4E2F">
              <w:t>2.2 Experiment with range of techniques and processes to test design approaches</w:t>
            </w:r>
          </w:p>
          <w:p w:rsidR="00000000" w:rsidRPr="004D4E2F" w:rsidP="004D4E2F">
            <w:pPr>
              <w:pStyle w:val="BodyText"/>
            </w:pPr>
            <w:r w:rsidRPr="004D4E2F">
              <w:t>2.3 Evaluate, challenge and refine testing processes</w:t>
            </w:r>
          </w:p>
          <w:p w:rsidR="00000000" w:rsidRPr="004D4E2F" w:rsidP="004D4E2F">
            <w:pPr>
              <w:pStyle w:val="BodyText"/>
            </w:pPr>
            <w:r w:rsidRPr="004D4E2F">
              <w:t>2.4 Critique own work and seek feedback as required</w:t>
            </w:r>
          </w:p>
          <w:p w:rsidR="00000000" w:rsidRPr="004D4E2F" w:rsidP="004D4E2F">
            <w:pPr>
              <w:pStyle w:val="BodyText"/>
            </w:pPr>
            <w:r w:rsidRPr="004D4E2F">
              <w:t>2.5 Document outcomes of testing</w:t>
            </w:r>
          </w:p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2.6 Se</w:t>
            </w:r>
            <w:r w:rsidRPr="004D4E2F">
              <w:t>lect final design approach based on outcomes of testing and input from others</w:t>
            </w:r>
          </w:p>
        </w:tc>
      </w:tr>
      <w:tr w:rsidTr="004D4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3. Make prototypes of wearable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t xml:space="preserve">3.1 Scope work and determine requirements for object fabrication </w:t>
            </w:r>
          </w:p>
          <w:p w:rsidR="00000000" w:rsidRPr="004D4E2F" w:rsidP="004D4E2F">
            <w:pPr>
              <w:pStyle w:val="BodyText"/>
            </w:pPr>
            <w:r w:rsidRPr="004D4E2F">
              <w:t>3.2 Select and organise materials, tools and equipment for fabrication a</w:t>
            </w:r>
            <w:r w:rsidRPr="004D4E2F">
              <w:t>ccording to design approach</w:t>
            </w:r>
          </w:p>
          <w:p w:rsidR="00000000" w:rsidRPr="004D4E2F" w:rsidP="004D4E2F">
            <w:pPr>
              <w:pStyle w:val="BodyText"/>
            </w:pPr>
            <w:r w:rsidRPr="004D4E2F">
              <w:t>3.3 Make prototype or sample consistent with design concepts and brief</w:t>
            </w:r>
          </w:p>
          <w:p w:rsidR="00000000" w:rsidRPr="004D4E2F" w:rsidP="004D4E2F">
            <w:pPr>
              <w:pStyle w:val="BodyText"/>
            </w:pPr>
            <w:r w:rsidRPr="004D4E2F">
              <w:t>3.4 Respond to feedback and refine work as required</w:t>
            </w:r>
          </w:p>
          <w:p w:rsidR="00000000" w:rsidRPr="004D4E2F" w:rsidP="004D4E2F">
            <w:pPr>
              <w:pStyle w:val="BodyText"/>
            </w:pPr>
            <w:r w:rsidRPr="004D4E2F">
              <w:t>3.5 Present prototypes within agreed timeframes</w:t>
            </w:r>
          </w:p>
        </w:tc>
      </w:tr>
    </w:tbl>
    <w:p w:rsidR="00000000" w:rsidRPr="004D4E2F" w:rsidP="004D4E2F">
      <w:pPr>
        <w:pStyle w:val="BodyText"/>
      </w:pPr>
    </w:p>
    <w:p w:rsidR="00000000" w:rsidRPr="004D4E2F" w:rsidP="004D4E2F">
      <w:pPr>
        <w:pStyle w:val="AllowPageBreak"/>
      </w:pPr>
    </w:p>
    <w:p w:rsidR="00000000" w:rsidRPr="004D4E2F" w:rsidP="004D4E2F">
      <w:pPr>
        <w:pStyle w:val="Heading1"/>
      </w:pPr>
      <w:bookmarkStart w:id="5" w:name="O_790492"/>
      <w:bookmarkEnd w:id="5"/>
      <w:r w:rsidRPr="004D4E2F">
        <w:t>Foundation Skills</w:t>
      </w:r>
    </w:p>
    <w:p w:rsidR="00000000" w:rsidRPr="00421826" w:rsidP="00421826">
      <w:pPr>
        <w:pStyle w:val="BodyText"/>
        <w:rPr>
          <w:i/>
        </w:rPr>
      </w:pPr>
      <w:r w:rsidRPr="00421826">
        <w:rPr>
          <w:rStyle w:val="Emphasis"/>
        </w:rPr>
        <w:t>This section describ</w:t>
      </w:r>
      <w:r w:rsidRPr="00421826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Performance</w:t>
            </w:r>
          </w:p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rPr>
                <w:rStyle w:val="SpecialBold"/>
              </w:rPr>
              <w:t>Description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>Evaluates detailed textual and visual informatio</w:t>
            </w:r>
            <w:r w:rsidRPr="004D4E2F">
              <w:t>n to determine conceptual and production requirements, including relevant legislation and standards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>Uses clear, specific language and industry-related terminology to document information and outcomes from the idea development and te</w:t>
            </w:r>
            <w:r w:rsidRPr="004D4E2F">
              <w:t>sting process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ListBullet"/>
            </w:pPr>
            <w:r w:rsidRPr="004D4E2F">
              <w:t>Uses questioning and active listening techniques to elicit feedback and confirm understanding</w:t>
            </w:r>
          </w:p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>Participates in discussions using  language and non-verbal features appropriate to audience and context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>Identifies financial needs and calculates resource requirements for prototype production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 xml:space="preserve">Understands purpose of own role and related responsibility for compliance with legal </w:t>
            </w:r>
            <w:r w:rsidRPr="004D4E2F">
              <w:t>and ethical requirements and standards when planning and undertaking design work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ListBullet"/>
            </w:pPr>
            <w:r w:rsidRPr="004D4E2F">
              <w:t>Collaborates with others to discuss work process and outcomes, elicit feedback and identify improvements</w:t>
            </w:r>
          </w:p>
          <w:p w:rsidR="00000000" w:rsidP="004D4E2F">
            <w:pPr>
              <w:pStyle w:val="ListBullet"/>
              <w:rPr>
                <w:lang w:val="en-NZ"/>
              </w:rPr>
            </w:pPr>
            <w:r w:rsidRPr="004D4E2F">
              <w:t>Selects and uses approp</w:t>
            </w:r>
            <w:r w:rsidRPr="004D4E2F">
              <w:t>riate communication conventions and techniques to respond to feedback and present prototypes to others</w:t>
            </w:r>
          </w:p>
        </w:tc>
      </w:tr>
      <w:tr w:rsidTr="004D4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1.2, 1.4, 2.1-2.3, 2.6,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ListBullet"/>
            </w:pPr>
            <w:r w:rsidRPr="004D4E2F">
              <w:t xml:space="preserve">Plans, organises and completes tasks required to meet project and time requirements </w:t>
            </w:r>
          </w:p>
          <w:p w:rsidR="00000000" w:rsidRPr="004D4E2F" w:rsidP="004D4E2F">
            <w:pPr>
              <w:pStyle w:val="ListBullet"/>
            </w:pPr>
            <w:r w:rsidRPr="004D4E2F">
              <w:t>Makes a series of analytical decisions about design options and appropriate resources to inform production of visual representations of potential designs, using input from others when required</w:t>
            </w:r>
          </w:p>
          <w:p w:rsidR="00000000" w:rsidRPr="004D4E2F" w:rsidP="004D4E2F">
            <w:pPr>
              <w:pStyle w:val="ListBullet"/>
            </w:pPr>
            <w:r w:rsidRPr="004D4E2F">
              <w:t>Directs own exploration of techniques and processes, and critic</w:t>
            </w:r>
            <w:r w:rsidRPr="004D4E2F">
              <w:t>ally evaluates effectiveness of test samples against established criteria for designs</w:t>
            </w:r>
          </w:p>
        </w:tc>
      </w:tr>
    </w:tbl>
    <w:p w:rsidR="00000000" w:rsidRPr="004D4E2F" w:rsidP="004D4E2F">
      <w:pPr>
        <w:pStyle w:val="BodyText"/>
      </w:pPr>
    </w:p>
    <w:p w:rsidR="00000000" w:rsidRPr="004D4E2F" w:rsidP="004D4E2F">
      <w:pPr>
        <w:pStyle w:val="AllowPageBreak"/>
      </w:pPr>
    </w:p>
    <w:p w:rsidR="00000000" w:rsidRPr="004D4E2F" w:rsidP="004D4E2F">
      <w:pPr>
        <w:pStyle w:val="Heading1"/>
      </w:pPr>
      <w:bookmarkStart w:id="6" w:name="O_790494"/>
      <w:bookmarkEnd w:id="6"/>
      <w:r w:rsidRPr="004D4E2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D4E2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 xml:space="preserve">Code and title </w:t>
            </w:r>
          </w:p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Code and title</w:t>
            </w:r>
          </w:p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rPr>
                <w:rStyle w:val="SpecialBold"/>
              </w:rPr>
              <w:t>Equivalence status</w:t>
            </w:r>
          </w:p>
        </w:tc>
      </w:tr>
      <w:tr w:rsidTr="004D4E2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CUADES401 Research and apply techniques for the design of wearable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CUVDES403A Research and apply techniques for the design of wearable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2F">
            <w:pPr>
              <w:pStyle w:val="BodyText"/>
              <w:rPr>
                <w:lang w:val="en-NZ"/>
              </w:rPr>
            </w:pPr>
            <w:r w:rsidRPr="004D4E2F">
              <w:t>Updated to meet Standards for Training Packages. Minor edits to elements and performance criteria to clar</w:t>
            </w:r>
            <w:r w:rsidRPr="004D4E2F">
              <w:t>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2F" w:rsidP="004D4E2F">
            <w:pPr>
              <w:pStyle w:val="BodyText"/>
            </w:pPr>
            <w:r w:rsidRPr="004D4E2F">
              <w:t xml:space="preserve">Equivalent unit </w:t>
            </w:r>
          </w:p>
        </w:tc>
      </w:tr>
    </w:tbl>
    <w:p w:rsidR="00000000" w:rsidRPr="004D4E2F" w:rsidP="004D4E2F">
      <w:pPr>
        <w:pStyle w:val="BodyText"/>
      </w:pPr>
    </w:p>
    <w:p w:rsidR="00000000" w:rsidRPr="004D4E2F" w:rsidP="004D4E2F">
      <w:pPr>
        <w:pStyle w:val="AllowPageBreak"/>
      </w:pPr>
    </w:p>
    <w:p w:rsidR="00000000" w:rsidRPr="004D4E2F" w:rsidP="004D4E2F">
      <w:pPr>
        <w:pStyle w:val="Heading1"/>
      </w:pPr>
      <w:bookmarkStart w:id="7" w:name="O_790501"/>
      <w:bookmarkEnd w:id="7"/>
      <w:r w:rsidRPr="004D4E2F">
        <w:t>Links</w:t>
      </w:r>
    </w:p>
    <w:p w:rsidR="00000000" w:rsidRPr="004D4E2F" w:rsidP="00421826">
      <w:pPr>
        <w:pStyle w:val="BodyText"/>
      </w:pPr>
      <w:r w:rsidRPr="004D4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5C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4E2F" w:rsidP="004D4E2F"/>
    <w:sectPr w:rsidSect="004D4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2F" w:rsidRPr="00421826" w:rsidP="00421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26" w:rsidP="004D4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826" w:rsidP="004D4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1826" w:rsidP="004D4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E2F" w:rsidRPr="00421826" w:rsidP="00421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26" w:rsidRPr="002D2AF8" w:rsidP="004D4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CUADES401 Research and apply techniques for the design of wearable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1826" w:rsidP="004D4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523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40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E2F"/>
  </w:style>
  <w:style w:type="character" w:customStyle="1" w:styleId="Heading1Char">
    <w:name w:val="Heading 1 Char"/>
    <w:basedOn w:val="DefaultParagraphFont"/>
    <w:link w:val="Heading1"/>
    <w:rsid w:val="004D4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E2F"/>
    <w:rPr>
      <w:b/>
      <w:spacing w:val="0"/>
    </w:rPr>
  </w:style>
  <w:style w:type="character" w:styleId="Emphasis">
    <w:name w:val="Emphasis"/>
    <w:basedOn w:val="DefaultParagraphFont"/>
    <w:qFormat/>
    <w:rsid w:val="004D4E2F"/>
    <w:rPr>
      <w:i/>
    </w:rPr>
  </w:style>
  <w:style w:type="paragraph" w:customStyle="1" w:styleId="SuperHeading">
    <w:name w:val="SuperHeading"/>
    <w:basedOn w:val="Normal"/>
    <w:rsid w:val="004D4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E2F"/>
  </w:style>
  <w:style w:type="paragraph" w:styleId="TableofFigures">
    <w:name w:val="table of figures"/>
    <w:basedOn w:val="Normal"/>
    <w:next w:val="Normal"/>
    <w:semiHidden/>
    <w:rsid w:val="004D4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E2F"/>
    <w:rPr>
      <w:rFonts w:ascii="Wingdings" w:hAnsi="Wingdings"/>
    </w:rPr>
  </w:style>
  <w:style w:type="paragraph" w:customStyle="1" w:styleId="TableHeading">
    <w:name w:val="Table Heading"/>
    <w:basedOn w:val="HeadingBase"/>
    <w:rsid w:val="004D4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E2F"/>
    <w:rPr>
      <w:color w:val="0033CC"/>
      <w:u w:val="none"/>
    </w:rPr>
  </w:style>
  <w:style w:type="paragraph" w:customStyle="1" w:styleId="BodyTextRight">
    <w:name w:val="Body Text Right"/>
    <w:basedOn w:val="BodyText"/>
    <w:rsid w:val="004D4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E2F"/>
    <w:rPr>
      <w:sz w:val="32"/>
    </w:rPr>
  </w:style>
  <w:style w:type="paragraph" w:customStyle="1" w:styleId="HeadingProcedure">
    <w:name w:val="Heading Procedure"/>
    <w:basedOn w:val="HeadingBase"/>
    <w:next w:val="Normal"/>
    <w:rsid w:val="004D4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E2F"/>
    <w:pPr>
      <w:spacing w:before="60" w:after="60"/>
    </w:pPr>
  </w:style>
  <w:style w:type="paragraph" w:styleId="ListContinue">
    <w:name w:val="List Continue"/>
    <w:basedOn w:val="List"/>
    <w:rsid w:val="004D4E2F"/>
    <w:pPr>
      <w:ind w:firstLine="0"/>
    </w:pPr>
  </w:style>
  <w:style w:type="paragraph" w:customStyle="1" w:styleId="ListNote">
    <w:name w:val="List Note"/>
    <w:basedOn w:val="List"/>
    <w:rsid w:val="004D4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E2F"/>
    <w:rPr>
      <w:rFonts w:ascii="Courier New" w:hAnsi="Courier New"/>
    </w:rPr>
  </w:style>
  <w:style w:type="paragraph" w:customStyle="1" w:styleId="NoteBullet">
    <w:name w:val="Note Bullet"/>
    <w:basedOn w:val="Note"/>
    <w:rsid w:val="004D4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E2F"/>
    <w:rPr>
      <w:b/>
      <w:smallCaps/>
    </w:rPr>
  </w:style>
  <w:style w:type="paragraph" w:customStyle="1" w:styleId="TableListNumber">
    <w:name w:val="Table List Number"/>
    <w:basedOn w:val="ListNumber"/>
    <w:rsid w:val="004D4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E2F"/>
    <w:pPr>
      <w:numPr>
        <w:numId w:val="8"/>
      </w:numPr>
    </w:pPr>
  </w:style>
  <w:style w:type="paragraph" w:customStyle="1" w:styleId="ListAlpha2">
    <w:name w:val="List Alpha 2"/>
    <w:basedOn w:val="List2"/>
    <w:rsid w:val="004D4E2F"/>
    <w:pPr>
      <w:numPr>
        <w:numId w:val="7"/>
      </w:numPr>
    </w:pPr>
  </w:style>
  <w:style w:type="paragraph" w:styleId="List2">
    <w:name w:val="List 2"/>
    <w:basedOn w:val="BodyText"/>
    <w:rsid w:val="004D4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E2F"/>
    <w:pPr>
      <w:numPr>
        <w:numId w:val="3"/>
      </w:numPr>
    </w:pPr>
  </w:style>
  <w:style w:type="paragraph" w:styleId="ListContinue2">
    <w:name w:val="List Continue 2"/>
    <w:basedOn w:val="List2"/>
    <w:rsid w:val="004D4E2F"/>
    <w:pPr>
      <w:ind w:firstLine="0"/>
    </w:pPr>
  </w:style>
  <w:style w:type="paragraph" w:styleId="ListContinue3">
    <w:name w:val="List Continue 3"/>
    <w:basedOn w:val="List3"/>
    <w:rsid w:val="004D4E2F"/>
    <w:pPr>
      <w:ind w:left="1021" w:firstLine="0"/>
    </w:pPr>
  </w:style>
  <w:style w:type="paragraph" w:styleId="ListContinue4">
    <w:name w:val="List Continue 4"/>
    <w:basedOn w:val="List4"/>
    <w:rsid w:val="004D4E2F"/>
    <w:pPr>
      <w:ind w:firstLine="0"/>
    </w:pPr>
  </w:style>
  <w:style w:type="paragraph" w:styleId="ListContinue5">
    <w:name w:val="List Continue 5"/>
    <w:basedOn w:val="List5"/>
    <w:rsid w:val="004D4E2F"/>
    <w:pPr>
      <w:ind w:firstLine="0"/>
    </w:pPr>
  </w:style>
  <w:style w:type="paragraph" w:styleId="ListNumber3">
    <w:name w:val="List Number 3"/>
    <w:basedOn w:val="List3"/>
    <w:rsid w:val="004D4E2F"/>
    <w:pPr>
      <w:numPr>
        <w:numId w:val="4"/>
      </w:numPr>
    </w:pPr>
  </w:style>
  <w:style w:type="paragraph" w:styleId="ListNumber4">
    <w:name w:val="List Number 4"/>
    <w:basedOn w:val="List4"/>
    <w:rsid w:val="004D4E2F"/>
    <w:pPr>
      <w:numPr>
        <w:numId w:val="5"/>
      </w:numPr>
    </w:pPr>
  </w:style>
  <w:style w:type="paragraph" w:styleId="ListNumber5">
    <w:name w:val="List Number 5"/>
    <w:basedOn w:val="List5"/>
    <w:rsid w:val="004D4E2F"/>
    <w:pPr>
      <w:numPr>
        <w:numId w:val="6"/>
      </w:numPr>
    </w:pPr>
  </w:style>
  <w:style w:type="paragraph" w:styleId="BlockText">
    <w:name w:val="Block Text"/>
    <w:basedOn w:val="Normal"/>
    <w:rsid w:val="004D4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E2F"/>
    <w:rPr>
      <w:sz w:val="16"/>
      <w:vertAlign w:val="superscript"/>
    </w:rPr>
  </w:style>
  <w:style w:type="character" w:customStyle="1" w:styleId="Symbols">
    <w:name w:val="Symbols"/>
    <w:basedOn w:val="DefaultParagraphFont"/>
    <w:rsid w:val="004D4E2F"/>
    <w:rPr>
      <w:rFonts w:ascii="Symbol" w:hAnsi="Symbol"/>
    </w:rPr>
  </w:style>
  <w:style w:type="character" w:customStyle="1" w:styleId="MenuOptions">
    <w:name w:val="Menu Options"/>
    <w:basedOn w:val="DefaultParagraphFont"/>
    <w:rsid w:val="004D4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E2F"/>
    <w:rPr>
      <w:b/>
    </w:rPr>
  </w:style>
  <w:style w:type="character" w:customStyle="1" w:styleId="Underlined">
    <w:name w:val="Underlined"/>
    <w:basedOn w:val="DefaultParagraphFont"/>
    <w:rsid w:val="004D4E2F"/>
    <w:rPr>
      <w:u w:val="single"/>
    </w:rPr>
  </w:style>
  <w:style w:type="paragraph" w:customStyle="1" w:styleId="TableBodyTextRight">
    <w:name w:val="Table Body Text Right"/>
    <w:basedOn w:val="TableBodyText"/>
    <w:rsid w:val="004D4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E2F"/>
    <w:rPr>
      <w:sz w:val="18"/>
    </w:rPr>
  </w:style>
  <w:style w:type="paragraph" w:customStyle="1" w:styleId="BodySmallRight">
    <w:name w:val="Body Small Right"/>
    <w:basedOn w:val="BodyTextRight"/>
    <w:rsid w:val="004D4E2F"/>
    <w:rPr>
      <w:sz w:val="18"/>
      <w:szCs w:val="18"/>
    </w:rPr>
  </w:style>
  <w:style w:type="paragraph" w:customStyle="1" w:styleId="MarginEdition">
    <w:name w:val="Margin Edition"/>
    <w:basedOn w:val="MarginNote"/>
    <w:rsid w:val="004D4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E2F"/>
    <w:rPr>
      <w:sz w:val="2"/>
      <w:szCs w:val="2"/>
    </w:rPr>
  </w:style>
  <w:style w:type="character" w:customStyle="1" w:styleId="Small">
    <w:name w:val="Small"/>
    <w:basedOn w:val="DefaultParagraphFont"/>
    <w:rsid w:val="004D4E2F"/>
    <w:rPr>
      <w:sz w:val="16"/>
    </w:rPr>
  </w:style>
  <w:style w:type="paragraph" w:customStyle="1" w:styleId="WideTable">
    <w:name w:val="Wide Table"/>
    <w:basedOn w:val="Normal"/>
    <w:rsid w:val="004D4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E2F"/>
  </w:style>
  <w:style w:type="paragraph" w:styleId="Quote">
    <w:name w:val="Quote"/>
    <w:basedOn w:val="Heading1"/>
    <w:link w:val="QuoteChar"/>
    <w:qFormat/>
    <w:rsid w:val="004D4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E2F"/>
    <w:pPr>
      <w:pageBreakBefore/>
    </w:pPr>
  </w:style>
  <w:style w:type="paragraph" w:customStyle="1" w:styleId="Border">
    <w:name w:val="Border"/>
    <w:basedOn w:val="Normal"/>
    <w:qFormat/>
    <w:rsid w:val="004D4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E2F"/>
    <w:rPr>
      <w:u w:val="single"/>
    </w:rPr>
  </w:style>
  <w:style w:type="character" w:customStyle="1" w:styleId="BoldandItalics">
    <w:name w:val="Bold and Italics"/>
    <w:qFormat/>
    <w:rsid w:val="004D4E2F"/>
    <w:rPr>
      <w:b/>
      <w:i/>
      <w:u w:val="none"/>
    </w:rPr>
  </w:style>
  <w:style w:type="paragraph" w:styleId="BalloonText">
    <w:name w:val="Balloon Text"/>
    <w:basedOn w:val="Normal"/>
    <w:link w:val="BalloonTextChar"/>
    <w:rsid w:val="004D4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E2F"/>
    <w:pPr>
      <w:spacing w:before="0" w:after="0"/>
    </w:pPr>
  </w:style>
  <w:style w:type="paragraph" w:customStyle="1" w:styleId="BodyTextBold">
    <w:name w:val="Body Text Bold"/>
    <w:basedOn w:val="BodyText"/>
    <w:qFormat/>
    <w:rsid w:val="004D4E2F"/>
    <w:rPr>
      <w:b/>
    </w:rPr>
  </w:style>
  <w:style w:type="character" w:styleId="Hyperlink">
    <w:name w:val="Hyperlink"/>
    <w:basedOn w:val="DefaultParagraphFont"/>
    <w:uiPriority w:val="99"/>
    <w:unhideWhenUsed/>
    <w:rsid w:val="00421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4147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CUADES401 Research and apply techniques for the design of wearable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