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0139" w:rsidP="00B901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CUADAN621 Perform virtuoso contemporary dance techniques</w:t>
      </w:r>
      <w:r>
        <w:fldChar w:fldCharType="end"/>
      </w:r>
    </w:p>
    <w:p w:rsidR="00B90139" w:rsidP="00B90139">
      <w:pPr>
        <w:pStyle w:val="Version"/>
        <w:sectPr w:rsidSect="000659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59AC" w:rsidP="000659AC">
      <w:pPr>
        <w:pStyle w:val="SuperHeading"/>
      </w:pPr>
      <w:r w:rsidRPr="000659AC">
        <w:t>Assessment Requirements for CUADAN621 Perform virtuoso contemporary dance techniques</w:t>
      </w:r>
    </w:p>
    <w:p w:rsidR="00000000" w:rsidRPr="000659AC" w:rsidP="000659AC">
      <w:pPr>
        <w:pStyle w:val="Heading1"/>
      </w:pPr>
      <w:bookmarkStart w:id="1" w:name="O_1176562"/>
      <w:bookmarkEnd w:id="1"/>
      <w:r w:rsidRPr="000659A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659A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9AC" w:rsidP="000659AC">
            <w:pPr>
              <w:pStyle w:val="BodyText"/>
            </w:pPr>
            <w:r w:rsidRPr="000659A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9AC">
            <w:pPr>
              <w:pStyle w:val="BodyText"/>
              <w:rPr>
                <w:lang w:val="en-NZ"/>
              </w:rPr>
            </w:pPr>
            <w:r w:rsidRPr="000659AC">
              <w:rPr>
                <w:rStyle w:val="SpecialBold"/>
              </w:rPr>
              <w:t>Comments</w:t>
            </w:r>
          </w:p>
        </w:tc>
      </w:tr>
      <w:tr w:rsidTr="000659A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9AC">
            <w:pPr>
              <w:pStyle w:val="BodyText"/>
              <w:rPr>
                <w:lang w:val="en-NZ"/>
              </w:rPr>
            </w:pPr>
            <w:r w:rsidRPr="000659A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9AC" w:rsidP="000659AC">
            <w:pPr>
              <w:pStyle w:val="BodyText"/>
            </w:pPr>
            <w:r w:rsidRPr="000659AC">
              <w:t>This version first released with CUA Creative Arts and Culture Training Package Version 5.0.</w:t>
            </w:r>
          </w:p>
        </w:tc>
      </w:tr>
    </w:tbl>
    <w:p w:rsidR="00000000" w:rsidRPr="000659AC" w:rsidP="000659AC">
      <w:pPr>
        <w:pStyle w:val="BodyText"/>
      </w:pPr>
    </w:p>
    <w:p w:rsidR="00000000" w:rsidRPr="000659AC" w:rsidP="000659AC">
      <w:pPr>
        <w:pStyle w:val="AllowPageBreak"/>
      </w:pPr>
    </w:p>
    <w:p w:rsidR="00000000" w:rsidRPr="000659AC" w:rsidP="000659AC">
      <w:pPr>
        <w:pStyle w:val="Heading1"/>
      </w:pPr>
      <w:bookmarkStart w:id="2" w:name="O_1176565"/>
      <w:bookmarkEnd w:id="2"/>
      <w:r w:rsidRPr="000659AC">
        <w:t>Performance Evidence</w:t>
      </w:r>
    </w:p>
    <w:p w:rsidR="00000000" w:rsidRPr="000659AC" w:rsidP="00B90139">
      <w:pPr>
        <w:pStyle w:val="BodyText"/>
      </w:pPr>
      <w:r w:rsidRPr="000659AC">
        <w:t>The candidate must demonstrate the ability to complete the tasks outlined in the elements, performance criteria and foundation skills of this unit, including evidence of the ability to:</w:t>
      </w:r>
    </w:p>
    <w:p w:rsidR="00000000" w:rsidRPr="000659AC" w:rsidP="000659AC">
      <w:pPr>
        <w:pStyle w:val="ListBullet"/>
      </w:pPr>
      <w:r w:rsidRPr="000659AC">
        <w:t>perform at least five solo per</w:t>
      </w:r>
      <w:r w:rsidRPr="000659AC">
        <w:t>formances of advanced sequences, demonstrating technical virtuosity in contemporary dance.</w:t>
      </w:r>
    </w:p>
    <w:p w:rsidR="00000000" w:rsidRPr="000659AC" w:rsidP="000659AC">
      <w:pPr>
        <w:pStyle w:val="List"/>
      </w:pPr>
    </w:p>
    <w:p w:rsidR="00000000" w:rsidRPr="000659AC" w:rsidP="00B90139">
      <w:pPr>
        <w:pStyle w:val="BodyText"/>
      </w:pPr>
      <w:r w:rsidRPr="000659AC">
        <w:t>In the course of the above, the candidate must:</w:t>
      </w:r>
    </w:p>
    <w:p w:rsidR="00000000" w:rsidRPr="000659AC" w:rsidP="000659AC">
      <w:pPr>
        <w:pStyle w:val="ListBullet"/>
      </w:pPr>
      <w:r w:rsidRPr="000659AC">
        <w:t>perform advanced sequences with speed and clarity at a professional level</w:t>
      </w:r>
    </w:p>
    <w:p w:rsidR="00000000" w:rsidRPr="000659AC" w:rsidP="000659AC">
      <w:pPr>
        <w:pStyle w:val="ListBullet"/>
      </w:pPr>
      <w:r w:rsidRPr="000659AC">
        <w:t xml:space="preserve">demonstrate artistry, individual </w:t>
      </w:r>
      <w:r w:rsidRPr="000659AC">
        <w:t>interpretation and expression when performing advanced solo variations from selected repertoire at professional level</w:t>
      </w:r>
    </w:p>
    <w:p w:rsidR="00000000" w:rsidRPr="000659AC" w:rsidP="000659AC">
      <w:pPr>
        <w:pStyle w:val="ListBullet"/>
      </w:pPr>
      <w:r w:rsidRPr="000659AC">
        <w:t>demonstrate physical control throughout performances, relating to:</w:t>
      </w:r>
    </w:p>
    <w:p w:rsidR="00000000" w:rsidRPr="000659AC" w:rsidP="000659AC">
      <w:pPr>
        <w:pStyle w:val="ListBullet2"/>
      </w:pPr>
      <w:r w:rsidRPr="000659AC">
        <w:t>correct posture</w:t>
      </w:r>
    </w:p>
    <w:p w:rsidR="00000000" w:rsidRPr="000659AC" w:rsidP="000659AC">
      <w:pPr>
        <w:pStyle w:val="ListBullet2"/>
      </w:pPr>
      <w:r w:rsidRPr="000659AC">
        <w:t>weight placement</w:t>
      </w:r>
    </w:p>
    <w:p w:rsidR="00000000" w:rsidRPr="000659AC" w:rsidP="000659AC">
      <w:pPr>
        <w:pStyle w:val="ListBullet2"/>
      </w:pPr>
      <w:r w:rsidRPr="000659AC">
        <w:t>alignment in parallel and fully rotat</w:t>
      </w:r>
      <w:r w:rsidRPr="000659AC">
        <w:t>ed turn-out position</w:t>
      </w:r>
    </w:p>
    <w:p w:rsidR="00000000" w:rsidRPr="000659AC" w:rsidP="000659AC">
      <w:pPr>
        <w:pStyle w:val="ListBullet2"/>
      </w:pPr>
      <w:r w:rsidRPr="000659AC">
        <w:t>alignment and extensions in highly difficult combinations</w:t>
      </w:r>
    </w:p>
    <w:p w:rsidR="00000000" w:rsidRPr="000659AC" w:rsidP="000659AC">
      <w:pPr>
        <w:pStyle w:val="ListBullet2"/>
      </w:pPr>
      <w:r w:rsidRPr="000659AC">
        <w:t>complex movement sequences on both sides of the body</w:t>
      </w:r>
    </w:p>
    <w:p w:rsidR="00000000" w:rsidRPr="000659AC" w:rsidP="000659AC">
      <w:pPr>
        <w:pStyle w:val="ListBullet2"/>
      </w:pPr>
      <w:r w:rsidRPr="000659AC">
        <w:t>high level isolation and energy placement techniques</w:t>
      </w:r>
    </w:p>
    <w:p w:rsidR="00000000" w:rsidRPr="000659AC" w:rsidP="000659AC">
      <w:pPr>
        <w:pStyle w:val="ListBullet2"/>
      </w:pPr>
      <w:r w:rsidRPr="000659AC">
        <w:t>balances, turns and jumps on and off centre in different shapes</w:t>
      </w:r>
    </w:p>
    <w:p w:rsidR="00000000" w:rsidRPr="000659AC" w:rsidP="000659AC">
      <w:pPr>
        <w:pStyle w:val="ListBullet2"/>
      </w:pPr>
      <w:r w:rsidRPr="000659AC">
        <w:t>seamles</w:t>
      </w:r>
      <w:r w:rsidRPr="000659AC">
        <w:t>s transition in and out of the floor</w:t>
      </w:r>
    </w:p>
    <w:p w:rsidR="00000000" w:rsidRPr="000659AC" w:rsidP="000659AC">
      <w:pPr>
        <w:pStyle w:val="ListBullet2"/>
      </w:pPr>
      <w:r w:rsidRPr="000659AC">
        <w:t>coordination of limbs, torso and head</w:t>
      </w:r>
    </w:p>
    <w:p w:rsidR="00000000" w:rsidRPr="000659AC" w:rsidP="000659AC">
      <w:pPr>
        <w:pStyle w:val="ListBullet"/>
      </w:pPr>
      <w:r w:rsidRPr="000659AC">
        <w:t>respond to different time signatures</w:t>
      </w:r>
    </w:p>
    <w:p w:rsidR="00000000" w:rsidRPr="000659AC" w:rsidP="000659AC">
      <w:pPr>
        <w:pStyle w:val="ListBullet"/>
      </w:pPr>
      <w:r w:rsidRPr="000659AC">
        <w:t>demonstrate a high level of spatial awareness, including floor patterns and aerial pathways</w:t>
      </w:r>
    </w:p>
    <w:p w:rsidR="00000000" w:rsidRPr="000659AC" w:rsidP="000659AC">
      <w:pPr>
        <w:pStyle w:val="ListBullet"/>
      </w:pPr>
      <w:r w:rsidRPr="000659AC">
        <w:t>exhibit confidence in creating movement sequences</w:t>
      </w:r>
    </w:p>
    <w:p w:rsidR="00000000" w:rsidRPr="000659AC" w:rsidP="000659AC">
      <w:pPr>
        <w:pStyle w:val="ListBullet"/>
      </w:pPr>
      <w:r w:rsidRPr="000659AC">
        <w:t>use contemporary dance terminology.</w:t>
      </w:r>
    </w:p>
    <w:p w:rsidR="00000000" w:rsidRPr="000659AC" w:rsidP="000659AC">
      <w:pPr>
        <w:pStyle w:val="AllowPageBreak"/>
      </w:pPr>
    </w:p>
    <w:p w:rsidR="00000000" w:rsidRPr="000659AC" w:rsidP="000659AC">
      <w:pPr>
        <w:pStyle w:val="Heading1"/>
      </w:pPr>
      <w:bookmarkStart w:id="3" w:name="O_1176564"/>
      <w:bookmarkEnd w:id="3"/>
      <w:r w:rsidRPr="000659AC">
        <w:t>Knowledge Evidence</w:t>
      </w:r>
    </w:p>
    <w:p w:rsidR="00000000" w:rsidRPr="000659AC" w:rsidP="00B90139">
      <w:pPr>
        <w:pStyle w:val="BodyText"/>
      </w:pPr>
      <w:r w:rsidRPr="000659AC">
        <w:t>The candidate must be able to demonstrate knowledge to complete the tasks outlined in the elements, performance criteria and foundation skills of this unit, including knowledge of:</w:t>
      </w:r>
    </w:p>
    <w:p w:rsidR="00000000" w:rsidRPr="000659AC" w:rsidP="000659AC">
      <w:pPr>
        <w:pStyle w:val="ListBullet"/>
      </w:pPr>
      <w:r w:rsidRPr="000659AC">
        <w:t>principles relating to contemporary dance movements and techniques, including:</w:t>
      </w:r>
    </w:p>
    <w:p w:rsidR="00000000" w:rsidRPr="000659AC" w:rsidP="000659AC">
      <w:pPr>
        <w:pStyle w:val="ListBullet2"/>
      </w:pPr>
      <w:r w:rsidRPr="000659AC">
        <w:t>relationship with gravity</w:t>
      </w:r>
    </w:p>
    <w:p w:rsidR="00000000" w:rsidRPr="000659AC" w:rsidP="000659AC">
      <w:pPr>
        <w:pStyle w:val="ListBullet2"/>
      </w:pPr>
      <w:r w:rsidRPr="000659AC">
        <w:t>spatial awareness</w:t>
      </w:r>
    </w:p>
    <w:p w:rsidR="00000000" w:rsidRPr="000659AC" w:rsidP="000659AC">
      <w:pPr>
        <w:pStyle w:val="ListBullet2"/>
      </w:pPr>
      <w:r w:rsidRPr="000659AC">
        <w:t>use of breath</w:t>
      </w:r>
    </w:p>
    <w:p w:rsidR="00000000" w:rsidRPr="000659AC" w:rsidP="000659AC">
      <w:pPr>
        <w:pStyle w:val="ListBullet2"/>
      </w:pPr>
      <w:r w:rsidRPr="000659AC">
        <w:t>movement pathways</w:t>
      </w:r>
    </w:p>
    <w:p w:rsidR="00000000" w:rsidRPr="000659AC" w:rsidP="000659AC">
      <w:pPr>
        <w:pStyle w:val="ListBullet2"/>
      </w:pPr>
      <w:r w:rsidRPr="000659AC">
        <w:t>expanding and contracting</w:t>
      </w:r>
    </w:p>
    <w:p w:rsidR="00000000" w:rsidRPr="000659AC" w:rsidP="000659AC">
      <w:pPr>
        <w:pStyle w:val="ListBullet2"/>
      </w:pPr>
      <w:r w:rsidRPr="000659AC">
        <w:t>shifting weight</w:t>
      </w:r>
    </w:p>
    <w:p w:rsidR="00000000" w:rsidRPr="000659AC" w:rsidP="000659AC">
      <w:pPr>
        <w:pStyle w:val="ListBullet"/>
      </w:pPr>
      <w:r w:rsidRPr="000659AC">
        <w:t>safe dance practices and injury prevention, relating to:</w:t>
      </w:r>
    </w:p>
    <w:p w:rsidR="00000000" w:rsidRPr="000659AC" w:rsidP="000659AC">
      <w:pPr>
        <w:pStyle w:val="ListBullet2"/>
      </w:pPr>
      <w:r w:rsidRPr="000659AC">
        <w:t>spine articulation</w:t>
      </w:r>
    </w:p>
    <w:p w:rsidR="00000000" w:rsidRPr="000659AC" w:rsidP="000659AC">
      <w:pPr>
        <w:pStyle w:val="ListBullet2"/>
      </w:pPr>
      <w:r w:rsidRPr="000659AC">
        <w:t>foot engagement</w:t>
      </w:r>
    </w:p>
    <w:p w:rsidR="00000000" w:rsidRPr="000659AC" w:rsidP="000659AC">
      <w:pPr>
        <w:pStyle w:val="ListBullet2"/>
      </w:pPr>
      <w:r w:rsidRPr="000659AC">
        <w:t>bases of support, including feet, legs, hands, arms and torso</w:t>
      </w:r>
    </w:p>
    <w:p w:rsidR="00000000" w:rsidRPr="000659AC" w:rsidP="000659AC">
      <w:pPr>
        <w:pStyle w:val="ListBullet2"/>
      </w:pPr>
      <w:r w:rsidRPr="000659AC">
        <w:t>joint range of motion</w:t>
      </w:r>
    </w:p>
    <w:p w:rsidR="00000000" w:rsidRPr="000659AC" w:rsidP="000659AC">
      <w:pPr>
        <w:pStyle w:val="ListBullet2"/>
      </w:pPr>
      <w:r w:rsidRPr="000659AC">
        <w:t>differentiation of legs and pelvis</w:t>
      </w:r>
    </w:p>
    <w:p w:rsidR="00000000" w:rsidRPr="000659AC" w:rsidP="000659AC">
      <w:pPr>
        <w:pStyle w:val="ListBullet"/>
      </w:pPr>
      <w:r w:rsidRPr="000659AC">
        <w:t>health and safety policies and procedures relevant to the dance environment</w:t>
      </w:r>
    </w:p>
    <w:p w:rsidR="00000000" w:rsidRPr="000659AC" w:rsidP="000659AC">
      <w:pPr>
        <w:pStyle w:val="ListBullet"/>
      </w:pPr>
      <w:r w:rsidRPr="000659AC">
        <w:t>musical elements of time</w:t>
      </w:r>
      <w:r w:rsidRPr="000659AC">
        <w:t xml:space="preserve"> signatures, beat, tempo and syncopation in contemporary dance technique</w:t>
      </w:r>
    </w:p>
    <w:p w:rsidR="00000000" w:rsidRPr="000659AC" w:rsidP="000659AC">
      <w:pPr>
        <w:pStyle w:val="ListBullet"/>
      </w:pPr>
      <w:r w:rsidRPr="000659AC">
        <w:t>contemporary dance principles relating to:</w:t>
      </w:r>
    </w:p>
    <w:p w:rsidR="00000000" w:rsidRPr="000659AC" w:rsidP="000659AC">
      <w:pPr>
        <w:pStyle w:val="ListBullet2"/>
      </w:pPr>
      <w:r w:rsidRPr="000659AC">
        <w:t>choreographic and stylistic nuance</w:t>
      </w:r>
    </w:p>
    <w:p w:rsidR="00000000" w:rsidRPr="000659AC" w:rsidP="000659AC">
      <w:pPr>
        <w:pStyle w:val="ListBullet2"/>
      </w:pPr>
      <w:r w:rsidRPr="000659AC">
        <w:t>genres, styles, history and lineage</w:t>
      </w:r>
    </w:p>
    <w:p w:rsidR="00000000" w:rsidRPr="000659AC" w:rsidP="000659AC">
      <w:pPr>
        <w:pStyle w:val="ListBullet2"/>
      </w:pPr>
      <w:r w:rsidRPr="000659AC">
        <w:t>philosophical nature</w:t>
      </w:r>
    </w:p>
    <w:p w:rsidR="00000000" w:rsidRPr="000659AC" w:rsidP="000659AC">
      <w:pPr>
        <w:pStyle w:val="ListBullet2"/>
      </w:pPr>
      <w:r w:rsidRPr="000659AC">
        <w:t>influential choreographers</w:t>
      </w:r>
    </w:p>
    <w:p w:rsidR="00000000" w:rsidRPr="000659AC" w:rsidP="000659AC">
      <w:pPr>
        <w:pStyle w:val="ListBullet2"/>
      </w:pPr>
      <w:r w:rsidRPr="000659AC">
        <w:t>techniques for commu</w:t>
      </w:r>
      <w:r w:rsidRPr="000659AC">
        <w:t>nicating concepts through contemporary dance.</w:t>
      </w:r>
    </w:p>
    <w:p w:rsidR="00000000" w:rsidRPr="000659AC" w:rsidP="000659AC">
      <w:pPr>
        <w:pStyle w:val="AllowPageBreak"/>
      </w:pPr>
    </w:p>
    <w:p w:rsidR="00000000" w:rsidRPr="000659AC" w:rsidP="000659AC">
      <w:pPr>
        <w:pStyle w:val="Heading1"/>
      </w:pPr>
      <w:bookmarkStart w:id="4" w:name="O_1176563"/>
      <w:bookmarkEnd w:id="4"/>
      <w:r w:rsidRPr="000659AC">
        <w:t>Assessment Conditions</w:t>
      </w:r>
    </w:p>
    <w:p w:rsidR="00000000" w:rsidRPr="000659AC" w:rsidP="00B90139">
      <w:pPr>
        <w:pStyle w:val="BodyText"/>
      </w:pPr>
      <w:r w:rsidRPr="000659AC">
        <w:t xml:space="preserve">Skills in this unit must be demonstrated in a workplace or simulated environment where the conditions are typical of those in a working environment in this industry. </w:t>
      </w:r>
    </w:p>
    <w:p w:rsidR="00000000" w:rsidRPr="000659AC" w:rsidP="00B90139">
      <w:pPr>
        <w:pStyle w:val="BodyText"/>
      </w:pPr>
      <w:r w:rsidRPr="000659AC">
        <w:t>This includes access to:</w:t>
      </w:r>
    </w:p>
    <w:p w:rsidR="00000000" w:rsidRPr="000659AC" w:rsidP="000659AC">
      <w:pPr>
        <w:pStyle w:val="ListBullet"/>
      </w:pPr>
      <w:r w:rsidRPr="000659AC">
        <w:t xml:space="preserve">fully equipped dance studios </w:t>
      </w:r>
    </w:p>
    <w:p w:rsidR="00000000" w:rsidRPr="000659AC" w:rsidP="000659AC">
      <w:pPr>
        <w:pStyle w:val="ListBullet"/>
      </w:pPr>
      <w:r w:rsidRPr="000659AC">
        <w:t>selection of music or accompanists</w:t>
      </w:r>
    </w:p>
    <w:p w:rsidR="00000000" w:rsidRPr="000659AC" w:rsidP="000659AC">
      <w:pPr>
        <w:pStyle w:val="ListBullet"/>
      </w:pPr>
      <w:r w:rsidRPr="000659AC">
        <w:t>live performance opportunities.</w:t>
      </w:r>
    </w:p>
    <w:p w:rsidR="00000000" w:rsidRPr="000659AC" w:rsidP="000659AC">
      <w:pPr>
        <w:pStyle w:val="List"/>
      </w:pPr>
    </w:p>
    <w:p w:rsidR="00000000" w:rsidRPr="000659AC" w:rsidP="00B90139">
      <w:pPr>
        <w:pStyle w:val="BodyText"/>
      </w:pPr>
      <w:r w:rsidRPr="000659AC">
        <w:t>Assessors of this unit must satisfy the requirements for assessors in applicable vocational education and training legislation, fram</w:t>
      </w:r>
      <w:r w:rsidRPr="000659AC">
        <w:t>eworks and/or standards.</w:t>
      </w:r>
    </w:p>
    <w:p w:rsidR="00000000" w:rsidRPr="000659AC" w:rsidP="000659AC">
      <w:pPr>
        <w:pStyle w:val="Heading1"/>
      </w:pPr>
      <w:bookmarkStart w:id="5" w:name="O_1176561"/>
      <w:bookmarkEnd w:id="5"/>
      <w:r w:rsidRPr="000659AC">
        <w:t>Links</w:t>
      </w:r>
    </w:p>
    <w:p w:rsidR="00000000" w:rsidRPr="000659AC" w:rsidP="00B90139">
      <w:pPr>
        <w:pStyle w:val="BodyText"/>
      </w:pPr>
      <w:r w:rsidRPr="000659A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572C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659AC" w:rsidP="000659AC"/>
    <w:sectPr w:rsidSect="000659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9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9AC" w:rsidRPr="00B90139" w:rsidP="00B901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9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139" w:rsidP="000659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0139" w:rsidP="000659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90139" w:rsidP="000659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9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1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59AC" w:rsidRPr="00B90139" w:rsidP="00B901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9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139" w:rsidRPr="002D2AF8" w:rsidP="000659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CUADAN621 Perform virtuoso contemporary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90139" w:rsidP="000659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6E7B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04BA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8E2D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59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59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59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59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59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59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59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59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59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59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59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59AC"/>
  </w:style>
  <w:style w:type="character" w:customStyle="1" w:styleId="Heading1Char">
    <w:name w:val="Heading 1 Char"/>
    <w:basedOn w:val="DefaultParagraphFont"/>
    <w:link w:val="Heading1"/>
    <w:rsid w:val="000659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59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59A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659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59A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59AC"/>
    <w:rPr>
      <w:b/>
      <w:spacing w:val="0"/>
    </w:rPr>
  </w:style>
  <w:style w:type="paragraph" w:styleId="ListBullet2">
    <w:name w:val="List Bullet 2"/>
    <w:basedOn w:val="List2"/>
    <w:rsid w:val="000659A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59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59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59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59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59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59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59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59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59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59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59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59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59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59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59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59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59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59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59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59A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659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59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59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59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59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59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59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59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59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59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59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59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59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59AC"/>
    <w:rPr>
      <w:i/>
    </w:rPr>
  </w:style>
  <w:style w:type="paragraph" w:styleId="Caption">
    <w:name w:val="caption"/>
    <w:basedOn w:val="BodyText"/>
    <w:next w:val="Normal"/>
    <w:qFormat/>
    <w:rsid w:val="000659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59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59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59AC"/>
  </w:style>
  <w:style w:type="paragraph" w:styleId="TableofFigures">
    <w:name w:val="table of figures"/>
    <w:basedOn w:val="Normal"/>
    <w:next w:val="Normal"/>
    <w:semiHidden/>
    <w:rsid w:val="000659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59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59AC"/>
    <w:rPr>
      <w:rFonts w:ascii="Wingdings" w:hAnsi="Wingdings"/>
    </w:rPr>
  </w:style>
  <w:style w:type="paragraph" w:customStyle="1" w:styleId="TableHeading">
    <w:name w:val="Table Heading"/>
    <w:basedOn w:val="HeadingBase"/>
    <w:rsid w:val="000659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59AC"/>
    <w:rPr>
      <w:color w:val="0033CC"/>
      <w:u w:val="none"/>
    </w:rPr>
  </w:style>
  <w:style w:type="paragraph" w:customStyle="1" w:styleId="BodyTextRight">
    <w:name w:val="Body Text Right"/>
    <w:basedOn w:val="BodyText"/>
    <w:rsid w:val="000659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59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59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59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59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59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59AC"/>
    <w:rPr>
      <w:sz w:val="32"/>
    </w:rPr>
  </w:style>
  <w:style w:type="paragraph" w:customStyle="1" w:styleId="HeadingProcedure">
    <w:name w:val="Heading Procedure"/>
    <w:basedOn w:val="HeadingBase"/>
    <w:next w:val="Normal"/>
    <w:rsid w:val="000659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59AC"/>
    <w:pPr>
      <w:spacing w:before="60" w:after="60"/>
    </w:pPr>
  </w:style>
  <w:style w:type="paragraph" w:styleId="ListContinue">
    <w:name w:val="List Continue"/>
    <w:basedOn w:val="List"/>
    <w:rsid w:val="000659AC"/>
    <w:pPr>
      <w:ind w:firstLine="0"/>
    </w:pPr>
  </w:style>
  <w:style w:type="paragraph" w:customStyle="1" w:styleId="ListNote">
    <w:name w:val="List Note"/>
    <w:basedOn w:val="List"/>
    <w:rsid w:val="000659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59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59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59AC"/>
    <w:rPr>
      <w:rFonts w:ascii="Courier New" w:hAnsi="Courier New"/>
    </w:rPr>
  </w:style>
  <w:style w:type="paragraph" w:customStyle="1" w:styleId="NoteBullet">
    <w:name w:val="Note Bullet"/>
    <w:basedOn w:val="Note"/>
    <w:rsid w:val="000659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59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59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59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59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59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59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59AC"/>
    <w:rPr>
      <w:b/>
      <w:smallCaps/>
    </w:rPr>
  </w:style>
  <w:style w:type="paragraph" w:customStyle="1" w:styleId="TableListNumber">
    <w:name w:val="Table List Number"/>
    <w:basedOn w:val="ListNumber"/>
    <w:rsid w:val="000659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59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59AC"/>
    <w:pPr>
      <w:numPr>
        <w:numId w:val="9"/>
      </w:numPr>
    </w:pPr>
  </w:style>
  <w:style w:type="paragraph" w:customStyle="1" w:styleId="ListAlpha2">
    <w:name w:val="List Alpha 2"/>
    <w:basedOn w:val="List2"/>
    <w:rsid w:val="000659AC"/>
    <w:pPr>
      <w:numPr>
        <w:numId w:val="8"/>
      </w:numPr>
    </w:pPr>
  </w:style>
  <w:style w:type="paragraph" w:styleId="List2">
    <w:name w:val="List 2"/>
    <w:basedOn w:val="BodyText"/>
    <w:rsid w:val="000659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59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59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59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59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59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59AC"/>
    <w:pPr>
      <w:numPr>
        <w:numId w:val="4"/>
      </w:numPr>
    </w:pPr>
  </w:style>
  <w:style w:type="paragraph" w:styleId="ListContinue2">
    <w:name w:val="List Continue 2"/>
    <w:basedOn w:val="List2"/>
    <w:rsid w:val="000659AC"/>
    <w:pPr>
      <w:ind w:firstLine="0"/>
    </w:pPr>
  </w:style>
  <w:style w:type="paragraph" w:styleId="ListContinue3">
    <w:name w:val="List Continue 3"/>
    <w:basedOn w:val="List3"/>
    <w:rsid w:val="000659AC"/>
    <w:pPr>
      <w:ind w:left="1021" w:firstLine="0"/>
    </w:pPr>
  </w:style>
  <w:style w:type="paragraph" w:styleId="ListContinue4">
    <w:name w:val="List Continue 4"/>
    <w:basedOn w:val="List4"/>
    <w:rsid w:val="000659AC"/>
    <w:pPr>
      <w:ind w:firstLine="0"/>
    </w:pPr>
  </w:style>
  <w:style w:type="paragraph" w:styleId="ListContinue5">
    <w:name w:val="List Continue 5"/>
    <w:basedOn w:val="List5"/>
    <w:rsid w:val="000659AC"/>
    <w:pPr>
      <w:ind w:firstLine="0"/>
    </w:pPr>
  </w:style>
  <w:style w:type="paragraph" w:styleId="ListNumber3">
    <w:name w:val="List Number 3"/>
    <w:basedOn w:val="List3"/>
    <w:rsid w:val="000659AC"/>
    <w:pPr>
      <w:numPr>
        <w:numId w:val="5"/>
      </w:numPr>
    </w:pPr>
  </w:style>
  <w:style w:type="paragraph" w:styleId="ListNumber4">
    <w:name w:val="List Number 4"/>
    <w:basedOn w:val="List4"/>
    <w:rsid w:val="000659AC"/>
    <w:pPr>
      <w:numPr>
        <w:numId w:val="6"/>
      </w:numPr>
    </w:pPr>
  </w:style>
  <w:style w:type="paragraph" w:styleId="ListNumber5">
    <w:name w:val="List Number 5"/>
    <w:basedOn w:val="List5"/>
    <w:rsid w:val="000659AC"/>
    <w:pPr>
      <w:numPr>
        <w:numId w:val="7"/>
      </w:numPr>
    </w:pPr>
  </w:style>
  <w:style w:type="paragraph" w:styleId="BlockText">
    <w:name w:val="Block Text"/>
    <w:basedOn w:val="Normal"/>
    <w:rsid w:val="000659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59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59AC"/>
    <w:rPr>
      <w:sz w:val="16"/>
      <w:vertAlign w:val="superscript"/>
    </w:rPr>
  </w:style>
  <w:style w:type="character" w:customStyle="1" w:styleId="Symbols">
    <w:name w:val="Symbols"/>
    <w:basedOn w:val="DefaultParagraphFont"/>
    <w:rsid w:val="000659AC"/>
    <w:rPr>
      <w:rFonts w:ascii="Symbol" w:hAnsi="Symbol"/>
    </w:rPr>
  </w:style>
  <w:style w:type="character" w:customStyle="1" w:styleId="MenuOptions">
    <w:name w:val="Menu Options"/>
    <w:basedOn w:val="DefaultParagraphFont"/>
    <w:rsid w:val="000659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59AC"/>
    <w:rPr>
      <w:b/>
    </w:rPr>
  </w:style>
  <w:style w:type="character" w:customStyle="1" w:styleId="Underlined">
    <w:name w:val="Underlined"/>
    <w:basedOn w:val="DefaultParagraphFont"/>
    <w:rsid w:val="000659AC"/>
    <w:rPr>
      <w:u w:val="single"/>
    </w:rPr>
  </w:style>
  <w:style w:type="paragraph" w:customStyle="1" w:styleId="TableBodyTextRight">
    <w:name w:val="Table Body Text Right"/>
    <w:basedOn w:val="TableBodyText"/>
    <w:rsid w:val="000659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59AC"/>
    <w:rPr>
      <w:sz w:val="18"/>
    </w:rPr>
  </w:style>
  <w:style w:type="paragraph" w:customStyle="1" w:styleId="BodySmallRight">
    <w:name w:val="Body Small Right"/>
    <w:basedOn w:val="BodyTextRight"/>
    <w:rsid w:val="000659AC"/>
    <w:rPr>
      <w:sz w:val="18"/>
      <w:szCs w:val="18"/>
    </w:rPr>
  </w:style>
  <w:style w:type="paragraph" w:customStyle="1" w:styleId="MarginEdition">
    <w:name w:val="Margin Edition"/>
    <w:basedOn w:val="MarginNote"/>
    <w:rsid w:val="000659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59AC"/>
    <w:rPr>
      <w:sz w:val="2"/>
      <w:szCs w:val="2"/>
    </w:rPr>
  </w:style>
  <w:style w:type="character" w:customStyle="1" w:styleId="Small">
    <w:name w:val="Small"/>
    <w:basedOn w:val="DefaultParagraphFont"/>
    <w:rsid w:val="000659AC"/>
    <w:rPr>
      <w:sz w:val="16"/>
    </w:rPr>
  </w:style>
  <w:style w:type="paragraph" w:customStyle="1" w:styleId="WideTable">
    <w:name w:val="Wide Table"/>
    <w:basedOn w:val="Normal"/>
    <w:rsid w:val="000659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59AC"/>
  </w:style>
  <w:style w:type="paragraph" w:styleId="Quote">
    <w:name w:val="Quote"/>
    <w:basedOn w:val="Heading1"/>
    <w:link w:val="QuoteChar"/>
    <w:qFormat/>
    <w:rsid w:val="000659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59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59AC"/>
    <w:pPr>
      <w:pageBreakBefore/>
    </w:pPr>
  </w:style>
  <w:style w:type="paragraph" w:customStyle="1" w:styleId="Border">
    <w:name w:val="Border"/>
    <w:basedOn w:val="Normal"/>
    <w:qFormat/>
    <w:rsid w:val="000659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59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59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59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59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59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59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59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59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59AC"/>
    <w:rPr>
      <w:u w:val="single"/>
    </w:rPr>
  </w:style>
  <w:style w:type="character" w:customStyle="1" w:styleId="BoldandItalics">
    <w:name w:val="Bold and Italics"/>
    <w:qFormat/>
    <w:rsid w:val="000659AC"/>
    <w:rPr>
      <w:b/>
      <w:i/>
      <w:u w:val="none"/>
    </w:rPr>
  </w:style>
  <w:style w:type="paragraph" w:styleId="BalloonText">
    <w:name w:val="Balloon Text"/>
    <w:basedOn w:val="Normal"/>
    <w:link w:val="BalloonTextChar"/>
    <w:rsid w:val="000659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59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59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59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59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59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59AC"/>
    <w:pPr>
      <w:spacing w:before="0" w:after="0"/>
    </w:pPr>
  </w:style>
  <w:style w:type="paragraph" w:customStyle="1" w:styleId="BodyTextBold">
    <w:name w:val="Body Text Bold"/>
    <w:basedOn w:val="BodyText"/>
    <w:qFormat/>
    <w:rsid w:val="000659AC"/>
    <w:rPr>
      <w:b/>
    </w:rPr>
  </w:style>
  <w:style w:type="character" w:styleId="Hyperlink">
    <w:name w:val="Hyperlink"/>
    <w:basedOn w:val="DefaultParagraphFont"/>
    <w:uiPriority w:val="99"/>
    <w:unhideWhenUsed/>
    <w:rsid w:val="00B901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444</Words>
  <Characters>2968</Characters>
  <Application>Microsoft Office Word</Application>
  <DocSecurity>0</DocSecurity>
  <Lines>84</Lines>
  <Paragraphs>71</Paragraphs>
  <ScaleCrop>false</ScaleCrop>
  <Company>Author-it Software Corporation Ltd.</Company>
  <LinksUpToDate>false</LinksUpToDate>
  <CharactersWithSpaces>3341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CUADAN621 Perform virtuoso contemporary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2022-10-19T12:43:00Z</dcterms:created>
  <dcterms:modified xsi:type="dcterms:W3CDTF">2022-10-19T12:43:00Z</dcterms:modified>
</cp:coreProperties>
</file>