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698" w:rsidP="001F3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CUADAN608 Extend contemporary dance performance skills to a professional level</w:t>
      </w:r>
      <w:r>
        <w:fldChar w:fldCharType="end"/>
      </w:r>
    </w:p>
    <w:p w:rsidR="001F3698" w:rsidP="001F3698">
      <w:pPr>
        <w:pStyle w:val="Version"/>
        <w:sectPr w:rsidSect="008A5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507A" w:rsidP="008A507A">
      <w:pPr>
        <w:pStyle w:val="SuperHeading"/>
      </w:pPr>
      <w:r w:rsidRPr="008A507A">
        <w:t>CUADAN608 Extend contemporary dance performance skills to a professional level</w:t>
      </w:r>
    </w:p>
    <w:p w:rsidR="00000000" w:rsidRPr="008A507A" w:rsidP="008A507A">
      <w:pPr>
        <w:pStyle w:val="Heading1"/>
      </w:pPr>
      <w:bookmarkStart w:id="1" w:name="O_804881"/>
      <w:bookmarkEnd w:id="1"/>
      <w:r w:rsidRPr="008A50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rPr>
                <w:rStyle w:val="SpecialBold"/>
              </w:rPr>
              <w:t>Comments</w:t>
            </w:r>
          </w:p>
        </w:tc>
      </w:tr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t xml:space="preserve">This version first released with CUA </w:t>
            </w:r>
            <w:r w:rsidRPr="008A507A">
              <w:t>Creative Arts and Culture Training Package version 1.0.</w:t>
            </w:r>
          </w:p>
        </w:tc>
      </w:tr>
    </w:tbl>
    <w:p w:rsidR="00000000" w:rsidRPr="008A507A" w:rsidP="008A507A">
      <w:pPr>
        <w:pStyle w:val="BodyText"/>
      </w:pPr>
    </w:p>
    <w:p w:rsidR="00000000" w:rsidRPr="008A507A" w:rsidP="008A507A">
      <w:pPr>
        <w:pStyle w:val="AllowPageBreak"/>
      </w:pPr>
    </w:p>
    <w:p w:rsidR="00000000" w:rsidRPr="008A507A" w:rsidP="008A507A">
      <w:pPr>
        <w:pStyle w:val="Heading1"/>
      </w:pPr>
      <w:bookmarkStart w:id="2" w:name="O_804880"/>
      <w:bookmarkEnd w:id="2"/>
      <w:r w:rsidRPr="008A507A">
        <w:t>Application</w:t>
      </w:r>
    </w:p>
    <w:p w:rsidR="00000000" w:rsidRPr="008A507A" w:rsidP="001F3698">
      <w:pPr>
        <w:pStyle w:val="BodyText"/>
      </w:pPr>
      <w:r w:rsidRPr="008A507A">
        <w:t>This unit describes the performance outcomes, skills and knowledge required to perform complex contemporary dance technique demonstrating range, depth, precision and art</w:t>
      </w:r>
      <w:r w:rsidRPr="008A507A">
        <w:t>istry across contemporary dance repertoire at a professional level.</w:t>
      </w:r>
    </w:p>
    <w:p w:rsidR="00000000" w:rsidRPr="008A507A" w:rsidP="001F3698">
      <w:pPr>
        <w:pStyle w:val="BodyText"/>
      </w:pPr>
      <w:r w:rsidRPr="008A507A">
        <w:t>This unit applies to dancers who are moving towards professional careers in contexts where complex contemporary dance technique and versatility are required for performing as members of a</w:t>
      </w:r>
      <w:r w:rsidRPr="008A507A">
        <w:t xml:space="preserve"> professional dance company as an ensemble or soloist dancer.</w:t>
      </w:r>
    </w:p>
    <w:p w:rsidR="00000000" w:rsidRPr="008A507A" w:rsidP="001F3698">
      <w:pPr>
        <w:pStyle w:val="BodyText"/>
      </w:pPr>
      <w:r w:rsidRPr="008A507A">
        <w:t>At this level, dancers are constantly refining their technique and perfecting their artistry across complex dance sequences and repertoire, including improvisation, solo and group work.</w:t>
      </w:r>
    </w:p>
    <w:p w:rsidR="00000000" w:rsidRPr="008A507A" w:rsidP="001F3698">
      <w:pPr>
        <w:pStyle w:val="BodyText"/>
      </w:pPr>
      <w:r w:rsidRPr="008A507A">
        <w:t xml:space="preserve">While </w:t>
      </w:r>
      <w:r w:rsidRPr="008A507A">
        <w:t>some supervision and guidance are provided in practice sessions and rehearsals, dancers are expected to display a high level of motivation and responsibility for themselves and others during practice sessions, rehearsals and live performances.</w:t>
      </w:r>
    </w:p>
    <w:p w:rsidR="00000000" w:rsidRPr="008A507A" w:rsidP="001F3698">
      <w:pPr>
        <w:pStyle w:val="BodyText"/>
      </w:pPr>
      <w:r w:rsidRPr="008A507A">
        <w:t>No licensing, legislative or certification requirements apply to this unit at the time of publication.</w:t>
      </w:r>
    </w:p>
    <w:p w:rsidR="00000000" w:rsidRPr="008A507A" w:rsidP="008A507A">
      <w:pPr>
        <w:pStyle w:val="Heading1"/>
      </w:pPr>
      <w:bookmarkStart w:id="3" w:name="O_804879"/>
      <w:bookmarkEnd w:id="3"/>
      <w:r w:rsidRPr="008A507A">
        <w:t>Unit Sector</w:t>
      </w:r>
    </w:p>
    <w:p w:rsidR="00000000" w:rsidRPr="008A507A" w:rsidP="001F3698">
      <w:pPr>
        <w:pStyle w:val="BodyText"/>
      </w:pPr>
      <w:r w:rsidRPr="008A507A">
        <w:t>Performing arts - dance</w:t>
      </w:r>
    </w:p>
    <w:p w:rsidR="00000000" w:rsidRPr="008A507A" w:rsidP="008A507A">
      <w:pPr>
        <w:pStyle w:val="Heading1"/>
      </w:pPr>
      <w:bookmarkStart w:id="4" w:name="O_804878"/>
      <w:bookmarkEnd w:id="4"/>
      <w:r w:rsidRPr="008A50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>Elements</w:t>
            </w:r>
          </w:p>
          <w:p w:rsidR="00000000" w:rsidRPr="008A507A" w:rsidP="008A507A">
            <w:pPr>
              <w:pStyle w:val="BodyText"/>
            </w:pPr>
            <w:r w:rsidRPr="008A507A">
              <w:rPr>
                <w:rStyle w:val="Emphasis"/>
              </w:rPr>
              <w:t>Elements describe the essential outcomes</w:t>
            </w:r>
            <w:r w:rsidRPr="008A507A">
              <w:rPr>
                <w:rStyle w:val="Emphasis"/>
              </w:rPr>
              <w:t>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>Performance Criteria</w:t>
            </w:r>
          </w:p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1. Execute a professional level of artistry and presentation in rehearsals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t>1.1 Observe safe dance practice by performing warm-up and war</w:t>
            </w:r>
            <w:r w:rsidRPr="008A507A">
              <w:t>m-down activities in conjunction with dance activities</w:t>
            </w:r>
          </w:p>
          <w:p w:rsidR="00000000" w:rsidRPr="008A507A" w:rsidP="008A507A">
            <w:pPr>
              <w:pStyle w:val="BodyText"/>
            </w:pPr>
            <w:r w:rsidRPr="008A507A">
              <w:t>1.2 Apply a professional level of concentration and expertise to refine extended contemporary dance technique in each section of class work</w:t>
            </w:r>
          </w:p>
          <w:p w:rsidR="00000000" w:rsidRPr="008A507A" w:rsidP="008A507A">
            <w:pPr>
              <w:pStyle w:val="BodyText"/>
            </w:pPr>
            <w:r w:rsidRPr="008A507A">
              <w:t>1.3 Develop complex performance attributes and quality of mov</w:t>
            </w:r>
            <w:r w:rsidRPr="008A507A">
              <w:t>ement in sequences of extended difficulty</w:t>
            </w:r>
          </w:p>
          <w:p w:rsidR="00000000" w:rsidRPr="008A507A" w:rsidP="008A507A">
            <w:pPr>
              <w:pStyle w:val="BodyText"/>
            </w:pPr>
            <w:r w:rsidRPr="008A507A">
              <w:t>1.4 Show strength, precision and complexity in all aspects of footwork</w:t>
            </w:r>
          </w:p>
          <w:p w:rsidR="00000000" w:rsidRPr="008A507A" w:rsidP="008A507A">
            <w:pPr>
              <w:pStyle w:val="BodyText"/>
            </w:pPr>
            <w:r w:rsidRPr="008A507A">
              <w:t>1.5 Exhibit professionalism and adaptability to incorporate unseen combinations with speed and verve</w:t>
            </w:r>
          </w:p>
          <w:p w:rsidR="00000000" w:rsidRPr="008A507A" w:rsidP="008A507A">
            <w:pPr>
              <w:pStyle w:val="BodyText"/>
            </w:pPr>
            <w:r w:rsidRPr="008A507A">
              <w:t>1.6 Refine techniques for working with a p</w:t>
            </w:r>
            <w:r w:rsidRPr="008A507A">
              <w:t>artner</w:t>
            </w:r>
          </w:p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1.7 Demonstrate through ongoing technical strength, diversity and refinement, evidence of advanced self-correction and concentrated response to feedback</w:t>
            </w:r>
          </w:p>
        </w:tc>
      </w:tr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2. Perform at a professional level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t>2.1 Undertake preparations appropriate to performance contex</w:t>
            </w:r>
            <w:r w:rsidRPr="008A507A">
              <w:t>ts</w:t>
            </w:r>
          </w:p>
          <w:p w:rsidR="00000000" w:rsidRPr="008A507A" w:rsidP="008A507A">
            <w:pPr>
              <w:pStyle w:val="BodyText"/>
            </w:pPr>
            <w:r w:rsidRPr="008A507A">
              <w:t>2.2 Ensure that personal presentation is appropriate to performance contexts</w:t>
            </w:r>
          </w:p>
          <w:p w:rsidR="00000000" w:rsidRPr="008A507A" w:rsidP="008A507A">
            <w:pPr>
              <w:pStyle w:val="BodyText"/>
            </w:pPr>
            <w:r w:rsidRPr="008A507A">
              <w:t>2.3 Apply performance psychology techniques to preparations</w:t>
            </w:r>
          </w:p>
          <w:p w:rsidR="00000000" w:rsidRPr="008A507A" w:rsidP="008A507A">
            <w:pPr>
              <w:pStyle w:val="BodyText"/>
            </w:pPr>
            <w:r w:rsidRPr="008A507A">
              <w:t>2.4 Perform repertoire demonstrating an understanding of nuances and characteristics of choreographic styles and reflecting choreographic intent</w:t>
            </w:r>
          </w:p>
          <w:p w:rsidR="00000000" w:rsidRPr="008A507A" w:rsidP="008A507A">
            <w:pPr>
              <w:pStyle w:val="BodyText"/>
            </w:pPr>
            <w:r w:rsidRPr="008A507A">
              <w:t>2.5 Convey through dance the range of emotions required to execute the dance pieces as intended</w:t>
            </w:r>
          </w:p>
          <w:p w:rsidR="00000000" w:rsidRPr="008A507A" w:rsidP="008A507A">
            <w:pPr>
              <w:pStyle w:val="BodyText"/>
            </w:pPr>
            <w:r w:rsidRPr="008A507A">
              <w:t>2.6 Follow dire</w:t>
            </w:r>
            <w:r w:rsidRPr="008A507A">
              <w:t>ction from artistic director or choreographers as required</w:t>
            </w:r>
          </w:p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2.7 Contribute to debriefing sessions to evaluate the quality of performances and to discuss ways of improving individual or ensemble technique</w:t>
            </w:r>
          </w:p>
        </w:tc>
      </w:tr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 xml:space="preserve">3. Incorporate allied contemporary dance techniques </w:t>
            </w:r>
            <w:r w:rsidRPr="008A507A">
              <w:t>into professional level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t>3.1 Demonstrate complex performance attributes and quality of movement in sequences based on improvisation, in complex duo sequences and in high velocity acrobatic moves</w:t>
            </w:r>
          </w:p>
          <w:p w:rsidR="00000000" w:rsidRPr="008A507A" w:rsidP="008A507A">
            <w:pPr>
              <w:pStyle w:val="BodyText"/>
            </w:pPr>
            <w:r w:rsidRPr="008A507A">
              <w:t>3.2 Identify when partner needs to leave a balanc</w:t>
            </w:r>
            <w:r w:rsidRPr="008A507A">
              <w:t>e, or needs to be steadied, and be there to offer support in duo and dance tumbling</w:t>
            </w:r>
          </w:p>
          <w:p w:rsidR="00000000" w:rsidRPr="008A507A" w:rsidP="008A507A">
            <w:pPr>
              <w:pStyle w:val="BodyText"/>
            </w:pPr>
            <w:r w:rsidRPr="008A507A">
              <w:t>3.3 Adapt to a range of choreographic moments by engaging with differences and similarities of shape and dynamic quality</w:t>
            </w:r>
          </w:p>
          <w:p w:rsidR="00000000" w:rsidRPr="008A507A" w:rsidP="008A507A">
            <w:pPr>
              <w:pStyle w:val="BodyText"/>
            </w:pPr>
            <w:r w:rsidRPr="008A507A">
              <w:t xml:space="preserve">3.4 Apply the flexibility, sense of line and clear </w:t>
            </w:r>
            <w:r w:rsidRPr="008A507A">
              <w:t>positions essential to the form</w:t>
            </w:r>
          </w:p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3.5 Engage with the style and intention of the relevant choreographic form through the application of skills and knowledge of allied contemporary dance techniques</w:t>
            </w:r>
          </w:p>
        </w:tc>
      </w:tr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4. Develop professional practice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t>4.1 Refine professional wor</w:t>
            </w:r>
            <w:r w:rsidRPr="008A507A">
              <w:t>k ethic</w:t>
            </w:r>
          </w:p>
          <w:p w:rsidR="00000000" w:rsidRPr="008A507A" w:rsidP="008A507A">
            <w:pPr>
              <w:pStyle w:val="BodyText"/>
            </w:pPr>
            <w:r w:rsidRPr="008A507A">
              <w:t>4.2 In consultation with teachers and mentors, develop realistic parameters for extending scope of performance practice</w:t>
            </w:r>
          </w:p>
          <w:p w:rsidR="00000000" w:rsidRPr="008A507A" w:rsidP="008A507A">
            <w:pPr>
              <w:pStyle w:val="BodyText"/>
            </w:pPr>
            <w:r w:rsidRPr="008A507A">
              <w:t>4.3 Identify regimes and artistic strategies to refine own performance technique</w:t>
            </w:r>
          </w:p>
          <w:p w:rsidR="00000000" w:rsidRPr="008A507A" w:rsidP="008A507A">
            <w:pPr>
              <w:pStyle w:val="BodyText"/>
            </w:pPr>
            <w:r w:rsidRPr="008A507A">
              <w:t xml:space="preserve">4.4 Incorporate contemporary dance terminology </w:t>
            </w:r>
            <w:r w:rsidRPr="008A507A">
              <w:t>and history into discussions, and practice and performance activities</w:t>
            </w:r>
          </w:p>
        </w:tc>
      </w:tr>
    </w:tbl>
    <w:p w:rsidR="00000000" w:rsidRPr="008A507A" w:rsidP="008A507A">
      <w:pPr>
        <w:pStyle w:val="BodyText"/>
      </w:pPr>
    </w:p>
    <w:p w:rsidR="00000000" w:rsidRPr="008A507A" w:rsidP="008A507A">
      <w:pPr>
        <w:pStyle w:val="AllowPageBreak"/>
      </w:pPr>
    </w:p>
    <w:p w:rsidR="00000000" w:rsidRPr="008A507A" w:rsidP="008A507A">
      <w:pPr>
        <w:pStyle w:val="Heading1"/>
      </w:pPr>
      <w:bookmarkStart w:id="5" w:name="O_804877"/>
      <w:bookmarkEnd w:id="5"/>
      <w:r w:rsidRPr="008A507A">
        <w:t>Foundation Skills</w:t>
      </w:r>
    </w:p>
    <w:p w:rsidR="00000000" w:rsidRPr="001F3698" w:rsidP="001F3698">
      <w:pPr>
        <w:pStyle w:val="BodyText"/>
        <w:rPr>
          <w:i/>
        </w:rPr>
      </w:pPr>
      <w:r w:rsidRPr="001F3698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1F3698">
        <w:rPr>
          <w:rStyle w:val="Emphasis"/>
        </w:rPr>
        <w:t>performance.</w:t>
      </w:r>
    </w:p>
    <w:tbl>
      <w:tblPr>
        <w:tblW w:w="92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4"/>
        <w:gridCol w:w="1390"/>
        <w:gridCol w:w="5614"/>
      </w:tblGrid>
      <w:tr w:rsidTr="008A507A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>Performance Criteria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rPr>
                <w:rStyle w:val="SpecialBold"/>
              </w:rPr>
              <w:t>Description</w:t>
            </w:r>
          </w:p>
        </w:tc>
      </w:tr>
      <w:tr w:rsidTr="008A507A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4.2, 4.3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ListBullet"/>
              <w:rPr>
                <w:lang w:val="en-NZ"/>
              </w:rPr>
            </w:pPr>
            <w:r w:rsidRPr="008A507A">
              <w:t>Analyses feedback from others  to identify strategies to improve own technique</w:t>
            </w:r>
          </w:p>
        </w:tc>
      </w:tr>
      <w:tr w:rsidTr="008A507A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2.6, 2.7, 4.2, 4.4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ListBullet"/>
            </w:pPr>
            <w:r w:rsidRPr="008A507A">
              <w:t>Obtains information by listening and questioning</w:t>
            </w:r>
          </w:p>
          <w:p w:rsidR="00000000" w:rsidRPr="008A507A" w:rsidP="008A507A">
            <w:pPr>
              <w:pStyle w:val="ListBullet"/>
            </w:pPr>
            <w:r w:rsidRPr="008A507A">
              <w:t>Listens and interprets directions</w:t>
            </w:r>
          </w:p>
          <w:p w:rsidR="00000000" w:rsidP="008A507A">
            <w:pPr>
              <w:pStyle w:val="ListBullet"/>
              <w:rPr>
                <w:lang w:val="en-NZ"/>
              </w:rPr>
            </w:pPr>
            <w:r w:rsidRPr="008A507A">
              <w:t>Discusses ideas and solutions</w:t>
            </w:r>
          </w:p>
        </w:tc>
      </w:tr>
      <w:tr w:rsidTr="008A507A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1.6, 1.7, 2.5, 2.7, 4.2, 4.4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ListBullet"/>
            </w:pPr>
            <w:r w:rsidRPr="008A507A">
              <w:t xml:space="preserve">Collaborates with other dancers to ensure that partnered and group sequences flow and respond to choreographic intent </w:t>
            </w:r>
          </w:p>
          <w:p w:rsidR="00000000" w:rsidP="008A507A">
            <w:pPr>
              <w:pStyle w:val="ListBullet"/>
              <w:rPr>
                <w:lang w:val="en-NZ"/>
              </w:rPr>
            </w:pPr>
            <w:r w:rsidRPr="008A507A">
              <w:t>Communicates mood and</w:t>
            </w:r>
            <w:r w:rsidRPr="008A507A">
              <w:t xml:space="preserve"> style of dance sequences to audiences</w:t>
            </w:r>
          </w:p>
        </w:tc>
      </w:tr>
      <w:tr w:rsidTr="008A507A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1.1, 1.2, 1.3, 1.4, 1.5, 1.6, 2.1, 2.2, 2.3, 2.4, 2.5, 2.6, 3.1, 3.2, 3.3, 3.4, 3.5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ListBullet"/>
            </w:pPr>
            <w:r w:rsidRPr="008A507A">
              <w:t>Adopts a methodical, disciplined and positive approach to dance classes, performances and physical conditioning p</w:t>
            </w:r>
            <w:r w:rsidRPr="008A507A">
              <w:t>rogram</w:t>
            </w:r>
          </w:p>
          <w:p w:rsidR="00000000" w:rsidRPr="008A507A" w:rsidP="008A507A">
            <w:pPr>
              <w:pStyle w:val="ListBullet"/>
            </w:pPr>
            <w:r w:rsidRPr="008A507A">
              <w:t>Works creatively with music and dance</w:t>
            </w:r>
          </w:p>
          <w:p w:rsidR="00000000" w:rsidRPr="008A507A" w:rsidP="008A507A">
            <w:pPr>
              <w:pStyle w:val="ListBullet"/>
            </w:pPr>
            <w:r w:rsidRPr="008A507A">
              <w:t>Incorporates acting skills into dance performances</w:t>
            </w:r>
          </w:p>
          <w:p w:rsidR="00000000" w:rsidRPr="008A507A" w:rsidP="008A507A">
            <w:pPr>
              <w:pStyle w:val="ListBullet"/>
            </w:pPr>
            <w:r w:rsidRPr="008A507A">
              <w:t>Develops increased range and sequencing of unique improvised movements</w:t>
            </w:r>
          </w:p>
          <w:p w:rsidR="00000000" w:rsidRPr="008A507A" w:rsidP="008A507A">
            <w:pPr>
              <w:pStyle w:val="ListBullet"/>
            </w:pPr>
            <w:r w:rsidRPr="008A507A">
              <w:t>Displays high level of competency in each section of class work</w:t>
            </w:r>
          </w:p>
          <w:p w:rsidR="00000000" w:rsidRPr="008A507A" w:rsidP="008A507A">
            <w:pPr>
              <w:pStyle w:val="ListBullet"/>
            </w:pPr>
            <w:r w:rsidRPr="008A507A">
              <w:t>Responds to different time signatures</w:t>
            </w:r>
          </w:p>
          <w:p w:rsidR="00000000" w:rsidRPr="008A507A" w:rsidP="008A507A">
            <w:pPr>
              <w:pStyle w:val="ListBullet"/>
            </w:pPr>
            <w:r w:rsidRPr="008A507A">
              <w:t>Executes counterbalance, support, manipulation mechanics and medium-level power lifting</w:t>
            </w:r>
          </w:p>
          <w:p w:rsidR="00000000" w:rsidRPr="008A507A" w:rsidP="008A507A">
            <w:pPr>
              <w:pStyle w:val="ListBullet"/>
            </w:pPr>
            <w:r w:rsidRPr="008A507A">
              <w:t>Demonstrates skills in grip leverage, thrust and counter-thrust and coordinated timing</w:t>
            </w:r>
          </w:p>
          <w:p w:rsidR="00000000" w:rsidRPr="008A507A" w:rsidP="008A507A">
            <w:pPr>
              <w:pStyle w:val="ListBullet"/>
            </w:pPr>
            <w:r w:rsidRPr="008A507A">
              <w:t>Performs high level isolation and energy pl</w:t>
            </w:r>
            <w:r w:rsidRPr="008A507A">
              <w:t>acement techniques</w:t>
            </w:r>
          </w:p>
          <w:p w:rsidR="00000000" w:rsidRPr="008A507A" w:rsidP="008A507A">
            <w:pPr>
              <w:pStyle w:val="ListBullet"/>
            </w:pPr>
            <w:r w:rsidRPr="008A507A">
              <w:t>Shows alignment and extensions in highly difficult combinations</w:t>
            </w:r>
          </w:p>
          <w:p w:rsidR="00000000" w:rsidRPr="008A507A" w:rsidP="008A507A">
            <w:pPr>
              <w:pStyle w:val="ListBullet"/>
            </w:pPr>
            <w:r w:rsidRPr="008A507A">
              <w:t xml:space="preserve">Executes balances, turns and jumps on and off centre in a wide variety of shapes </w:t>
            </w:r>
          </w:p>
          <w:p w:rsidR="00000000" w:rsidRPr="008A507A" w:rsidP="008A507A">
            <w:pPr>
              <w:pStyle w:val="ListBullet"/>
            </w:pPr>
            <w:r w:rsidRPr="008A507A">
              <w:t>Performs multiple turns in a variety of body shapes</w:t>
            </w:r>
          </w:p>
          <w:p w:rsidR="00000000" w:rsidRPr="008A507A" w:rsidP="008A507A">
            <w:pPr>
              <w:pStyle w:val="ListBullet"/>
            </w:pPr>
            <w:r w:rsidRPr="008A507A">
              <w:t>Shows skills and speed in directional c</w:t>
            </w:r>
            <w:r w:rsidRPr="008A507A">
              <w:t>hanges</w:t>
            </w:r>
          </w:p>
          <w:p w:rsidR="00000000" w:rsidRPr="008A507A" w:rsidP="008A507A">
            <w:pPr>
              <w:pStyle w:val="ListBullet"/>
            </w:pPr>
            <w:r w:rsidRPr="008A507A">
              <w:t xml:space="preserve">Displays a high level of spatial awareness in group movements </w:t>
            </w:r>
          </w:p>
          <w:p w:rsidR="00000000" w:rsidRPr="008A507A" w:rsidP="008A507A">
            <w:pPr>
              <w:pStyle w:val="ListBullet"/>
            </w:pPr>
            <w:r w:rsidRPr="008A507A">
              <w:t>Exhibits a high level of coordination of limbs, torso and head</w:t>
            </w:r>
          </w:p>
        </w:tc>
      </w:tr>
    </w:tbl>
    <w:p w:rsidR="001F3698" w:rsidP="008A507A">
      <w:pPr>
        <w:pStyle w:val="BodyText"/>
      </w:pPr>
    </w:p>
    <w:p w:rsidR="001F3698" w:rsidP="008A507A">
      <w:pPr>
        <w:pStyle w:val="BodyText"/>
      </w:pPr>
    </w:p>
    <w:p w:rsidR="00000000" w:rsidRPr="008A507A" w:rsidP="008A507A">
      <w:pPr>
        <w:pStyle w:val="Heading1"/>
      </w:pPr>
      <w:bookmarkStart w:id="6" w:name="O_804876"/>
      <w:bookmarkEnd w:id="6"/>
      <w:r w:rsidRPr="008A50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 xml:space="preserve">Code and title </w:t>
            </w:r>
          </w:p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>Code and title</w:t>
            </w:r>
          </w:p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rPr>
                <w:rStyle w:val="SpecialBold"/>
              </w:rPr>
              <w:t>Equivalence status</w:t>
            </w:r>
          </w:p>
        </w:tc>
      </w:tr>
      <w:tr w:rsidTr="008A5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CUADAN608 Extend contemporary dance performance skills to a professional level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CUADAN608 Extend contemporary dance performance skills to a professional level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7A">
            <w:pPr>
              <w:pStyle w:val="BodyText"/>
              <w:rPr>
                <w:lang w:val="en-NZ"/>
              </w:rPr>
            </w:pPr>
            <w:r w:rsidRPr="008A507A">
              <w:t>Updated assessment conditions section. Updated modific</w:t>
            </w:r>
            <w:r w:rsidRPr="008A507A">
              <w:t>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7A" w:rsidP="008A507A">
            <w:pPr>
              <w:pStyle w:val="BodyText"/>
            </w:pPr>
            <w:r w:rsidRPr="008A507A">
              <w:t>Equivalent unit</w:t>
            </w:r>
          </w:p>
        </w:tc>
      </w:tr>
    </w:tbl>
    <w:p w:rsidR="00000000" w:rsidRPr="008A507A" w:rsidP="008A507A">
      <w:pPr>
        <w:pStyle w:val="BodyText"/>
      </w:pPr>
    </w:p>
    <w:p w:rsidR="00000000" w:rsidRPr="008A507A" w:rsidP="008A507A">
      <w:pPr>
        <w:pStyle w:val="AllowPageBreak"/>
      </w:pPr>
    </w:p>
    <w:p w:rsidR="00000000" w:rsidRPr="008A507A" w:rsidP="008A507A">
      <w:pPr>
        <w:pStyle w:val="Heading1"/>
      </w:pPr>
      <w:bookmarkStart w:id="7" w:name="O_804882"/>
      <w:bookmarkEnd w:id="7"/>
      <w:r w:rsidRPr="008A507A">
        <w:t>Links</w:t>
      </w:r>
    </w:p>
    <w:p w:rsidR="00000000" w:rsidRPr="008A507A" w:rsidP="001F3698">
      <w:pPr>
        <w:pStyle w:val="BodyText"/>
      </w:pPr>
      <w:r w:rsidRPr="008A507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1029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A507A" w:rsidP="008A507A"/>
    <w:sectPr w:rsidSect="008A50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7A" w:rsidRPr="001F3698" w:rsidP="001F3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98" w:rsidP="008A5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698" w:rsidP="008A5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3698" w:rsidP="008A5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07A" w:rsidRPr="001F3698" w:rsidP="001F3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98" w:rsidRPr="002D2AF8" w:rsidP="008A5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CUADAN608 Extend contemporary dance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F3698" w:rsidP="008A5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207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CAB9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07A"/>
  </w:style>
  <w:style w:type="character" w:customStyle="1" w:styleId="Heading1Char">
    <w:name w:val="Heading 1 Char"/>
    <w:basedOn w:val="DefaultParagraphFont"/>
    <w:link w:val="Heading1"/>
    <w:rsid w:val="008A5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0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0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07A"/>
    <w:rPr>
      <w:b/>
      <w:spacing w:val="0"/>
    </w:rPr>
  </w:style>
  <w:style w:type="character" w:styleId="Emphasis">
    <w:name w:val="Emphasis"/>
    <w:basedOn w:val="DefaultParagraphFont"/>
    <w:qFormat/>
    <w:rsid w:val="008A507A"/>
    <w:rPr>
      <w:i/>
    </w:rPr>
  </w:style>
  <w:style w:type="paragraph" w:customStyle="1" w:styleId="SuperHeading">
    <w:name w:val="SuperHeading"/>
    <w:basedOn w:val="Normal"/>
    <w:rsid w:val="008A5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0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0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0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07A"/>
  </w:style>
  <w:style w:type="paragraph" w:styleId="TableofFigures">
    <w:name w:val="table of figures"/>
    <w:basedOn w:val="Normal"/>
    <w:next w:val="Normal"/>
    <w:semiHidden/>
    <w:rsid w:val="008A5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0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07A"/>
    <w:rPr>
      <w:rFonts w:ascii="Wingdings" w:hAnsi="Wingdings"/>
    </w:rPr>
  </w:style>
  <w:style w:type="paragraph" w:customStyle="1" w:styleId="TableHeading">
    <w:name w:val="Table Heading"/>
    <w:basedOn w:val="HeadingBase"/>
    <w:rsid w:val="008A5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07A"/>
    <w:rPr>
      <w:color w:val="0033CC"/>
      <w:u w:val="none"/>
    </w:rPr>
  </w:style>
  <w:style w:type="paragraph" w:customStyle="1" w:styleId="BodyTextRight">
    <w:name w:val="Body Text Right"/>
    <w:basedOn w:val="BodyText"/>
    <w:rsid w:val="008A5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0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07A"/>
    <w:rPr>
      <w:sz w:val="32"/>
    </w:rPr>
  </w:style>
  <w:style w:type="paragraph" w:customStyle="1" w:styleId="HeadingProcedure">
    <w:name w:val="Heading Procedure"/>
    <w:basedOn w:val="HeadingBase"/>
    <w:next w:val="Normal"/>
    <w:rsid w:val="008A5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07A"/>
    <w:pPr>
      <w:spacing w:before="60" w:after="60"/>
    </w:pPr>
  </w:style>
  <w:style w:type="paragraph" w:styleId="ListContinue">
    <w:name w:val="List Continue"/>
    <w:basedOn w:val="List"/>
    <w:rsid w:val="008A507A"/>
    <w:pPr>
      <w:ind w:firstLine="0"/>
    </w:pPr>
  </w:style>
  <w:style w:type="paragraph" w:customStyle="1" w:styleId="ListNote">
    <w:name w:val="List Note"/>
    <w:basedOn w:val="List"/>
    <w:rsid w:val="008A5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07A"/>
    <w:rPr>
      <w:rFonts w:ascii="Courier New" w:hAnsi="Courier New"/>
    </w:rPr>
  </w:style>
  <w:style w:type="paragraph" w:customStyle="1" w:styleId="NoteBullet">
    <w:name w:val="Note Bullet"/>
    <w:basedOn w:val="Note"/>
    <w:rsid w:val="008A5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0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07A"/>
    <w:rPr>
      <w:b/>
      <w:smallCaps/>
    </w:rPr>
  </w:style>
  <w:style w:type="paragraph" w:customStyle="1" w:styleId="TableListNumber">
    <w:name w:val="Table List Number"/>
    <w:basedOn w:val="ListNumber"/>
    <w:rsid w:val="008A5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07A"/>
    <w:pPr>
      <w:numPr>
        <w:numId w:val="8"/>
      </w:numPr>
    </w:pPr>
  </w:style>
  <w:style w:type="paragraph" w:customStyle="1" w:styleId="ListAlpha2">
    <w:name w:val="List Alpha 2"/>
    <w:basedOn w:val="List2"/>
    <w:rsid w:val="008A507A"/>
    <w:pPr>
      <w:numPr>
        <w:numId w:val="7"/>
      </w:numPr>
    </w:pPr>
  </w:style>
  <w:style w:type="paragraph" w:styleId="List2">
    <w:name w:val="List 2"/>
    <w:basedOn w:val="BodyText"/>
    <w:rsid w:val="008A5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0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0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07A"/>
    <w:pPr>
      <w:numPr>
        <w:numId w:val="3"/>
      </w:numPr>
    </w:pPr>
  </w:style>
  <w:style w:type="paragraph" w:styleId="ListContinue2">
    <w:name w:val="List Continue 2"/>
    <w:basedOn w:val="List2"/>
    <w:rsid w:val="008A507A"/>
    <w:pPr>
      <w:ind w:firstLine="0"/>
    </w:pPr>
  </w:style>
  <w:style w:type="paragraph" w:styleId="ListContinue3">
    <w:name w:val="List Continue 3"/>
    <w:basedOn w:val="List3"/>
    <w:rsid w:val="008A507A"/>
    <w:pPr>
      <w:ind w:left="1021" w:firstLine="0"/>
    </w:pPr>
  </w:style>
  <w:style w:type="paragraph" w:styleId="ListContinue4">
    <w:name w:val="List Continue 4"/>
    <w:basedOn w:val="List4"/>
    <w:rsid w:val="008A507A"/>
    <w:pPr>
      <w:ind w:firstLine="0"/>
    </w:pPr>
  </w:style>
  <w:style w:type="paragraph" w:styleId="ListContinue5">
    <w:name w:val="List Continue 5"/>
    <w:basedOn w:val="List5"/>
    <w:rsid w:val="008A507A"/>
    <w:pPr>
      <w:ind w:firstLine="0"/>
    </w:pPr>
  </w:style>
  <w:style w:type="paragraph" w:styleId="ListNumber3">
    <w:name w:val="List Number 3"/>
    <w:basedOn w:val="List3"/>
    <w:rsid w:val="008A507A"/>
    <w:pPr>
      <w:numPr>
        <w:numId w:val="4"/>
      </w:numPr>
    </w:pPr>
  </w:style>
  <w:style w:type="paragraph" w:styleId="ListNumber4">
    <w:name w:val="List Number 4"/>
    <w:basedOn w:val="List4"/>
    <w:rsid w:val="008A507A"/>
    <w:pPr>
      <w:numPr>
        <w:numId w:val="5"/>
      </w:numPr>
    </w:pPr>
  </w:style>
  <w:style w:type="paragraph" w:styleId="ListNumber5">
    <w:name w:val="List Number 5"/>
    <w:basedOn w:val="List5"/>
    <w:rsid w:val="008A507A"/>
    <w:pPr>
      <w:numPr>
        <w:numId w:val="6"/>
      </w:numPr>
    </w:pPr>
  </w:style>
  <w:style w:type="paragraph" w:styleId="BlockText">
    <w:name w:val="Block Text"/>
    <w:basedOn w:val="Normal"/>
    <w:rsid w:val="008A5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07A"/>
    <w:rPr>
      <w:sz w:val="16"/>
      <w:vertAlign w:val="superscript"/>
    </w:rPr>
  </w:style>
  <w:style w:type="character" w:customStyle="1" w:styleId="Symbols">
    <w:name w:val="Symbols"/>
    <w:basedOn w:val="DefaultParagraphFont"/>
    <w:rsid w:val="008A507A"/>
    <w:rPr>
      <w:rFonts w:ascii="Symbol" w:hAnsi="Symbol"/>
    </w:rPr>
  </w:style>
  <w:style w:type="character" w:customStyle="1" w:styleId="MenuOptions">
    <w:name w:val="Menu Options"/>
    <w:basedOn w:val="DefaultParagraphFont"/>
    <w:rsid w:val="008A5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07A"/>
    <w:rPr>
      <w:b/>
    </w:rPr>
  </w:style>
  <w:style w:type="character" w:customStyle="1" w:styleId="Underlined">
    <w:name w:val="Underlined"/>
    <w:basedOn w:val="DefaultParagraphFont"/>
    <w:rsid w:val="008A507A"/>
    <w:rPr>
      <w:u w:val="single"/>
    </w:rPr>
  </w:style>
  <w:style w:type="paragraph" w:customStyle="1" w:styleId="TableBodyTextRight">
    <w:name w:val="Table Body Text Right"/>
    <w:basedOn w:val="TableBodyText"/>
    <w:rsid w:val="008A5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07A"/>
    <w:rPr>
      <w:sz w:val="18"/>
    </w:rPr>
  </w:style>
  <w:style w:type="paragraph" w:customStyle="1" w:styleId="BodySmallRight">
    <w:name w:val="Body Small Right"/>
    <w:basedOn w:val="BodyTextRight"/>
    <w:rsid w:val="008A507A"/>
    <w:rPr>
      <w:sz w:val="18"/>
      <w:szCs w:val="18"/>
    </w:rPr>
  </w:style>
  <w:style w:type="paragraph" w:customStyle="1" w:styleId="MarginEdition">
    <w:name w:val="Margin Edition"/>
    <w:basedOn w:val="MarginNote"/>
    <w:rsid w:val="008A5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07A"/>
    <w:rPr>
      <w:sz w:val="2"/>
      <w:szCs w:val="2"/>
    </w:rPr>
  </w:style>
  <w:style w:type="character" w:customStyle="1" w:styleId="Small">
    <w:name w:val="Small"/>
    <w:basedOn w:val="DefaultParagraphFont"/>
    <w:rsid w:val="008A507A"/>
    <w:rPr>
      <w:sz w:val="16"/>
    </w:rPr>
  </w:style>
  <w:style w:type="paragraph" w:customStyle="1" w:styleId="WideTable">
    <w:name w:val="Wide Table"/>
    <w:basedOn w:val="Normal"/>
    <w:rsid w:val="008A5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07A"/>
  </w:style>
  <w:style w:type="paragraph" w:styleId="Quote">
    <w:name w:val="Quote"/>
    <w:basedOn w:val="Heading1"/>
    <w:link w:val="QuoteChar"/>
    <w:qFormat/>
    <w:rsid w:val="008A5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07A"/>
    <w:pPr>
      <w:pageBreakBefore/>
    </w:pPr>
  </w:style>
  <w:style w:type="paragraph" w:customStyle="1" w:styleId="Border">
    <w:name w:val="Border"/>
    <w:basedOn w:val="Normal"/>
    <w:qFormat/>
    <w:rsid w:val="008A5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07A"/>
    <w:rPr>
      <w:u w:val="single"/>
    </w:rPr>
  </w:style>
  <w:style w:type="character" w:customStyle="1" w:styleId="BoldandItalics">
    <w:name w:val="Bold and Italics"/>
    <w:qFormat/>
    <w:rsid w:val="008A507A"/>
    <w:rPr>
      <w:b/>
      <w:i/>
      <w:u w:val="none"/>
    </w:rPr>
  </w:style>
  <w:style w:type="paragraph" w:styleId="BalloonText">
    <w:name w:val="Balloon Text"/>
    <w:basedOn w:val="Normal"/>
    <w:link w:val="BalloonTextChar"/>
    <w:rsid w:val="008A5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07A"/>
    <w:pPr>
      <w:spacing w:before="0" w:after="0"/>
    </w:pPr>
  </w:style>
  <w:style w:type="paragraph" w:customStyle="1" w:styleId="BodyTextBold">
    <w:name w:val="Body Text Bold"/>
    <w:basedOn w:val="BodyText"/>
    <w:qFormat/>
    <w:rsid w:val="008A507A"/>
    <w:rPr>
      <w:b/>
    </w:rPr>
  </w:style>
  <w:style w:type="character" w:styleId="Hyperlink">
    <w:name w:val="Hyperlink"/>
    <w:basedOn w:val="DefaultParagraphFont"/>
    <w:uiPriority w:val="99"/>
    <w:unhideWhenUsed/>
    <w:rsid w:val="001F3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6070</Characters>
  <Application>Microsoft Office Word</Application>
  <DocSecurity>0</DocSecurity>
  <Lines>216</Lines>
  <Paragraphs>115</Paragraphs>
  <ScaleCrop>false</ScaleCrop>
  <Company>Author-it Software Corporation Ltd.</Company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CUADAN608 Extend contemporary dance performance skills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2019-02-21T09:49:00Z</dcterms:created>
  <dcterms:modified xsi:type="dcterms:W3CDTF">2019-02-21T09:49:00Z</dcterms:modified>
</cp:coreProperties>
</file>