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17D" w:rsidP="00342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CUADAN513 Perform repertoire for corps de ballet</w:t>
      </w:r>
      <w:r>
        <w:fldChar w:fldCharType="end"/>
      </w:r>
    </w:p>
    <w:p w:rsidR="0034217D" w:rsidP="0034217D">
      <w:pPr>
        <w:pStyle w:val="Version"/>
        <w:sectPr w:rsidSect="00BA5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306" w:rsidP="00BA5306">
      <w:pPr>
        <w:pStyle w:val="SuperHeading"/>
      </w:pPr>
      <w:r w:rsidRPr="00BA5306">
        <w:t>CUADAN513 Perform repertoire for corps de ballet</w:t>
      </w:r>
    </w:p>
    <w:p w:rsidR="00000000" w:rsidRPr="00BA5306" w:rsidP="00BA5306">
      <w:pPr>
        <w:pStyle w:val="Heading1"/>
      </w:pPr>
      <w:bookmarkStart w:id="1" w:name="O_1140930"/>
      <w:bookmarkEnd w:id="1"/>
      <w:r w:rsidRPr="00BA53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53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BodyText"/>
            </w:pPr>
            <w:r w:rsidRPr="00BA530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rPr>
                <w:rStyle w:val="SpecialBold"/>
              </w:rPr>
              <w:t>Comments</w:t>
            </w:r>
          </w:p>
        </w:tc>
      </w:tr>
      <w:tr w:rsidTr="00BA53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BodyText"/>
            </w:pPr>
            <w:r w:rsidRPr="00BA5306">
              <w:t>This version first released with CUA Creative Arts and Culture Training Package Version 5.0.</w:t>
            </w:r>
          </w:p>
        </w:tc>
      </w:tr>
    </w:tbl>
    <w:p w:rsidR="00000000" w:rsidRPr="00BA5306" w:rsidP="00BA5306">
      <w:pPr>
        <w:pStyle w:val="BodyText"/>
      </w:pPr>
    </w:p>
    <w:p w:rsidR="00000000" w:rsidRPr="00BA5306" w:rsidP="00BA5306">
      <w:pPr>
        <w:pStyle w:val="AllowPageBreak"/>
      </w:pPr>
    </w:p>
    <w:p w:rsidR="00000000" w:rsidRPr="00BA5306" w:rsidP="00BA5306">
      <w:pPr>
        <w:pStyle w:val="Heading1"/>
      </w:pPr>
      <w:bookmarkStart w:id="2" w:name="O_1140938"/>
      <w:bookmarkEnd w:id="2"/>
      <w:r w:rsidRPr="00BA5306">
        <w:t>Application</w:t>
      </w:r>
    </w:p>
    <w:p w:rsidR="00000000" w:rsidRPr="00BA5306" w:rsidP="0034217D">
      <w:pPr>
        <w:pStyle w:val="BodyText"/>
      </w:pPr>
      <w:r w:rsidRPr="00BA5306">
        <w:t>This unit describes the skills and knowledge required to apply complex b</w:t>
      </w:r>
      <w:r w:rsidRPr="00BA5306">
        <w:t xml:space="preserve">allet techniques when performing classical ballet repertoire as members of the corps de ballet in dance companies. </w:t>
      </w:r>
    </w:p>
    <w:p w:rsidR="00000000" w:rsidRPr="00BA5306" w:rsidP="0034217D">
      <w:pPr>
        <w:pStyle w:val="BodyText"/>
      </w:pPr>
      <w:r w:rsidRPr="00BA5306">
        <w:t xml:space="preserve">The unit applies to those who are adept in blending pantomime with technique and moving in unison to provide background support to soloists </w:t>
      </w:r>
      <w:r w:rsidRPr="00BA5306">
        <w:t>and lead dancers. While some supervision and guidance are provided, dancers are expected to be self-directed and display a high level of motivation, ballet technique and responsibility for themselves and others.</w:t>
      </w:r>
    </w:p>
    <w:p w:rsidR="00000000" w:rsidRPr="00BA5306" w:rsidP="0034217D">
      <w:pPr>
        <w:pStyle w:val="BodyText"/>
      </w:pPr>
      <w:r w:rsidRPr="00BA5306">
        <w:t>No licensing, legislative or certification r</w:t>
      </w:r>
      <w:r w:rsidRPr="00BA5306">
        <w:t>equirements apply to this unit at the time of publication.</w:t>
      </w:r>
    </w:p>
    <w:p w:rsidR="00000000" w:rsidRPr="00BA5306" w:rsidP="00BA5306">
      <w:pPr>
        <w:pStyle w:val="Heading1"/>
      </w:pPr>
      <w:bookmarkStart w:id="3" w:name="O_1140937"/>
      <w:bookmarkEnd w:id="3"/>
      <w:r w:rsidRPr="00BA5306">
        <w:t>Unit Sector</w:t>
      </w:r>
    </w:p>
    <w:p w:rsidR="00000000" w:rsidRPr="00BA5306" w:rsidP="0034217D">
      <w:pPr>
        <w:pStyle w:val="BodyText"/>
      </w:pPr>
      <w:r w:rsidRPr="00BA5306">
        <w:t>Performing arts – Dance</w:t>
      </w:r>
    </w:p>
    <w:p w:rsidR="00000000" w:rsidRPr="00BA5306" w:rsidP="00BA5306">
      <w:pPr>
        <w:pStyle w:val="Heading1"/>
      </w:pPr>
      <w:bookmarkStart w:id="4" w:name="O_1140936"/>
      <w:bookmarkEnd w:id="4"/>
      <w:r w:rsidRPr="00BA53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BodyText"/>
            </w:pPr>
            <w:r w:rsidRPr="00BA5306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rPr>
                <w:rStyle w:val="SpecialBold"/>
              </w:rPr>
              <w:t>PERFORMANCE CRITERIA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BodyText"/>
            </w:pPr>
            <w:r w:rsidRPr="00BA5306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List"/>
              <w:rPr>
                <w:lang w:val="en-NZ"/>
              </w:rPr>
            </w:pPr>
            <w:r w:rsidRPr="00BA5306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List"/>
            </w:pPr>
            <w:r w:rsidRPr="00BA5306">
              <w:t>1.1 Set realistic physical conditioning goals aimed at improving own dance technique</w:t>
            </w:r>
          </w:p>
          <w:p w:rsidR="00000000" w:rsidRPr="00BA5306" w:rsidP="00BA5306">
            <w:pPr>
              <w:pStyle w:val="List"/>
            </w:pPr>
            <w:r w:rsidRPr="00BA5306">
              <w:t xml:space="preserve">1.2 Identify risk factors that may </w:t>
            </w:r>
            <w:r w:rsidRPr="00BA5306">
              <w:t>inhibit achievement of goals and seek advice as required</w:t>
            </w:r>
          </w:p>
          <w:p w:rsidR="00000000" w:rsidRPr="00BA5306" w:rsidP="00BA5306">
            <w:pPr>
              <w:pStyle w:val="List"/>
            </w:pPr>
            <w:r w:rsidRPr="00BA5306">
              <w:t>1.3 Perform warm-up and cool-down activities in conjunction with dance activities according to safe dance practices</w:t>
            </w:r>
          </w:p>
          <w:p w:rsidR="00000000" w:rsidRPr="00BA5306" w:rsidP="00BA5306">
            <w:pPr>
              <w:pStyle w:val="List"/>
            </w:pPr>
            <w:r w:rsidRPr="00BA5306">
              <w:t>1.4 Build stamina, strength and flexibility using different techniques according to</w:t>
            </w:r>
            <w:r w:rsidRPr="00BA5306">
              <w:t xml:space="preserve"> physical conditioning goals</w:t>
            </w:r>
          </w:p>
          <w:p w:rsidR="00000000" w:rsidP="00BA5306">
            <w:pPr>
              <w:pStyle w:val="List"/>
              <w:rPr>
                <w:lang w:val="en-NZ"/>
              </w:rPr>
            </w:pPr>
            <w:r w:rsidRPr="00BA5306">
              <w:t xml:space="preserve">1.5 Note and discuss fatigue and personal limitations when undertaking </w:t>
            </w:r>
            <w:r w:rsidRPr="00BA5306">
              <w:t>physical conditioning program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List"/>
              <w:rPr>
                <w:lang w:val="en-NZ"/>
              </w:rPr>
            </w:pPr>
            <w:r w:rsidRPr="00BA5306">
              <w:t>2. Practise ballet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List"/>
            </w:pPr>
            <w:r w:rsidRPr="00BA5306">
              <w:t>2.1 Apply complex ballet techniques across each section of class work</w:t>
            </w:r>
          </w:p>
          <w:p w:rsidR="00000000" w:rsidRPr="00BA5306" w:rsidP="00BA5306">
            <w:pPr>
              <w:pStyle w:val="List"/>
            </w:pPr>
            <w:r w:rsidRPr="00BA5306">
              <w:t>2.2 Display confidence acr</w:t>
            </w:r>
            <w:r w:rsidRPr="00BA5306">
              <w:t>oss performance attributes</w:t>
            </w:r>
          </w:p>
          <w:p w:rsidR="00000000" w:rsidRPr="00BA5306" w:rsidP="00BA5306">
            <w:pPr>
              <w:pStyle w:val="List"/>
            </w:pPr>
            <w:r w:rsidRPr="00BA5306">
              <w:t>2.3 Show developed strength and complexity in footwork</w:t>
            </w:r>
          </w:p>
          <w:p w:rsidR="00000000" w:rsidRPr="00BA5306" w:rsidP="00BA5306">
            <w:pPr>
              <w:pStyle w:val="List"/>
            </w:pPr>
            <w:r w:rsidRPr="00BA5306">
              <w:t>2.4 Practise accuracy in executing classical ballet repertoire</w:t>
            </w:r>
          </w:p>
          <w:p w:rsidR="00000000" w:rsidP="00BA5306">
            <w:pPr>
              <w:pStyle w:val="List"/>
              <w:rPr>
                <w:lang w:val="en-NZ"/>
              </w:rPr>
            </w:pPr>
            <w:r w:rsidRPr="00BA5306">
              <w:t>2.5 Practise incorporating unseen movement combinations with speed and verve across different teaching methods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List"/>
              <w:rPr>
                <w:lang w:val="en-NZ"/>
              </w:rPr>
            </w:pPr>
            <w:r w:rsidRPr="00BA5306">
              <w:t>3. Apply technique in corps of dancers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List"/>
            </w:pPr>
            <w:r w:rsidRPr="00BA5306">
              <w:t>3.1 Orient self in relation to other dancers</w:t>
            </w:r>
          </w:p>
          <w:p w:rsidR="00000000" w:rsidRPr="00BA5306" w:rsidP="00BA5306">
            <w:pPr>
              <w:pStyle w:val="List"/>
            </w:pPr>
            <w:r w:rsidRPr="00BA5306">
              <w:t>3.2 Practise classical ballet phrases and repertoire with other dancers, comparing and synchronising group movements</w:t>
            </w:r>
          </w:p>
          <w:p w:rsidR="00000000" w:rsidRPr="00BA5306" w:rsidP="00BA5306">
            <w:pPr>
              <w:pStyle w:val="List"/>
            </w:pPr>
            <w:r w:rsidRPr="00BA5306">
              <w:t>3.3 Apply acting and pantomime skills through movement</w:t>
            </w:r>
            <w:r w:rsidRPr="00BA5306">
              <w:t>, gesture and emotion</w:t>
            </w:r>
          </w:p>
          <w:p w:rsidR="00000000" w:rsidRPr="00BA5306" w:rsidP="00BA5306">
            <w:pPr>
              <w:pStyle w:val="List"/>
            </w:pPr>
            <w:r w:rsidRPr="00BA5306">
              <w:t>3.4 Demonstrate strong cohesion, flow and movement in unison for group work</w:t>
            </w:r>
          </w:p>
          <w:p w:rsidR="00000000" w:rsidRPr="00BA5306" w:rsidP="00BA5306">
            <w:pPr>
              <w:pStyle w:val="List"/>
            </w:pPr>
            <w:r w:rsidRPr="00BA5306">
              <w:t>3.5 Convey a high level of spatial awareness and respond to visual cues from other dancers in performing complex patterns</w:t>
            </w:r>
          </w:p>
          <w:p w:rsidR="00000000" w:rsidP="00BA5306">
            <w:pPr>
              <w:pStyle w:val="List"/>
              <w:rPr>
                <w:lang w:val="en-NZ"/>
              </w:rPr>
            </w:pPr>
            <w:r w:rsidRPr="00BA5306">
              <w:t>3.6 Present variations and repertoir</w:t>
            </w:r>
            <w:r w:rsidRPr="00BA5306">
              <w:t>e with a high level of stage presence and confidence across required ballet styles and genres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List"/>
              <w:rPr>
                <w:lang w:val="en-NZ"/>
              </w:rPr>
            </w:pPr>
            <w:r w:rsidRPr="00BA5306">
              <w:t>4. Perform corps de ballet dances from the classical ballet repertoire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List"/>
            </w:pPr>
            <w:r w:rsidRPr="00BA5306">
              <w:t>4.1 Undertake preparations required for performance context</w:t>
            </w:r>
          </w:p>
          <w:p w:rsidR="00000000" w:rsidRPr="00BA5306" w:rsidP="00BA5306">
            <w:pPr>
              <w:pStyle w:val="List"/>
            </w:pPr>
            <w:r w:rsidRPr="00BA5306">
              <w:t>4.2 Confirm that personal pres</w:t>
            </w:r>
            <w:r w:rsidRPr="00BA5306">
              <w:t>entation is suitable for performance context</w:t>
            </w:r>
          </w:p>
          <w:p w:rsidR="00000000" w:rsidRPr="00BA5306" w:rsidP="00BA5306">
            <w:pPr>
              <w:pStyle w:val="List"/>
            </w:pPr>
            <w:r w:rsidRPr="00BA5306">
              <w:t>4.3 Apply performance psychology techniques to preparations</w:t>
            </w:r>
          </w:p>
          <w:p w:rsidR="00000000" w:rsidRPr="00BA5306" w:rsidP="00BA5306">
            <w:pPr>
              <w:pStyle w:val="List"/>
            </w:pPr>
            <w:r w:rsidRPr="00BA5306">
              <w:t>4.4 Demonstrate focus throughout performances and musical and rhythmic interpretation</w:t>
            </w:r>
          </w:p>
          <w:p w:rsidR="00000000" w:rsidRPr="00BA5306" w:rsidP="00BA5306">
            <w:pPr>
              <w:pStyle w:val="List"/>
            </w:pPr>
            <w:r w:rsidRPr="00BA5306">
              <w:t>4.5 Convey artistic quality, interpretation and expression throug</w:t>
            </w:r>
            <w:r w:rsidRPr="00BA5306">
              <w:t xml:space="preserve">h confident and precise execution of ballet dance techniques </w:t>
            </w:r>
          </w:p>
          <w:p w:rsidR="00000000" w:rsidP="00BA5306">
            <w:pPr>
              <w:pStyle w:val="List"/>
              <w:rPr>
                <w:lang w:val="en-NZ"/>
              </w:rPr>
            </w:pPr>
            <w:r w:rsidRPr="00BA5306">
              <w:t>4.6 Demonstrate complex spatial arrangements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List"/>
              <w:rPr>
                <w:lang w:val="en-NZ"/>
              </w:rPr>
            </w:pPr>
            <w:r w:rsidRPr="00BA5306">
              <w:t>5. Review and identify ways to develop expertise in corps de ballet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List"/>
            </w:pPr>
            <w:r w:rsidRPr="00BA5306">
              <w:t>5.1 Evaluate quality of performances in debriefing sessions and discu</w:t>
            </w:r>
            <w:r w:rsidRPr="00BA5306">
              <w:t>ss ways of improving individual and ensemble technique</w:t>
            </w:r>
          </w:p>
          <w:p w:rsidR="00000000" w:rsidRPr="00BA5306" w:rsidP="00BA5306">
            <w:pPr>
              <w:pStyle w:val="List"/>
            </w:pPr>
            <w:r w:rsidRPr="00BA5306">
              <w:t>5.2 Identify and develop ways to improve own ballet dance technique and group work using feedback from others</w:t>
            </w:r>
          </w:p>
          <w:p w:rsidR="00000000" w:rsidRPr="00BA5306" w:rsidP="00BA5306">
            <w:pPr>
              <w:pStyle w:val="List"/>
            </w:pPr>
            <w:r w:rsidRPr="00BA5306">
              <w:t xml:space="preserve">5.3 View performances by industry practitioners and identify new ideas and trends that can </w:t>
            </w:r>
            <w:r w:rsidRPr="00BA5306">
              <w:t>be applied to own dance practice</w:t>
            </w:r>
          </w:p>
        </w:tc>
      </w:tr>
    </w:tbl>
    <w:p w:rsidR="00000000" w:rsidRPr="00BA5306" w:rsidP="00BA5306">
      <w:pPr>
        <w:pStyle w:val="BodyText"/>
      </w:pPr>
    </w:p>
    <w:p w:rsidR="00000000" w:rsidRPr="00BA5306" w:rsidP="00BA5306">
      <w:pPr>
        <w:pStyle w:val="AllowPageBreak"/>
      </w:pPr>
    </w:p>
    <w:p w:rsidR="00000000" w:rsidRPr="00BA5306" w:rsidP="00BA5306">
      <w:pPr>
        <w:pStyle w:val="Heading1"/>
      </w:pPr>
      <w:bookmarkStart w:id="5" w:name="O_1140935"/>
      <w:bookmarkEnd w:id="5"/>
      <w:r w:rsidRPr="00BA5306">
        <w:t>Foundation Skills</w:t>
      </w:r>
    </w:p>
    <w:p w:rsidR="00000000" w:rsidRPr="0034217D" w:rsidP="0034217D">
      <w:pPr>
        <w:pStyle w:val="BodyText"/>
        <w:rPr>
          <w:i/>
        </w:rPr>
      </w:pPr>
      <w:r w:rsidRPr="003421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06" w:rsidP="00BA5306">
            <w:pPr>
              <w:pStyle w:val="BodyText"/>
            </w:pPr>
            <w:r w:rsidRPr="00BA5306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rPr>
                <w:rStyle w:val="SpecialBold"/>
              </w:rPr>
              <w:t>DESCRIPTION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5306">
            <w:pPr>
              <w:pStyle w:val="ListBullet"/>
              <w:rPr>
                <w:lang w:val="en-NZ"/>
              </w:rPr>
            </w:pPr>
            <w:r w:rsidRPr="00BA5306">
              <w:t>Analyses feedback, reviews goals and reflects on learning and performance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5306" w:rsidP="00BA5306">
            <w:pPr>
              <w:pStyle w:val="ListBullet"/>
            </w:pPr>
            <w:r w:rsidRPr="00BA5306">
              <w:t>Obtains information by listening and questioning</w:t>
            </w:r>
          </w:p>
          <w:p w:rsidR="00000000" w:rsidP="00BA5306">
            <w:pPr>
              <w:pStyle w:val="ListBullet"/>
              <w:rPr>
                <w:lang w:val="en-NZ"/>
              </w:rPr>
            </w:pPr>
            <w:r w:rsidRPr="00BA5306">
              <w:t>Discusses ideas and solutions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5306" w:rsidP="00BA5306">
            <w:pPr>
              <w:pStyle w:val="ListBullet"/>
            </w:pPr>
            <w:r w:rsidRPr="00BA5306">
              <w:t>Works creatively with music and dance</w:t>
            </w:r>
          </w:p>
          <w:p w:rsidR="00000000" w:rsidP="00BA5306">
            <w:pPr>
              <w:pStyle w:val="ListBullet"/>
              <w:rPr>
                <w:lang w:val="en-NZ"/>
              </w:rPr>
            </w:pPr>
            <w:r w:rsidRPr="00BA5306">
              <w:t>Recognises opportunities to develop and apply new approaches to performing ballet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5306">
            <w:pPr>
              <w:pStyle w:val="ListBullet"/>
              <w:rPr>
                <w:lang w:val="en-NZ"/>
              </w:rPr>
            </w:pPr>
            <w:r w:rsidRPr="00BA5306">
              <w:t>Adopts a methodical, disciplined and positive approach to physical conditioning program, dance classes, performances and evaluation of own skill dev</w:t>
            </w:r>
            <w:r w:rsidRPr="00BA5306">
              <w:t>elopment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5306" w:rsidP="00BA5306">
            <w:pPr>
              <w:pStyle w:val="ListBullet"/>
            </w:pPr>
            <w:r w:rsidRPr="00BA5306">
              <w:t>Follows accepted industry practices in relation to safe dance practices and injury-prevention strategies</w:t>
            </w:r>
          </w:p>
          <w:p w:rsidR="00000000" w:rsidRPr="00BA5306" w:rsidP="00BA5306">
            <w:pPr>
              <w:pStyle w:val="ListBullet"/>
            </w:pPr>
            <w:r w:rsidRPr="00BA5306">
              <w:t>Demonstrates general work ethic</w:t>
            </w:r>
          </w:p>
          <w:p w:rsidR="00000000" w:rsidRPr="00BA5306" w:rsidP="00BA5306">
            <w:pPr>
              <w:pStyle w:val="ListBullet"/>
            </w:pPr>
            <w:r w:rsidRPr="00BA5306">
              <w:t>Takes responsibility for own professional development</w:t>
            </w:r>
          </w:p>
          <w:p w:rsidR="00000000" w:rsidP="00BA5306">
            <w:pPr>
              <w:pStyle w:val="ListBullet"/>
              <w:rPr>
                <w:lang w:val="en-NZ"/>
              </w:rPr>
            </w:pPr>
            <w:r w:rsidRPr="00BA5306">
              <w:t>Takes steps to minimise risk of injury through appropriate physical conditioning program</w:t>
            </w:r>
          </w:p>
        </w:tc>
      </w:tr>
      <w:tr w:rsidTr="00BA5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06">
            <w:pPr>
              <w:pStyle w:val="BodyText"/>
              <w:rPr>
                <w:lang w:val="en-NZ"/>
              </w:rPr>
            </w:pPr>
            <w:r w:rsidRPr="00BA5306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5306" w:rsidP="00BA5306">
            <w:pPr>
              <w:pStyle w:val="ListBullet"/>
            </w:pPr>
            <w:r w:rsidRPr="00BA5306">
              <w:t>Works collaboratively to develops and improve dance techniques</w:t>
            </w:r>
          </w:p>
          <w:p w:rsidR="00000000" w:rsidRPr="00BA5306" w:rsidP="00BA5306">
            <w:pPr>
              <w:pStyle w:val="ListBullet"/>
            </w:pPr>
            <w:r w:rsidRPr="00BA5306">
              <w:t>Responds creatively and flexibly to partners while dancing together</w:t>
            </w:r>
          </w:p>
        </w:tc>
      </w:tr>
    </w:tbl>
    <w:p w:rsidR="00000000" w:rsidRPr="00BA5306" w:rsidP="00BA5306">
      <w:pPr>
        <w:pStyle w:val="BodyText"/>
      </w:pPr>
    </w:p>
    <w:p w:rsidR="00000000" w:rsidRPr="00BA5306" w:rsidP="00BA5306">
      <w:pPr>
        <w:pStyle w:val="AllowPageBreak"/>
      </w:pPr>
    </w:p>
    <w:p w:rsidR="00000000" w:rsidRPr="00BA5306" w:rsidP="00BA5306">
      <w:pPr>
        <w:pStyle w:val="Heading1"/>
      </w:pPr>
      <w:bookmarkStart w:id="6" w:name="O_1140932"/>
      <w:bookmarkEnd w:id="6"/>
      <w:r w:rsidRPr="00BA5306">
        <w:t>Unit</w:t>
      </w:r>
      <w:r w:rsidRPr="00BA5306">
        <w:t xml:space="preserve"> Mapping Information</w:t>
      </w:r>
    </w:p>
    <w:p w:rsidR="00000000" w:rsidRPr="00BA5306" w:rsidP="0034217D">
      <w:pPr>
        <w:pStyle w:val="BodyText"/>
      </w:pPr>
      <w:r w:rsidRPr="00BA5306">
        <w:t>Supersedes and is equivalent to CUADAN503 Perform repertoire for corps de ballet.</w:t>
      </w:r>
    </w:p>
    <w:p w:rsidR="00000000" w:rsidRPr="00BA5306" w:rsidP="00BA5306">
      <w:pPr>
        <w:pStyle w:val="Heading1"/>
      </w:pPr>
      <w:bookmarkStart w:id="7" w:name="O_1140920"/>
      <w:bookmarkEnd w:id="7"/>
      <w:r w:rsidRPr="00BA5306">
        <w:t>Links</w:t>
      </w:r>
    </w:p>
    <w:p w:rsidR="00000000" w:rsidRPr="00BA5306" w:rsidP="0034217D">
      <w:pPr>
        <w:pStyle w:val="BodyText"/>
      </w:pPr>
      <w:r w:rsidRPr="00BA53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37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5306" w:rsidP="00BA5306"/>
    <w:sectPr w:rsidSect="00BA5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06" w:rsidRPr="0034217D" w:rsidP="00342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7D" w:rsidP="00BA5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17D" w:rsidP="00BA5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17D" w:rsidP="00BA5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306" w:rsidRPr="0034217D" w:rsidP="00342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7D" w:rsidRPr="002D2AF8" w:rsidP="00BA5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CUADAN513 Perform repertoire for corps de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217D" w:rsidP="00BA5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60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680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306"/>
  </w:style>
  <w:style w:type="character" w:customStyle="1" w:styleId="Heading1Char">
    <w:name w:val="Heading 1 Char"/>
    <w:basedOn w:val="DefaultParagraphFont"/>
    <w:link w:val="Heading1"/>
    <w:rsid w:val="00BA5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3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3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3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306"/>
    <w:rPr>
      <w:b/>
      <w:spacing w:val="0"/>
    </w:rPr>
  </w:style>
  <w:style w:type="character" w:styleId="Emphasis">
    <w:name w:val="Emphasis"/>
    <w:basedOn w:val="DefaultParagraphFont"/>
    <w:qFormat/>
    <w:rsid w:val="00BA5306"/>
    <w:rPr>
      <w:i/>
    </w:rPr>
  </w:style>
  <w:style w:type="paragraph" w:customStyle="1" w:styleId="SuperHeading">
    <w:name w:val="SuperHeading"/>
    <w:basedOn w:val="Normal"/>
    <w:rsid w:val="00BA5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3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3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306"/>
  </w:style>
  <w:style w:type="paragraph" w:styleId="TableofFigures">
    <w:name w:val="table of figures"/>
    <w:basedOn w:val="Normal"/>
    <w:next w:val="Normal"/>
    <w:semiHidden/>
    <w:rsid w:val="00BA5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306"/>
    <w:rPr>
      <w:rFonts w:ascii="Wingdings" w:hAnsi="Wingdings"/>
    </w:rPr>
  </w:style>
  <w:style w:type="paragraph" w:customStyle="1" w:styleId="TableHeading">
    <w:name w:val="Table Heading"/>
    <w:basedOn w:val="HeadingBase"/>
    <w:rsid w:val="00BA5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306"/>
    <w:rPr>
      <w:color w:val="0033CC"/>
      <w:u w:val="none"/>
    </w:rPr>
  </w:style>
  <w:style w:type="paragraph" w:customStyle="1" w:styleId="BodyTextRight">
    <w:name w:val="Body Text Right"/>
    <w:basedOn w:val="BodyText"/>
    <w:rsid w:val="00BA5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306"/>
    <w:rPr>
      <w:sz w:val="32"/>
    </w:rPr>
  </w:style>
  <w:style w:type="paragraph" w:customStyle="1" w:styleId="HeadingProcedure">
    <w:name w:val="Heading Procedure"/>
    <w:basedOn w:val="HeadingBase"/>
    <w:next w:val="Normal"/>
    <w:rsid w:val="00BA5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306"/>
    <w:pPr>
      <w:spacing w:before="60" w:after="60"/>
    </w:pPr>
  </w:style>
  <w:style w:type="paragraph" w:styleId="ListContinue">
    <w:name w:val="List Continue"/>
    <w:basedOn w:val="List"/>
    <w:rsid w:val="00BA5306"/>
    <w:pPr>
      <w:ind w:firstLine="0"/>
    </w:pPr>
  </w:style>
  <w:style w:type="paragraph" w:customStyle="1" w:styleId="ListNote">
    <w:name w:val="List Note"/>
    <w:basedOn w:val="List"/>
    <w:rsid w:val="00BA5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306"/>
    <w:rPr>
      <w:rFonts w:ascii="Courier New" w:hAnsi="Courier New"/>
    </w:rPr>
  </w:style>
  <w:style w:type="paragraph" w:customStyle="1" w:styleId="NoteBullet">
    <w:name w:val="Note Bullet"/>
    <w:basedOn w:val="Note"/>
    <w:rsid w:val="00BA5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306"/>
    <w:rPr>
      <w:b/>
      <w:smallCaps/>
    </w:rPr>
  </w:style>
  <w:style w:type="paragraph" w:customStyle="1" w:styleId="TableListNumber">
    <w:name w:val="Table List Number"/>
    <w:basedOn w:val="ListNumber"/>
    <w:rsid w:val="00BA5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306"/>
    <w:pPr>
      <w:numPr>
        <w:numId w:val="8"/>
      </w:numPr>
    </w:pPr>
  </w:style>
  <w:style w:type="paragraph" w:customStyle="1" w:styleId="ListAlpha2">
    <w:name w:val="List Alpha 2"/>
    <w:basedOn w:val="List2"/>
    <w:rsid w:val="00BA5306"/>
    <w:pPr>
      <w:numPr>
        <w:numId w:val="7"/>
      </w:numPr>
    </w:pPr>
  </w:style>
  <w:style w:type="paragraph" w:styleId="List2">
    <w:name w:val="List 2"/>
    <w:basedOn w:val="BodyText"/>
    <w:rsid w:val="00BA5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306"/>
    <w:pPr>
      <w:numPr>
        <w:numId w:val="3"/>
      </w:numPr>
    </w:pPr>
  </w:style>
  <w:style w:type="paragraph" w:styleId="ListContinue2">
    <w:name w:val="List Continue 2"/>
    <w:basedOn w:val="List2"/>
    <w:rsid w:val="00BA5306"/>
    <w:pPr>
      <w:ind w:firstLine="0"/>
    </w:pPr>
  </w:style>
  <w:style w:type="paragraph" w:styleId="ListContinue3">
    <w:name w:val="List Continue 3"/>
    <w:basedOn w:val="List3"/>
    <w:rsid w:val="00BA5306"/>
    <w:pPr>
      <w:ind w:left="1021" w:firstLine="0"/>
    </w:pPr>
  </w:style>
  <w:style w:type="paragraph" w:styleId="ListContinue4">
    <w:name w:val="List Continue 4"/>
    <w:basedOn w:val="List4"/>
    <w:rsid w:val="00BA5306"/>
    <w:pPr>
      <w:ind w:firstLine="0"/>
    </w:pPr>
  </w:style>
  <w:style w:type="paragraph" w:styleId="ListContinue5">
    <w:name w:val="List Continue 5"/>
    <w:basedOn w:val="List5"/>
    <w:rsid w:val="00BA5306"/>
    <w:pPr>
      <w:ind w:firstLine="0"/>
    </w:pPr>
  </w:style>
  <w:style w:type="paragraph" w:styleId="ListNumber3">
    <w:name w:val="List Number 3"/>
    <w:basedOn w:val="List3"/>
    <w:rsid w:val="00BA5306"/>
    <w:pPr>
      <w:numPr>
        <w:numId w:val="4"/>
      </w:numPr>
    </w:pPr>
  </w:style>
  <w:style w:type="paragraph" w:styleId="ListNumber4">
    <w:name w:val="List Number 4"/>
    <w:basedOn w:val="List4"/>
    <w:rsid w:val="00BA5306"/>
    <w:pPr>
      <w:numPr>
        <w:numId w:val="5"/>
      </w:numPr>
    </w:pPr>
  </w:style>
  <w:style w:type="paragraph" w:styleId="ListNumber5">
    <w:name w:val="List Number 5"/>
    <w:basedOn w:val="List5"/>
    <w:rsid w:val="00BA5306"/>
    <w:pPr>
      <w:numPr>
        <w:numId w:val="6"/>
      </w:numPr>
    </w:pPr>
  </w:style>
  <w:style w:type="paragraph" w:styleId="BlockText">
    <w:name w:val="Block Text"/>
    <w:basedOn w:val="Normal"/>
    <w:rsid w:val="00BA5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306"/>
    <w:rPr>
      <w:sz w:val="16"/>
      <w:vertAlign w:val="superscript"/>
    </w:rPr>
  </w:style>
  <w:style w:type="character" w:customStyle="1" w:styleId="Symbols">
    <w:name w:val="Symbols"/>
    <w:basedOn w:val="DefaultParagraphFont"/>
    <w:rsid w:val="00BA5306"/>
    <w:rPr>
      <w:rFonts w:ascii="Symbol" w:hAnsi="Symbol"/>
    </w:rPr>
  </w:style>
  <w:style w:type="character" w:customStyle="1" w:styleId="MenuOptions">
    <w:name w:val="Menu Options"/>
    <w:basedOn w:val="DefaultParagraphFont"/>
    <w:rsid w:val="00BA5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306"/>
    <w:rPr>
      <w:b/>
    </w:rPr>
  </w:style>
  <w:style w:type="character" w:customStyle="1" w:styleId="Underlined">
    <w:name w:val="Underlined"/>
    <w:basedOn w:val="DefaultParagraphFont"/>
    <w:rsid w:val="00BA5306"/>
    <w:rPr>
      <w:u w:val="single"/>
    </w:rPr>
  </w:style>
  <w:style w:type="paragraph" w:customStyle="1" w:styleId="TableBodyTextRight">
    <w:name w:val="Table Body Text Right"/>
    <w:basedOn w:val="TableBodyText"/>
    <w:rsid w:val="00BA5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306"/>
    <w:rPr>
      <w:sz w:val="18"/>
    </w:rPr>
  </w:style>
  <w:style w:type="paragraph" w:customStyle="1" w:styleId="BodySmallRight">
    <w:name w:val="Body Small Right"/>
    <w:basedOn w:val="BodyTextRight"/>
    <w:rsid w:val="00BA5306"/>
    <w:rPr>
      <w:sz w:val="18"/>
      <w:szCs w:val="18"/>
    </w:rPr>
  </w:style>
  <w:style w:type="paragraph" w:customStyle="1" w:styleId="MarginEdition">
    <w:name w:val="Margin Edition"/>
    <w:basedOn w:val="MarginNote"/>
    <w:rsid w:val="00BA5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306"/>
    <w:rPr>
      <w:sz w:val="2"/>
      <w:szCs w:val="2"/>
    </w:rPr>
  </w:style>
  <w:style w:type="character" w:customStyle="1" w:styleId="Small">
    <w:name w:val="Small"/>
    <w:basedOn w:val="DefaultParagraphFont"/>
    <w:rsid w:val="00BA5306"/>
    <w:rPr>
      <w:sz w:val="16"/>
    </w:rPr>
  </w:style>
  <w:style w:type="paragraph" w:customStyle="1" w:styleId="WideTable">
    <w:name w:val="Wide Table"/>
    <w:basedOn w:val="Normal"/>
    <w:rsid w:val="00BA5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306"/>
  </w:style>
  <w:style w:type="paragraph" w:styleId="Quote">
    <w:name w:val="Quote"/>
    <w:basedOn w:val="Heading1"/>
    <w:link w:val="QuoteChar"/>
    <w:qFormat/>
    <w:rsid w:val="00BA5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306"/>
    <w:pPr>
      <w:pageBreakBefore/>
    </w:pPr>
  </w:style>
  <w:style w:type="paragraph" w:customStyle="1" w:styleId="Border">
    <w:name w:val="Border"/>
    <w:basedOn w:val="Normal"/>
    <w:qFormat/>
    <w:rsid w:val="00BA5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306"/>
    <w:rPr>
      <w:u w:val="single"/>
    </w:rPr>
  </w:style>
  <w:style w:type="character" w:customStyle="1" w:styleId="BoldandItalics">
    <w:name w:val="Bold and Italics"/>
    <w:qFormat/>
    <w:rsid w:val="00BA5306"/>
    <w:rPr>
      <w:b/>
      <w:i/>
      <w:u w:val="none"/>
    </w:rPr>
  </w:style>
  <w:style w:type="paragraph" w:styleId="BalloonText">
    <w:name w:val="Balloon Text"/>
    <w:basedOn w:val="Normal"/>
    <w:link w:val="BalloonTextChar"/>
    <w:rsid w:val="00BA5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306"/>
    <w:pPr>
      <w:spacing w:before="0" w:after="0"/>
    </w:pPr>
  </w:style>
  <w:style w:type="paragraph" w:customStyle="1" w:styleId="BodyTextBold">
    <w:name w:val="Body Text Bold"/>
    <w:basedOn w:val="BodyText"/>
    <w:qFormat/>
    <w:rsid w:val="00BA5306"/>
    <w:rPr>
      <w:b/>
    </w:rPr>
  </w:style>
  <w:style w:type="character" w:styleId="Hyperlink">
    <w:name w:val="Hyperlink"/>
    <w:basedOn w:val="DefaultParagraphFont"/>
    <w:uiPriority w:val="99"/>
    <w:unhideWhenUsed/>
    <w:rsid w:val="00342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4512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CUADAN513 Perform repertoire for corps de ballet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