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E7C" w:rsidP="00293E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CUADAN507 Refine dance partnering techniques</w:t>
      </w:r>
      <w:r>
        <w:fldChar w:fldCharType="end"/>
      </w:r>
    </w:p>
    <w:p w:rsidR="00293E7C" w:rsidP="00293E7C">
      <w:pPr>
        <w:pStyle w:val="Version"/>
        <w:sectPr w:rsidSect="007A3E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A3E9E" w:rsidP="007A3E9E">
      <w:pPr>
        <w:pStyle w:val="SuperHeading"/>
      </w:pPr>
      <w:r w:rsidRPr="007A3E9E">
        <w:t>CUADAN507 Refine dance partnering techniques</w:t>
      </w:r>
    </w:p>
    <w:p w:rsidR="00000000" w:rsidRPr="007A3E9E" w:rsidP="007A3E9E">
      <w:pPr>
        <w:pStyle w:val="Heading1"/>
      </w:pPr>
      <w:bookmarkStart w:id="1" w:name="O_801235"/>
      <w:bookmarkEnd w:id="1"/>
      <w:r w:rsidRPr="007A3E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A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9E" w:rsidP="007A3E9E">
            <w:pPr>
              <w:pStyle w:val="BodyText"/>
            </w:pPr>
            <w:r w:rsidRPr="007A3E9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rPr>
                <w:rStyle w:val="SpecialBold"/>
              </w:rPr>
              <w:t>Comments</w:t>
            </w:r>
          </w:p>
        </w:tc>
      </w:tr>
      <w:tr w:rsidTr="007A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A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9E" w:rsidP="007A3E9E">
            <w:pPr>
              <w:pStyle w:val="BodyText"/>
            </w:pPr>
            <w:r w:rsidRPr="007A3E9E">
              <w:t>This version first released with CUA Creative Arts and Culture Training Package version 1.0.</w:t>
            </w:r>
          </w:p>
        </w:tc>
      </w:tr>
    </w:tbl>
    <w:p w:rsidR="00000000" w:rsidRPr="007A3E9E" w:rsidP="007A3E9E">
      <w:pPr>
        <w:pStyle w:val="BodyText"/>
      </w:pPr>
    </w:p>
    <w:p w:rsidR="00000000" w:rsidRPr="007A3E9E" w:rsidP="007A3E9E">
      <w:pPr>
        <w:pStyle w:val="AllowPageBreak"/>
      </w:pPr>
    </w:p>
    <w:p w:rsidR="00000000" w:rsidRPr="007A3E9E" w:rsidP="007A3E9E">
      <w:pPr>
        <w:pStyle w:val="Heading1"/>
      </w:pPr>
      <w:bookmarkStart w:id="2" w:name="O_801234"/>
      <w:bookmarkEnd w:id="2"/>
      <w:r w:rsidRPr="007A3E9E">
        <w:t>Application</w:t>
      </w:r>
    </w:p>
    <w:p w:rsidR="00000000" w:rsidRPr="007A3E9E" w:rsidP="00293E7C">
      <w:pPr>
        <w:pStyle w:val="BodyText"/>
      </w:pPr>
      <w:r w:rsidRPr="007A3E9E">
        <w:t>This unit describes the performance outcomes, skills and knowledge required to practise and execute complex dance sequen</w:t>
      </w:r>
      <w:r w:rsidRPr="007A3E9E">
        <w:t>ces with a partner.</w:t>
      </w:r>
    </w:p>
    <w:p w:rsidR="00000000" w:rsidRPr="007A3E9E" w:rsidP="00293E7C">
      <w:pPr>
        <w:pStyle w:val="BodyText"/>
      </w:pPr>
      <w:r w:rsidRPr="007A3E9E">
        <w:t>At this level, dancers are challenging themselves with dance sequences of increasing technical and physical complexity.</w:t>
      </w:r>
    </w:p>
    <w:p w:rsidR="00000000" w:rsidRPr="007A3E9E" w:rsidP="00293E7C">
      <w:pPr>
        <w:pStyle w:val="BodyText"/>
      </w:pPr>
      <w:r w:rsidRPr="007A3E9E">
        <w:t>This unit applies to those who are consolidating their career where a high level of partner work is required for p</w:t>
      </w:r>
      <w:r w:rsidRPr="007A3E9E">
        <w:t>erformances. These skills are applied in different ways depending on the dance style.</w:t>
      </w:r>
    </w:p>
    <w:p w:rsidR="00000000" w:rsidRPr="007A3E9E" w:rsidP="00293E7C">
      <w:pPr>
        <w:pStyle w:val="BodyText"/>
      </w:pPr>
      <w:r w:rsidRPr="007A3E9E">
        <w:t>While some supervision and guidance are provided in practice sessions and rehearsals, dancers are expected to be self-directed and display a high level of motivation and</w:t>
      </w:r>
      <w:r w:rsidRPr="007A3E9E">
        <w:t xml:space="preserve"> responsibility for themselves and others.</w:t>
      </w:r>
    </w:p>
    <w:p w:rsidR="00000000" w:rsidRPr="007A3E9E" w:rsidP="00293E7C">
      <w:pPr>
        <w:pStyle w:val="BodyText"/>
      </w:pPr>
      <w:r w:rsidRPr="007A3E9E">
        <w:t>No licensing, legislative or certification requirements apply to this unit at the time of publication.</w:t>
      </w:r>
    </w:p>
    <w:p w:rsidR="00000000" w:rsidRPr="007A3E9E" w:rsidP="007A3E9E">
      <w:pPr>
        <w:pStyle w:val="Heading1"/>
      </w:pPr>
      <w:bookmarkStart w:id="3" w:name="O_801233"/>
      <w:bookmarkEnd w:id="3"/>
      <w:r w:rsidRPr="007A3E9E">
        <w:t>Unit Sector</w:t>
      </w:r>
    </w:p>
    <w:p w:rsidR="00000000" w:rsidRPr="007A3E9E" w:rsidP="00293E7C">
      <w:pPr>
        <w:pStyle w:val="BodyText"/>
      </w:pPr>
      <w:r w:rsidRPr="007A3E9E">
        <w:t>Performing arts – dance</w:t>
      </w:r>
    </w:p>
    <w:p w:rsidR="00000000" w:rsidRPr="007A3E9E" w:rsidP="007A3E9E">
      <w:pPr>
        <w:pStyle w:val="Heading1"/>
      </w:pPr>
      <w:bookmarkStart w:id="4" w:name="O_801232"/>
      <w:bookmarkEnd w:id="4"/>
      <w:r w:rsidRPr="007A3E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7A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9E" w:rsidP="007A3E9E">
            <w:pPr>
              <w:pStyle w:val="BodyText"/>
            </w:pPr>
            <w:r w:rsidRPr="007A3E9E">
              <w:rPr>
                <w:rStyle w:val="SpecialBold"/>
              </w:rPr>
              <w:t>Elements</w:t>
            </w:r>
          </w:p>
          <w:p w:rsidR="00000000" w:rsidRPr="007A3E9E" w:rsidP="007A3E9E">
            <w:pPr>
              <w:pStyle w:val="BodyText"/>
            </w:pPr>
            <w:r w:rsidRPr="007A3E9E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9E" w:rsidP="007A3E9E">
            <w:pPr>
              <w:pStyle w:val="BodyText"/>
            </w:pPr>
            <w:r w:rsidRPr="007A3E9E">
              <w:rPr>
                <w:rStyle w:val="SpecialBold"/>
              </w:rPr>
              <w:t>Performance Criteria</w:t>
            </w:r>
          </w:p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1. Maintain a physical conditioning program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9E" w:rsidP="007A3E9E">
            <w:pPr>
              <w:pStyle w:val="BodyText"/>
            </w:pPr>
            <w:r w:rsidRPr="007A3E9E">
              <w:t>1.1 In consultation with teachers and mento</w:t>
            </w:r>
            <w:r w:rsidRPr="007A3E9E">
              <w:t>rs, set realistic physical conditioning goals aimed at improving own dance technique</w:t>
            </w:r>
          </w:p>
          <w:p w:rsidR="00000000" w:rsidRPr="007A3E9E" w:rsidP="007A3E9E">
            <w:pPr>
              <w:pStyle w:val="BodyText"/>
            </w:pPr>
            <w:r w:rsidRPr="007A3E9E">
              <w:t>1.2 Use a range of techniques to improve stamina, strength and flexibility</w:t>
            </w:r>
          </w:p>
          <w:p w:rsidR="00000000" w:rsidRPr="007A3E9E" w:rsidP="007A3E9E">
            <w:pPr>
              <w:pStyle w:val="BodyText"/>
            </w:pPr>
            <w:r w:rsidRPr="007A3E9E">
              <w:t>1.3 Identify risk factors that may inhibit the achievement of goals and seek professional advice</w:t>
            </w:r>
            <w:r w:rsidRPr="007A3E9E">
              <w:t xml:space="preserve"> as required</w:t>
            </w:r>
          </w:p>
          <w:p w:rsidR="00000000" w:rsidRPr="007A3E9E" w:rsidP="007A3E9E">
            <w:pPr>
              <w:pStyle w:val="BodyText"/>
            </w:pPr>
            <w:r w:rsidRPr="007A3E9E">
              <w:t>1.4 Take fatigue and personal limitations into account when undertaking physical conditioning program</w:t>
            </w:r>
          </w:p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1.5 Observe safe dance practice by performing warm-up and warm-down activities in conjunction with dance activities</w:t>
            </w:r>
          </w:p>
        </w:tc>
      </w:tr>
      <w:tr w:rsidTr="007A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2. Practise partnering t</w:t>
            </w:r>
            <w:r w:rsidRPr="007A3E9E">
              <w:t>echniques of increasing difficulty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9E" w:rsidP="007A3E9E">
            <w:pPr>
              <w:pStyle w:val="BodyText"/>
            </w:pPr>
            <w:r w:rsidRPr="007A3E9E">
              <w:t>2.1 Break complex partnering routines down into discrete elements and work through each element separately</w:t>
            </w:r>
          </w:p>
          <w:p w:rsidR="00000000" w:rsidRPr="007A3E9E" w:rsidP="007A3E9E">
            <w:pPr>
              <w:pStyle w:val="BodyText"/>
            </w:pPr>
            <w:r w:rsidRPr="007A3E9E">
              <w:t>2.2 Practise combining elements until the required level of precision and technique is achieved</w:t>
            </w:r>
          </w:p>
          <w:p w:rsidR="00000000" w:rsidRPr="007A3E9E" w:rsidP="007A3E9E">
            <w:pPr>
              <w:pStyle w:val="BodyText"/>
            </w:pPr>
            <w:r w:rsidRPr="007A3E9E">
              <w:t>2.3 Practise executing lifts and counterbalances with surety</w:t>
            </w:r>
          </w:p>
          <w:p w:rsidR="00000000" w:rsidRPr="007A3E9E" w:rsidP="007A3E9E">
            <w:pPr>
              <w:pStyle w:val="BodyText"/>
            </w:pPr>
            <w:r w:rsidRPr="007A3E9E">
              <w:t>2.4 Practise going into and out of movements safely and gracefully</w:t>
            </w:r>
          </w:p>
          <w:p w:rsidR="00000000" w:rsidRPr="007A3E9E" w:rsidP="007A3E9E">
            <w:pPr>
              <w:pStyle w:val="BodyText"/>
            </w:pPr>
            <w:r w:rsidRPr="007A3E9E">
              <w:t>2.5 Experiment as required with timing, body position and other techniques associated with multiple partnering</w:t>
            </w:r>
          </w:p>
          <w:p w:rsidR="00000000" w:rsidRPr="007A3E9E" w:rsidP="007A3E9E">
            <w:pPr>
              <w:pStyle w:val="BodyText"/>
            </w:pPr>
            <w:r w:rsidRPr="007A3E9E">
              <w:t>2.6 Develop a hig</w:t>
            </w:r>
            <w:r w:rsidRPr="007A3E9E">
              <w:t>h level of creative and technical collaboration with partner</w:t>
            </w:r>
          </w:p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2.7 Apply precision, rhythm and musicality in dance sequences</w:t>
            </w:r>
          </w:p>
        </w:tc>
      </w:tr>
      <w:tr w:rsidTr="007A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3. Maintain expertise in dance partnering technique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9E" w:rsidP="007A3E9E">
            <w:pPr>
              <w:pStyle w:val="BodyText"/>
            </w:pPr>
            <w:r w:rsidRPr="007A3E9E">
              <w:t>3.1 Apply professional work ethic to practice and performance activities</w:t>
            </w:r>
          </w:p>
          <w:p w:rsidR="00000000" w:rsidRPr="007A3E9E" w:rsidP="007A3E9E">
            <w:pPr>
              <w:pStyle w:val="BodyText"/>
            </w:pPr>
            <w:r w:rsidRPr="007A3E9E">
              <w:t>3.2 Inc</w:t>
            </w:r>
            <w:r w:rsidRPr="007A3E9E">
              <w:t>orporate injury-prevention techniques into dance and movement activities</w:t>
            </w:r>
          </w:p>
          <w:p w:rsidR="00000000" w:rsidRPr="007A3E9E" w:rsidP="007A3E9E">
            <w:pPr>
              <w:pStyle w:val="BodyText"/>
            </w:pPr>
            <w:r w:rsidRPr="007A3E9E">
              <w:t>3.3 Maintain and update knowledge of dance terminology</w:t>
            </w:r>
          </w:p>
          <w:p w:rsidR="00000000" w:rsidRPr="007A3E9E" w:rsidP="007A3E9E">
            <w:pPr>
              <w:pStyle w:val="BodyText"/>
            </w:pPr>
            <w:r w:rsidRPr="007A3E9E">
              <w:t>3.4 Use feedback from others to identify and develop ways to improve own dance partnering technique</w:t>
            </w:r>
          </w:p>
          <w:p w:rsidR="00000000" w:rsidRPr="007A3E9E" w:rsidP="007A3E9E">
            <w:pPr>
              <w:pStyle w:val="BodyText"/>
            </w:pPr>
            <w:r w:rsidRPr="007A3E9E">
              <w:t>3.5 Regularly view performan</w:t>
            </w:r>
            <w:r w:rsidRPr="007A3E9E">
              <w:t>ces by industry practitioners as a way of sourcing new ideas, identifying trends, maintaining motivation, and improving own technique</w:t>
            </w:r>
          </w:p>
        </w:tc>
      </w:tr>
    </w:tbl>
    <w:p w:rsidR="00000000" w:rsidRPr="007A3E9E" w:rsidP="007A3E9E">
      <w:pPr>
        <w:pStyle w:val="BodyText"/>
      </w:pPr>
    </w:p>
    <w:p w:rsidR="00000000" w:rsidRPr="007A3E9E" w:rsidP="007A3E9E">
      <w:pPr>
        <w:pStyle w:val="AllowPageBreak"/>
      </w:pPr>
    </w:p>
    <w:p w:rsidR="00000000" w:rsidRPr="007A3E9E" w:rsidP="007A3E9E">
      <w:pPr>
        <w:pStyle w:val="Heading1"/>
      </w:pPr>
      <w:bookmarkStart w:id="5" w:name="O_801231"/>
      <w:bookmarkEnd w:id="5"/>
      <w:r w:rsidRPr="007A3E9E">
        <w:t>Foundation Skills</w:t>
      </w:r>
    </w:p>
    <w:p w:rsidR="00000000" w:rsidRPr="00293E7C" w:rsidP="00293E7C">
      <w:pPr>
        <w:pStyle w:val="BodyText"/>
        <w:rPr>
          <w:i/>
        </w:rPr>
      </w:pPr>
      <w:r w:rsidRPr="00293E7C">
        <w:rPr>
          <w:rStyle w:val="Emphasis"/>
        </w:rPr>
        <w:t>This section describes language, literacy, numeracy and employment skills incorporate</w:t>
      </w:r>
      <w:r w:rsidRPr="00293E7C">
        <w:rPr>
          <w:rStyle w:val="Emphasis"/>
        </w:rPr>
        <w:t>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7A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9E" w:rsidP="007A3E9E">
            <w:pPr>
              <w:pStyle w:val="BodyText"/>
            </w:pPr>
            <w:r w:rsidRPr="007A3E9E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9E" w:rsidP="007A3E9E">
            <w:pPr>
              <w:pStyle w:val="BodyText"/>
            </w:pPr>
            <w:r w:rsidRPr="007A3E9E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rPr>
                <w:rStyle w:val="SpecialBold"/>
              </w:rPr>
              <w:t>Description</w:t>
            </w:r>
          </w:p>
        </w:tc>
      </w:tr>
      <w:tr w:rsidTr="007A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1.1, 3.4, 3.5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9E" w:rsidP="007A3E9E">
            <w:pPr>
              <w:pStyle w:val="ListBullet"/>
            </w:pPr>
            <w:r w:rsidRPr="007A3E9E">
              <w:t>Seeks the views and opinions of others to develop own understanding</w:t>
            </w:r>
          </w:p>
          <w:p w:rsidR="00000000" w:rsidRPr="007A3E9E" w:rsidP="007A3E9E">
            <w:pPr>
              <w:pStyle w:val="ListBullet"/>
            </w:pPr>
            <w:r w:rsidRPr="007A3E9E">
              <w:t>Analyses feedback, reviews personal goals and reflects on learning and performance</w:t>
            </w:r>
          </w:p>
          <w:p w:rsidR="00000000" w:rsidP="007A3E9E">
            <w:pPr>
              <w:pStyle w:val="ListBullet"/>
              <w:rPr>
                <w:lang w:val="en-NZ"/>
              </w:rPr>
            </w:pPr>
            <w:r w:rsidRPr="007A3E9E">
              <w:t>Gains insight from previous experience and from viewing the performances of others</w:t>
            </w:r>
          </w:p>
        </w:tc>
      </w:tr>
      <w:tr w:rsidTr="007A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ListBullet"/>
              <w:rPr>
                <w:lang w:val="en-NZ"/>
              </w:rPr>
            </w:pPr>
            <w:r w:rsidRPr="007A3E9E">
              <w:t>Reviews a range of texts to update dance terminology</w:t>
            </w:r>
          </w:p>
        </w:tc>
      </w:tr>
      <w:tr w:rsidTr="007A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1.1</w:t>
            </w:r>
            <w:r w:rsidRPr="007A3E9E">
              <w:t xml:space="preserve">, 1.3, 2.6, 3.3, 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9E" w:rsidP="007A3E9E">
            <w:pPr>
              <w:pStyle w:val="ListBullet"/>
            </w:pPr>
            <w:r w:rsidRPr="007A3E9E">
              <w:t>Obtains information by listening and questioning</w:t>
            </w:r>
          </w:p>
          <w:p w:rsidR="00000000" w:rsidRPr="007A3E9E" w:rsidP="007A3E9E">
            <w:pPr>
              <w:pStyle w:val="ListBullet"/>
            </w:pPr>
            <w:r w:rsidRPr="007A3E9E">
              <w:t>Discusses dance terminology with others, seeking information and clarifying meaning of terms</w:t>
            </w:r>
          </w:p>
          <w:p w:rsidR="00000000" w:rsidP="007A3E9E">
            <w:pPr>
              <w:pStyle w:val="ListBullet"/>
              <w:rPr>
                <w:lang w:val="en-NZ"/>
              </w:rPr>
            </w:pPr>
            <w:r w:rsidRPr="007A3E9E">
              <w:t>Builds rapport with partners through verbal and non-verbal means</w:t>
            </w:r>
          </w:p>
        </w:tc>
      </w:tr>
      <w:tr w:rsidTr="007A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1.4, 1.5, 2.6, 3.1, 3.3, 3.4, 3.5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9E" w:rsidP="007A3E9E">
            <w:pPr>
              <w:pStyle w:val="ListBullet"/>
            </w:pPr>
            <w:r w:rsidRPr="007A3E9E">
              <w:t>Follows accepted industry practices in relation to safe dance practices, injury-prevention strategies and general work ethic</w:t>
            </w:r>
          </w:p>
          <w:p w:rsidR="00000000" w:rsidP="007A3E9E">
            <w:pPr>
              <w:pStyle w:val="ListBullet"/>
              <w:rPr>
                <w:lang w:val="en-NZ"/>
              </w:rPr>
            </w:pPr>
            <w:r w:rsidRPr="007A3E9E">
              <w:t>Takes responsibility for own ongoing professional and career development</w:t>
            </w:r>
          </w:p>
        </w:tc>
      </w:tr>
      <w:tr w:rsidTr="007A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1</w:t>
            </w:r>
            <w:r w:rsidRPr="007A3E9E">
              <w:t>.1, 1.3, 2.1, 2.2, 2.3, 2.4, 2.5, 2.6,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9E" w:rsidP="007A3E9E">
            <w:pPr>
              <w:pStyle w:val="ListBullet"/>
            </w:pPr>
            <w:r w:rsidRPr="007A3E9E">
              <w:t>Works collaboratively to develop and improve dance techniques</w:t>
            </w:r>
          </w:p>
          <w:p w:rsidR="00000000" w:rsidP="007A3E9E">
            <w:pPr>
              <w:pStyle w:val="ListBullet"/>
              <w:rPr>
                <w:lang w:val="en-NZ"/>
              </w:rPr>
            </w:pPr>
            <w:r w:rsidRPr="007A3E9E">
              <w:t>Responds creatively and flexibly to partners while dancing together</w:t>
            </w:r>
          </w:p>
        </w:tc>
      </w:tr>
      <w:tr w:rsidTr="007A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1.2, 2.1, 2.2, 2.3, 2.4, 2.5, 2.6, 2.7, 3.1, 3.2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9E" w:rsidP="007A3E9E">
            <w:pPr>
              <w:pStyle w:val="ListBullet"/>
            </w:pPr>
            <w:r w:rsidRPr="007A3E9E">
              <w:t>Adopts a methodical, disciplined and positive approach to physical conditioning program, dance classes and evaluation of own skill development</w:t>
            </w:r>
          </w:p>
          <w:p w:rsidR="00000000" w:rsidRPr="007A3E9E" w:rsidP="007A3E9E">
            <w:pPr>
              <w:pStyle w:val="ListBullet"/>
            </w:pPr>
            <w:r w:rsidRPr="007A3E9E">
              <w:t>Breaks complex dance sequences down into their component parts</w:t>
            </w:r>
          </w:p>
          <w:p w:rsidR="00000000" w:rsidRPr="007A3E9E" w:rsidP="007A3E9E">
            <w:pPr>
              <w:pStyle w:val="ListBullet"/>
            </w:pPr>
            <w:r w:rsidRPr="007A3E9E">
              <w:t>Anticipates and finds solutions to problems that c</w:t>
            </w:r>
            <w:r w:rsidRPr="007A3E9E">
              <w:t>ould arise while performing complex partnered sequences</w:t>
            </w:r>
          </w:p>
          <w:p w:rsidR="00000000" w:rsidRPr="007A3E9E" w:rsidP="007A3E9E">
            <w:pPr>
              <w:pStyle w:val="ListBullet"/>
            </w:pPr>
            <w:r w:rsidRPr="007A3E9E">
              <w:t>Works creatively with music and dance movements</w:t>
            </w:r>
          </w:p>
          <w:p w:rsidR="00000000" w:rsidRPr="007A3E9E" w:rsidP="007A3E9E">
            <w:pPr>
              <w:pStyle w:val="ListBullet"/>
            </w:pPr>
            <w:r w:rsidRPr="007A3E9E">
              <w:t>Communicates the mood or style of dance sequences</w:t>
            </w:r>
          </w:p>
          <w:p w:rsidR="00000000" w:rsidRPr="007A3E9E" w:rsidP="007A3E9E">
            <w:pPr>
              <w:pStyle w:val="ListBullet"/>
            </w:pPr>
            <w:r w:rsidRPr="007A3E9E">
              <w:t>Takes steps to minimise risk of injury through appropriate physical conditioning program</w:t>
            </w:r>
          </w:p>
        </w:tc>
      </w:tr>
    </w:tbl>
    <w:p w:rsidR="00000000" w:rsidRPr="007A3E9E" w:rsidP="007A3E9E">
      <w:pPr>
        <w:pStyle w:val="BodyText"/>
      </w:pPr>
    </w:p>
    <w:p w:rsidR="00000000" w:rsidRPr="007A3E9E" w:rsidP="007A3E9E">
      <w:pPr>
        <w:pStyle w:val="AllowPageBreak"/>
      </w:pPr>
    </w:p>
    <w:p w:rsidR="00000000" w:rsidRPr="007A3E9E" w:rsidP="007A3E9E">
      <w:pPr>
        <w:pStyle w:val="Heading1"/>
      </w:pPr>
      <w:bookmarkStart w:id="6" w:name="O_801230"/>
      <w:bookmarkEnd w:id="6"/>
      <w:r w:rsidRPr="007A3E9E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7A3E9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9E" w:rsidP="007A3E9E">
            <w:pPr>
              <w:pStyle w:val="BodyText"/>
            </w:pPr>
            <w:r w:rsidRPr="007A3E9E">
              <w:rPr>
                <w:rStyle w:val="SpecialBold"/>
              </w:rPr>
              <w:t xml:space="preserve">Code and title </w:t>
            </w:r>
          </w:p>
          <w:p w:rsidR="00000000" w:rsidRPr="007A3E9E" w:rsidP="007A3E9E">
            <w:pPr>
              <w:pStyle w:val="BodyText"/>
            </w:pPr>
            <w:r w:rsidRPr="007A3E9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9E" w:rsidP="007A3E9E">
            <w:pPr>
              <w:pStyle w:val="BodyText"/>
            </w:pPr>
            <w:r w:rsidRPr="007A3E9E">
              <w:rPr>
                <w:rStyle w:val="SpecialBold"/>
              </w:rPr>
              <w:t>Code and title</w:t>
            </w:r>
          </w:p>
          <w:p w:rsidR="00000000" w:rsidRPr="007A3E9E" w:rsidP="007A3E9E">
            <w:pPr>
              <w:pStyle w:val="BodyText"/>
            </w:pPr>
            <w:r w:rsidRPr="007A3E9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9E" w:rsidP="007A3E9E">
            <w:pPr>
              <w:pStyle w:val="BodyText"/>
            </w:pPr>
            <w:r w:rsidRPr="007A3E9E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rPr>
                <w:rStyle w:val="SpecialBold"/>
              </w:rPr>
              <w:t>Equivalence status</w:t>
            </w:r>
          </w:p>
        </w:tc>
      </w:tr>
      <w:tr w:rsidTr="007A3E9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CUADAN507 Refine dance partnering techniques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CUADAN507 Refine dance partnering techniques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Updated assessment conditions section. Updated modification history section to reflect changed name of training package.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9E" w:rsidP="007A3E9E">
            <w:pPr>
              <w:pStyle w:val="BodyText"/>
            </w:pPr>
            <w:r w:rsidRPr="007A3E9E">
              <w:t>Equivalent unit</w:t>
            </w:r>
          </w:p>
        </w:tc>
      </w:tr>
    </w:tbl>
    <w:p w:rsidR="00000000" w:rsidRPr="007A3E9E" w:rsidP="007A3E9E">
      <w:pPr>
        <w:pStyle w:val="BodyText"/>
      </w:pPr>
    </w:p>
    <w:p w:rsidR="00000000" w:rsidRPr="007A3E9E" w:rsidP="007A3E9E">
      <w:pPr>
        <w:pStyle w:val="AllowPageBreak"/>
      </w:pPr>
    </w:p>
    <w:p w:rsidR="00000000" w:rsidRPr="007A3E9E" w:rsidP="007A3E9E">
      <w:pPr>
        <w:pStyle w:val="Heading1"/>
      </w:pPr>
      <w:bookmarkStart w:id="7" w:name="O_801236"/>
      <w:bookmarkEnd w:id="7"/>
      <w:r w:rsidRPr="007A3E9E">
        <w:t>Links</w:t>
      </w:r>
    </w:p>
    <w:p w:rsidR="00000000" w:rsidRPr="007A3E9E" w:rsidP="00293E7C">
      <w:pPr>
        <w:pStyle w:val="BodyText"/>
      </w:pPr>
      <w:r w:rsidRPr="007A3E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6742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A3E9E" w:rsidP="00293E7C">
      <w:pPr>
        <w:pStyle w:val="BodyText"/>
        <w:sectPr w:rsidSect="007A3E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3E9E" w:rsidP="007A3E9E">
      <w:pPr>
        <w:pStyle w:val="SuperHeading"/>
      </w:pPr>
      <w:r w:rsidRPr="007A3E9E">
        <w:t xml:space="preserve">Assessment </w:t>
      </w:r>
      <w:r w:rsidRPr="007A3E9E">
        <w:t>Requirements for CUADAN507 Refine dance partnering techniques</w:t>
      </w:r>
    </w:p>
    <w:p w:rsidR="00000000" w:rsidRPr="007A3E9E" w:rsidP="007A3E9E">
      <w:pPr>
        <w:pStyle w:val="Heading1"/>
      </w:pPr>
      <w:bookmarkStart w:id="8" w:name="O_801228"/>
      <w:bookmarkEnd w:id="8"/>
      <w:r w:rsidRPr="007A3E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A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9E" w:rsidP="007A3E9E">
            <w:pPr>
              <w:pStyle w:val="BodyText"/>
            </w:pPr>
            <w:r w:rsidRPr="007A3E9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rPr>
                <w:rStyle w:val="SpecialBold"/>
              </w:rPr>
              <w:t>Comments</w:t>
            </w:r>
          </w:p>
        </w:tc>
      </w:tr>
      <w:tr w:rsidTr="007A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This version released with CUA Creative Arts and Culture Training Package version 2.0. Updated assessment conditions section. Upd</w:t>
            </w:r>
            <w:r w:rsidRPr="007A3E9E">
              <w:t>ated modification history section to reflect changed name of training package.</w:t>
            </w:r>
          </w:p>
        </w:tc>
      </w:tr>
      <w:tr w:rsidTr="007A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E9E">
            <w:pPr>
              <w:pStyle w:val="BodyText"/>
              <w:rPr>
                <w:lang w:val="en-NZ"/>
              </w:rPr>
            </w:pPr>
            <w:r w:rsidRPr="007A3E9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E9E" w:rsidP="007A3E9E">
            <w:pPr>
              <w:pStyle w:val="BodyText"/>
            </w:pPr>
            <w:r w:rsidRPr="007A3E9E">
              <w:t>This version first released with CUA Creative Arts and Culture Training Package version 1.0.</w:t>
            </w:r>
          </w:p>
        </w:tc>
      </w:tr>
    </w:tbl>
    <w:p w:rsidR="00000000" w:rsidRPr="007A3E9E" w:rsidP="007A3E9E">
      <w:pPr>
        <w:pStyle w:val="BodyText"/>
      </w:pPr>
    </w:p>
    <w:p w:rsidR="00000000" w:rsidRPr="007A3E9E" w:rsidP="007A3E9E">
      <w:pPr>
        <w:pStyle w:val="AllowPageBreak"/>
      </w:pPr>
    </w:p>
    <w:p w:rsidR="00000000" w:rsidRPr="007A3E9E" w:rsidP="007A3E9E">
      <w:pPr>
        <w:pStyle w:val="Heading1"/>
      </w:pPr>
      <w:bookmarkStart w:id="9" w:name="O_801227"/>
      <w:bookmarkEnd w:id="9"/>
      <w:r w:rsidRPr="007A3E9E">
        <w:t>Performance Evidence</w:t>
      </w:r>
    </w:p>
    <w:p w:rsidR="00000000" w:rsidRPr="007A3E9E" w:rsidP="00293E7C">
      <w:pPr>
        <w:pStyle w:val="BodyText"/>
      </w:pPr>
      <w:r w:rsidRPr="007A3E9E">
        <w:t>Evidence of the ability to:</w:t>
      </w:r>
    </w:p>
    <w:p w:rsidR="00000000" w:rsidRPr="007A3E9E" w:rsidP="007A3E9E">
      <w:pPr>
        <w:pStyle w:val="ListBullet"/>
      </w:pPr>
      <w:r w:rsidRPr="007A3E9E">
        <w:t>perform a complex dance sequence with a partner on at least two occasions, demonstrating:</w:t>
      </w:r>
    </w:p>
    <w:p w:rsidR="00000000" w:rsidRPr="007A3E9E" w:rsidP="007A3E9E">
      <w:pPr>
        <w:pStyle w:val="ListBullet2"/>
      </w:pPr>
      <w:r w:rsidRPr="007A3E9E">
        <w:t>harmony of movement</w:t>
      </w:r>
    </w:p>
    <w:p w:rsidR="00000000" w:rsidRPr="007A3E9E" w:rsidP="007A3E9E">
      <w:pPr>
        <w:pStyle w:val="ListBullet2"/>
      </w:pPr>
      <w:r w:rsidRPr="007A3E9E">
        <w:t>competent execution of the following advanced techniques:</w:t>
      </w:r>
    </w:p>
    <w:p w:rsidR="00000000" w:rsidRPr="007A3E9E" w:rsidP="007A3E9E">
      <w:pPr>
        <w:pStyle w:val="ListBullet3"/>
      </w:pPr>
      <w:r w:rsidRPr="007A3E9E">
        <w:t>overhead lifts</w:t>
      </w:r>
    </w:p>
    <w:p w:rsidR="00000000" w:rsidRPr="007A3E9E" w:rsidP="007A3E9E">
      <w:pPr>
        <w:pStyle w:val="ListBullet3"/>
      </w:pPr>
      <w:r w:rsidRPr="007A3E9E">
        <w:t>counterbalances</w:t>
      </w:r>
    </w:p>
    <w:p w:rsidR="00000000" w:rsidRPr="007A3E9E" w:rsidP="007A3E9E">
      <w:pPr>
        <w:pStyle w:val="ListBullet3"/>
      </w:pPr>
      <w:r w:rsidRPr="007A3E9E">
        <w:t>smooth transitions between movement elements</w:t>
      </w:r>
    </w:p>
    <w:p w:rsidR="00000000" w:rsidRPr="007A3E9E" w:rsidP="007A3E9E">
      <w:pPr>
        <w:pStyle w:val="ListBullet2"/>
      </w:pPr>
      <w:r w:rsidRPr="007A3E9E">
        <w:t>rapport with partner</w:t>
      </w:r>
    </w:p>
    <w:p w:rsidR="00000000" w:rsidRPr="007A3E9E" w:rsidP="007A3E9E">
      <w:pPr>
        <w:pStyle w:val="ListBullet"/>
      </w:pPr>
      <w:r w:rsidRPr="007A3E9E">
        <w:t>respond to constructive feedback on own performance</w:t>
      </w:r>
    </w:p>
    <w:p w:rsidR="00000000" w:rsidRPr="007A3E9E" w:rsidP="007A3E9E">
      <w:pPr>
        <w:pStyle w:val="ListBullet"/>
      </w:pPr>
      <w:r w:rsidRPr="007A3E9E">
        <w:t>use terminology associated with chosen dance style correctly.</w:t>
      </w:r>
    </w:p>
    <w:p w:rsidR="00000000" w:rsidRPr="007A3E9E" w:rsidP="007A3E9E">
      <w:pPr>
        <w:pStyle w:val="BodyText"/>
      </w:pPr>
    </w:p>
    <w:p w:rsidR="00000000" w:rsidRPr="007A3E9E" w:rsidP="00293E7C">
      <w:pPr>
        <w:pStyle w:val="BodyText"/>
      </w:pPr>
      <w:r w:rsidRPr="007A3E9E">
        <w:t>Note: If a specific volume or frequency is not stated, then evidence must be provided for each of the above points at least once.</w:t>
      </w:r>
    </w:p>
    <w:p w:rsidR="00000000" w:rsidRPr="007A3E9E" w:rsidP="007A3E9E">
      <w:pPr>
        <w:pStyle w:val="Heading1"/>
      </w:pPr>
      <w:bookmarkStart w:id="10" w:name="O_801226"/>
      <w:bookmarkEnd w:id="10"/>
      <w:r w:rsidRPr="007A3E9E">
        <w:t>Knowledge Evidence</w:t>
      </w:r>
    </w:p>
    <w:p w:rsidR="00000000" w:rsidRPr="007A3E9E" w:rsidP="00293E7C">
      <w:pPr>
        <w:pStyle w:val="BodyText"/>
      </w:pPr>
      <w:r w:rsidRPr="007A3E9E">
        <w:t>To complete the unit requirements the individual must:</w:t>
      </w:r>
    </w:p>
    <w:p w:rsidR="00000000" w:rsidRPr="007A3E9E" w:rsidP="007A3E9E">
      <w:pPr>
        <w:pStyle w:val="ListBullet"/>
      </w:pPr>
      <w:r w:rsidRPr="007A3E9E">
        <w:t>explain how the following princip</w:t>
      </w:r>
      <w:r w:rsidRPr="007A3E9E">
        <w:t>les relate to physical movements and dance techniques:</w:t>
      </w:r>
    </w:p>
    <w:p w:rsidR="00000000" w:rsidRPr="007A3E9E" w:rsidP="007A3E9E">
      <w:pPr>
        <w:pStyle w:val="ListBullet2"/>
      </w:pPr>
      <w:r w:rsidRPr="007A3E9E">
        <w:t>extending</w:t>
      </w:r>
    </w:p>
    <w:p w:rsidR="00000000" w:rsidRPr="007A3E9E" w:rsidP="007A3E9E">
      <w:pPr>
        <w:pStyle w:val="ListBullet2"/>
      </w:pPr>
      <w:r w:rsidRPr="007A3E9E">
        <w:t>folding</w:t>
      </w:r>
    </w:p>
    <w:p w:rsidR="00000000" w:rsidRPr="007A3E9E" w:rsidP="007A3E9E">
      <w:pPr>
        <w:pStyle w:val="ListBullet2"/>
      </w:pPr>
      <w:r w:rsidRPr="007A3E9E">
        <w:t>relationship with gravity</w:t>
      </w:r>
    </w:p>
    <w:p w:rsidR="00000000" w:rsidRPr="007A3E9E" w:rsidP="007A3E9E">
      <w:pPr>
        <w:pStyle w:val="ListBullet2"/>
      </w:pPr>
      <w:r w:rsidRPr="007A3E9E">
        <w:t>rotating</w:t>
      </w:r>
    </w:p>
    <w:p w:rsidR="00000000" w:rsidRPr="007A3E9E" w:rsidP="007A3E9E">
      <w:pPr>
        <w:pStyle w:val="ListBullet2"/>
      </w:pPr>
      <w:r w:rsidRPr="007A3E9E">
        <w:t>shifting weight</w:t>
      </w:r>
    </w:p>
    <w:p w:rsidR="00000000" w:rsidRPr="007A3E9E" w:rsidP="007A3E9E">
      <w:pPr>
        <w:pStyle w:val="ListBullet2"/>
      </w:pPr>
      <w:r w:rsidRPr="007A3E9E">
        <w:t>spatial awareness</w:t>
      </w:r>
    </w:p>
    <w:p w:rsidR="00000000" w:rsidRPr="007A3E9E" w:rsidP="007A3E9E">
      <w:pPr>
        <w:pStyle w:val="ListBullet2"/>
      </w:pPr>
      <w:r w:rsidRPr="007A3E9E">
        <w:t>successional movement</w:t>
      </w:r>
    </w:p>
    <w:p w:rsidR="00000000" w:rsidRPr="007A3E9E" w:rsidP="007A3E9E">
      <w:pPr>
        <w:pStyle w:val="ListBullet2"/>
      </w:pPr>
      <w:r w:rsidRPr="007A3E9E">
        <w:t>use of breath</w:t>
      </w:r>
    </w:p>
    <w:p w:rsidR="00000000" w:rsidRPr="007A3E9E" w:rsidP="007A3E9E">
      <w:pPr>
        <w:pStyle w:val="ListBullet"/>
      </w:pPr>
      <w:r w:rsidRPr="007A3E9E">
        <w:t>explain how the following apply in the context of safe dance practice and injury prevention:</w:t>
      </w:r>
    </w:p>
    <w:p w:rsidR="00000000" w:rsidRPr="007A3E9E" w:rsidP="007A3E9E">
      <w:pPr>
        <w:pStyle w:val="ListBullet2"/>
      </w:pPr>
      <w:r w:rsidRPr="007A3E9E">
        <w:t>articulation of the spine</w:t>
      </w:r>
    </w:p>
    <w:p w:rsidR="00000000" w:rsidRPr="007A3E9E" w:rsidP="007A3E9E">
      <w:pPr>
        <w:pStyle w:val="ListBullet2"/>
      </w:pPr>
      <w:r w:rsidRPr="007A3E9E">
        <w:t>engagement of the feet</w:t>
      </w:r>
    </w:p>
    <w:p w:rsidR="00000000" w:rsidRPr="007A3E9E" w:rsidP="007A3E9E">
      <w:pPr>
        <w:pStyle w:val="ListBullet2"/>
      </w:pPr>
      <w:r w:rsidRPr="007A3E9E">
        <w:t>bases of support, including feet, legs, hands, arms and torso</w:t>
      </w:r>
    </w:p>
    <w:p w:rsidR="00000000" w:rsidRPr="007A3E9E" w:rsidP="007A3E9E">
      <w:pPr>
        <w:pStyle w:val="ListBullet2"/>
      </w:pPr>
      <w:r w:rsidRPr="007A3E9E">
        <w:t>range of motion of the joints</w:t>
      </w:r>
    </w:p>
    <w:p w:rsidR="00000000" w:rsidRPr="007A3E9E" w:rsidP="007A3E9E">
      <w:pPr>
        <w:pStyle w:val="ListBullet2"/>
      </w:pPr>
      <w:r w:rsidRPr="007A3E9E">
        <w:t>differentiation of th</w:t>
      </w:r>
      <w:r w:rsidRPr="007A3E9E">
        <w:t>e legs and pelvis</w:t>
      </w:r>
    </w:p>
    <w:p w:rsidR="00000000" w:rsidRPr="007A3E9E" w:rsidP="007A3E9E">
      <w:pPr>
        <w:pStyle w:val="ListBullet2"/>
      </w:pPr>
      <w:r w:rsidRPr="007A3E9E">
        <w:t>healthy nutrition and diet</w:t>
      </w:r>
    </w:p>
    <w:p w:rsidR="00000000" w:rsidRPr="007A3E9E" w:rsidP="007A3E9E">
      <w:pPr>
        <w:pStyle w:val="ListBullet"/>
      </w:pPr>
      <w:r w:rsidRPr="007A3E9E">
        <w:t>explain and demonstrate how the musical elements of time signatures, beat, tempo and syncopation apply to performing partnered dance sequences.</w:t>
      </w:r>
    </w:p>
    <w:p w:rsidR="00000000" w:rsidRPr="007A3E9E" w:rsidP="007A3E9E">
      <w:pPr>
        <w:pStyle w:val="AllowPageBreak"/>
      </w:pPr>
    </w:p>
    <w:p w:rsidR="00000000" w:rsidRPr="007A3E9E" w:rsidP="007A3E9E">
      <w:pPr>
        <w:pStyle w:val="Heading1"/>
      </w:pPr>
      <w:bookmarkStart w:id="11" w:name="O_801225"/>
      <w:bookmarkEnd w:id="11"/>
      <w:r w:rsidRPr="007A3E9E">
        <w:t>Assessment Conditions</w:t>
      </w:r>
    </w:p>
    <w:p w:rsidR="00000000" w:rsidRPr="007A3E9E" w:rsidP="00293E7C">
      <w:pPr>
        <w:pStyle w:val="BodyText"/>
      </w:pPr>
      <w:r w:rsidRPr="007A3E9E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7A3E9E" w:rsidP="007A3E9E">
      <w:pPr>
        <w:pStyle w:val="ListBullet"/>
      </w:pPr>
      <w:r w:rsidRPr="007A3E9E">
        <w:t>fully equipped danc</w:t>
      </w:r>
      <w:r w:rsidRPr="007A3E9E">
        <w:t xml:space="preserve">e studios with suitable flooring </w:t>
      </w:r>
    </w:p>
    <w:p w:rsidR="00000000" w:rsidRPr="007A3E9E" w:rsidP="007A3E9E">
      <w:pPr>
        <w:pStyle w:val="ListBullet"/>
      </w:pPr>
      <w:r w:rsidRPr="007A3E9E">
        <w:t>appropriate music or accompanists.</w:t>
      </w:r>
    </w:p>
    <w:p w:rsidR="00000000" w:rsidRPr="007A3E9E" w:rsidP="007A3E9E">
      <w:pPr>
        <w:pStyle w:val="BodyText"/>
      </w:pPr>
    </w:p>
    <w:p w:rsidR="00000000" w:rsidRPr="007A3E9E" w:rsidP="00293E7C">
      <w:pPr>
        <w:pStyle w:val="BodyText"/>
      </w:pPr>
      <w:r w:rsidRPr="007A3E9E">
        <w:t>Assessors of this unit must satisfy the requirements for assessors in applicable vocational educational and training legislation, frameworks and/or standards.</w:t>
      </w:r>
    </w:p>
    <w:p w:rsidR="00000000" w:rsidRPr="007A3E9E" w:rsidP="007A3E9E">
      <w:pPr>
        <w:pStyle w:val="Heading1"/>
      </w:pPr>
      <w:bookmarkStart w:id="12" w:name="O_801237"/>
      <w:bookmarkEnd w:id="12"/>
      <w:r w:rsidRPr="007A3E9E">
        <w:t>Links</w:t>
      </w:r>
    </w:p>
    <w:p w:rsidR="00000000" w:rsidRPr="007A3E9E" w:rsidP="00293E7C">
      <w:pPr>
        <w:pStyle w:val="BodyText"/>
      </w:pPr>
      <w:r w:rsidRPr="007A3E9E">
        <w:t>Comp</w:t>
      </w:r>
      <w:r w:rsidRPr="007A3E9E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6742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A3E9E" w:rsidP="007A3E9E"/>
    <w:sectPr w:rsidSect="007A3E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E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E9E" w:rsidRPr="00293E7C" w:rsidP="00293E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E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E7C" w:rsidP="007A3E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3E7C" w:rsidP="007A3E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93E7C" w:rsidP="007A3E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E9E" w:rsidP="007A3E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3E7C">
      <w:t>Approved</w:t>
    </w:r>
    <w:r w:rsidR="00293E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3E7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3E7C">
      <w:rPr>
        <w:noProof/>
      </w:rPr>
      <w:t>5</w:t>
    </w:r>
    <w:r>
      <w:rPr>
        <w:noProof/>
      </w:rPr>
      <w:fldChar w:fldCharType="end"/>
    </w:r>
  </w:p>
  <w:p w:rsidR="007A3E9E" w:rsidP="007A3E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3E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3E7C">
      <w:t>Service and Creative Skills Australia</w:t>
    </w:r>
    <w:r w:rsidR="00293E7C">
      <w:fldChar w:fldCharType="end"/>
    </w:r>
  </w:p>
  <w:p w:rsidR="007A3E9E" w:rsidP="007A3E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E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E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E9E" w:rsidRPr="00293E7C" w:rsidP="00293E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E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E7C" w:rsidRPr="002D2AF8" w:rsidP="007A3E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CUADAN507 Refine dance partnering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3E7C" w:rsidP="007A3E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E9E" w:rsidRPr="002D2AF8" w:rsidP="007A3E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3E7C">
      <w:t>CUADAN507 Refine dance partnering techniques</w:t>
    </w:r>
    <w:r w:rsidR="00293E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3E7C">
      <w:rPr>
        <w:noProof/>
      </w:rPr>
      <w:t>2 March 2025</w:t>
    </w:r>
    <w:r>
      <w:fldChar w:fldCharType="end"/>
    </w:r>
  </w:p>
  <w:p w:rsidR="007A3E9E" w:rsidP="007A3E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E0A7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223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249B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E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E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E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E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E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E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E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E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E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E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E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E9E"/>
  </w:style>
  <w:style w:type="character" w:customStyle="1" w:styleId="Heading1Char">
    <w:name w:val="Heading 1 Char"/>
    <w:basedOn w:val="DefaultParagraphFont"/>
    <w:link w:val="Heading1"/>
    <w:rsid w:val="007A3E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E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E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3E9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3E9E"/>
    <w:rPr>
      <w:b/>
      <w:spacing w:val="0"/>
    </w:rPr>
  </w:style>
  <w:style w:type="paragraph" w:styleId="ListBullet2">
    <w:name w:val="List Bullet 2"/>
    <w:basedOn w:val="List2"/>
    <w:rsid w:val="007A3E9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3E9E"/>
    <w:rPr>
      <w:i/>
    </w:rPr>
  </w:style>
  <w:style w:type="paragraph" w:customStyle="1" w:styleId="SuperHeading">
    <w:name w:val="SuperHeading"/>
    <w:basedOn w:val="Normal"/>
    <w:rsid w:val="007A3E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E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A3E9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A3E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E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E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E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E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E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E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E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E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E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E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E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E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E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3E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3E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3E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E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E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3E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E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E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E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E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E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E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E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E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3E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E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E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E9E"/>
  </w:style>
  <w:style w:type="paragraph" w:styleId="TableofFigures">
    <w:name w:val="table of figures"/>
    <w:basedOn w:val="Normal"/>
    <w:next w:val="Normal"/>
    <w:semiHidden/>
    <w:rsid w:val="007A3E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E9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A3E9E"/>
    <w:rPr>
      <w:rFonts w:ascii="Wingdings" w:hAnsi="Wingdings"/>
    </w:rPr>
  </w:style>
  <w:style w:type="paragraph" w:customStyle="1" w:styleId="TableHeading">
    <w:name w:val="Table Heading"/>
    <w:basedOn w:val="HeadingBase"/>
    <w:rsid w:val="007A3E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E9E"/>
    <w:rPr>
      <w:color w:val="0033CC"/>
      <w:u w:val="none"/>
    </w:rPr>
  </w:style>
  <w:style w:type="paragraph" w:customStyle="1" w:styleId="BodyTextRight">
    <w:name w:val="Body Text Right"/>
    <w:basedOn w:val="BodyText"/>
    <w:rsid w:val="007A3E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E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E9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E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E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E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E9E"/>
    <w:rPr>
      <w:sz w:val="32"/>
    </w:rPr>
  </w:style>
  <w:style w:type="paragraph" w:customStyle="1" w:styleId="HeadingProcedure">
    <w:name w:val="Heading Procedure"/>
    <w:basedOn w:val="HeadingBase"/>
    <w:next w:val="Normal"/>
    <w:rsid w:val="007A3E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E9E"/>
    <w:pPr>
      <w:spacing w:before="60" w:after="60"/>
    </w:pPr>
  </w:style>
  <w:style w:type="paragraph" w:styleId="ListContinue">
    <w:name w:val="List Continue"/>
    <w:basedOn w:val="List"/>
    <w:rsid w:val="007A3E9E"/>
    <w:pPr>
      <w:ind w:firstLine="0"/>
    </w:pPr>
  </w:style>
  <w:style w:type="paragraph" w:customStyle="1" w:styleId="ListNote">
    <w:name w:val="List Note"/>
    <w:basedOn w:val="List"/>
    <w:rsid w:val="007A3E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E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E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E9E"/>
    <w:rPr>
      <w:rFonts w:ascii="Courier New" w:hAnsi="Courier New"/>
    </w:rPr>
  </w:style>
  <w:style w:type="paragraph" w:customStyle="1" w:styleId="NoteBullet">
    <w:name w:val="Note Bullet"/>
    <w:basedOn w:val="Note"/>
    <w:rsid w:val="007A3E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E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E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E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E9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3E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E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E9E"/>
    <w:rPr>
      <w:b/>
      <w:smallCaps/>
    </w:rPr>
  </w:style>
  <w:style w:type="paragraph" w:customStyle="1" w:styleId="TableListNumber">
    <w:name w:val="Table List Number"/>
    <w:basedOn w:val="ListNumber"/>
    <w:rsid w:val="007A3E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E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E9E"/>
    <w:pPr>
      <w:numPr>
        <w:numId w:val="10"/>
      </w:numPr>
    </w:pPr>
  </w:style>
  <w:style w:type="paragraph" w:customStyle="1" w:styleId="ListAlpha2">
    <w:name w:val="List Alpha 2"/>
    <w:basedOn w:val="List2"/>
    <w:rsid w:val="007A3E9E"/>
    <w:pPr>
      <w:numPr>
        <w:numId w:val="9"/>
      </w:numPr>
    </w:pPr>
  </w:style>
  <w:style w:type="paragraph" w:styleId="List2">
    <w:name w:val="List 2"/>
    <w:basedOn w:val="BodyText"/>
    <w:rsid w:val="007A3E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E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E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E9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A3E9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A3E9E"/>
    <w:pPr>
      <w:numPr>
        <w:numId w:val="5"/>
      </w:numPr>
    </w:pPr>
  </w:style>
  <w:style w:type="paragraph" w:styleId="ListContinue2">
    <w:name w:val="List Continue 2"/>
    <w:basedOn w:val="List2"/>
    <w:rsid w:val="007A3E9E"/>
    <w:pPr>
      <w:ind w:firstLine="0"/>
    </w:pPr>
  </w:style>
  <w:style w:type="paragraph" w:styleId="ListContinue3">
    <w:name w:val="List Continue 3"/>
    <w:basedOn w:val="List3"/>
    <w:rsid w:val="007A3E9E"/>
    <w:pPr>
      <w:ind w:left="1021" w:firstLine="0"/>
    </w:pPr>
  </w:style>
  <w:style w:type="paragraph" w:styleId="ListContinue4">
    <w:name w:val="List Continue 4"/>
    <w:basedOn w:val="List4"/>
    <w:rsid w:val="007A3E9E"/>
    <w:pPr>
      <w:ind w:firstLine="0"/>
    </w:pPr>
  </w:style>
  <w:style w:type="paragraph" w:styleId="ListContinue5">
    <w:name w:val="List Continue 5"/>
    <w:basedOn w:val="List5"/>
    <w:rsid w:val="007A3E9E"/>
    <w:pPr>
      <w:ind w:firstLine="0"/>
    </w:pPr>
  </w:style>
  <w:style w:type="paragraph" w:styleId="ListNumber3">
    <w:name w:val="List Number 3"/>
    <w:basedOn w:val="List3"/>
    <w:rsid w:val="007A3E9E"/>
    <w:pPr>
      <w:numPr>
        <w:numId w:val="6"/>
      </w:numPr>
    </w:pPr>
  </w:style>
  <w:style w:type="paragraph" w:styleId="ListNumber4">
    <w:name w:val="List Number 4"/>
    <w:basedOn w:val="List4"/>
    <w:rsid w:val="007A3E9E"/>
    <w:pPr>
      <w:numPr>
        <w:numId w:val="7"/>
      </w:numPr>
    </w:pPr>
  </w:style>
  <w:style w:type="paragraph" w:styleId="ListNumber5">
    <w:name w:val="List Number 5"/>
    <w:basedOn w:val="List5"/>
    <w:rsid w:val="007A3E9E"/>
    <w:pPr>
      <w:numPr>
        <w:numId w:val="8"/>
      </w:numPr>
    </w:pPr>
  </w:style>
  <w:style w:type="paragraph" w:styleId="BlockText">
    <w:name w:val="Block Text"/>
    <w:basedOn w:val="Normal"/>
    <w:rsid w:val="007A3E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E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E9E"/>
    <w:rPr>
      <w:sz w:val="16"/>
      <w:vertAlign w:val="superscript"/>
    </w:rPr>
  </w:style>
  <w:style w:type="character" w:customStyle="1" w:styleId="Symbols">
    <w:name w:val="Symbols"/>
    <w:basedOn w:val="DefaultParagraphFont"/>
    <w:rsid w:val="007A3E9E"/>
    <w:rPr>
      <w:rFonts w:ascii="Symbol" w:hAnsi="Symbol"/>
    </w:rPr>
  </w:style>
  <w:style w:type="character" w:customStyle="1" w:styleId="MenuOptions">
    <w:name w:val="Menu Options"/>
    <w:basedOn w:val="DefaultParagraphFont"/>
    <w:rsid w:val="007A3E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E9E"/>
    <w:rPr>
      <w:b/>
    </w:rPr>
  </w:style>
  <w:style w:type="character" w:customStyle="1" w:styleId="Underlined">
    <w:name w:val="Underlined"/>
    <w:basedOn w:val="DefaultParagraphFont"/>
    <w:rsid w:val="007A3E9E"/>
    <w:rPr>
      <w:u w:val="single"/>
    </w:rPr>
  </w:style>
  <w:style w:type="paragraph" w:customStyle="1" w:styleId="TableBodyTextRight">
    <w:name w:val="Table Body Text Right"/>
    <w:basedOn w:val="TableBodyText"/>
    <w:rsid w:val="007A3E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E9E"/>
    <w:rPr>
      <w:sz w:val="18"/>
    </w:rPr>
  </w:style>
  <w:style w:type="paragraph" w:customStyle="1" w:styleId="BodySmallRight">
    <w:name w:val="Body Small Right"/>
    <w:basedOn w:val="BodyTextRight"/>
    <w:rsid w:val="007A3E9E"/>
    <w:rPr>
      <w:sz w:val="18"/>
      <w:szCs w:val="18"/>
    </w:rPr>
  </w:style>
  <w:style w:type="paragraph" w:customStyle="1" w:styleId="MarginEdition">
    <w:name w:val="Margin Edition"/>
    <w:basedOn w:val="MarginNote"/>
    <w:rsid w:val="007A3E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E9E"/>
    <w:rPr>
      <w:sz w:val="2"/>
      <w:szCs w:val="2"/>
    </w:rPr>
  </w:style>
  <w:style w:type="character" w:customStyle="1" w:styleId="Small">
    <w:name w:val="Small"/>
    <w:basedOn w:val="DefaultParagraphFont"/>
    <w:rsid w:val="007A3E9E"/>
    <w:rPr>
      <w:sz w:val="16"/>
    </w:rPr>
  </w:style>
  <w:style w:type="paragraph" w:customStyle="1" w:styleId="WideTable">
    <w:name w:val="Wide Table"/>
    <w:basedOn w:val="Normal"/>
    <w:rsid w:val="007A3E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E9E"/>
  </w:style>
  <w:style w:type="paragraph" w:styleId="Quote">
    <w:name w:val="Quote"/>
    <w:basedOn w:val="Heading1"/>
    <w:link w:val="QuoteChar"/>
    <w:qFormat/>
    <w:rsid w:val="007A3E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E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E9E"/>
    <w:pPr>
      <w:pageBreakBefore/>
    </w:pPr>
  </w:style>
  <w:style w:type="paragraph" w:customStyle="1" w:styleId="Border">
    <w:name w:val="Border"/>
    <w:basedOn w:val="Normal"/>
    <w:qFormat/>
    <w:rsid w:val="007A3E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E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E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E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E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E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E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E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E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E9E"/>
    <w:rPr>
      <w:u w:val="single"/>
    </w:rPr>
  </w:style>
  <w:style w:type="character" w:customStyle="1" w:styleId="BoldandItalics">
    <w:name w:val="Bold and Italics"/>
    <w:qFormat/>
    <w:rsid w:val="007A3E9E"/>
    <w:rPr>
      <w:b/>
      <w:i/>
      <w:u w:val="none"/>
    </w:rPr>
  </w:style>
  <w:style w:type="paragraph" w:styleId="BalloonText">
    <w:name w:val="Balloon Text"/>
    <w:basedOn w:val="Normal"/>
    <w:link w:val="BalloonTextChar"/>
    <w:rsid w:val="007A3E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E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E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E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E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E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E9E"/>
    <w:pPr>
      <w:spacing w:before="0" w:after="0"/>
    </w:pPr>
  </w:style>
  <w:style w:type="paragraph" w:customStyle="1" w:styleId="BodyTextBold">
    <w:name w:val="Body Text Bold"/>
    <w:basedOn w:val="BodyText"/>
    <w:qFormat/>
    <w:rsid w:val="007A3E9E"/>
    <w:rPr>
      <w:b/>
    </w:rPr>
  </w:style>
  <w:style w:type="character" w:styleId="Hyperlink">
    <w:name w:val="Hyperlink"/>
    <w:basedOn w:val="DefaultParagraphFont"/>
    <w:uiPriority w:val="99"/>
    <w:unhideWhenUsed/>
    <w:rsid w:val="00293E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1122</Words>
  <Characters>7107</Characters>
  <Application>Microsoft Office Word</Application>
  <DocSecurity>0</DocSecurity>
  <Lines>263</Lines>
  <Paragraphs>161</Paragraphs>
  <ScaleCrop>false</ScaleCrop>
  <Company>Author-it Software Corporation Ltd.</Company>
  <LinksUpToDate>false</LinksUpToDate>
  <CharactersWithSpaces>8068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CUADAN507 Refine dance partnering techniques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2025-03-01T15:42:00Z</dcterms:created>
  <dcterms:modified xsi:type="dcterms:W3CDTF">2025-03-01T15:42:00Z</dcterms:modified>
</cp:coreProperties>
</file>