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37D" w:rsidP="0043037D">
      <w:pPr>
        <w:pStyle w:val="Title"/>
      </w:pPr>
      <w:r>
        <w:fldChar w:fldCharType="begin"/>
      </w:r>
      <w:r>
        <w:instrText xml:space="preserve"> TITLE   \* MERGEFORMAT </w:instrText>
      </w:r>
      <w:r>
        <w:fldChar w:fldCharType="separate"/>
      </w:r>
      <w:r>
        <w:t>CUADAN503 Perform repertoire for corps de ballet</w:t>
      </w:r>
      <w:r>
        <w:fldChar w:fldCharType="end"/>
      </w:r>
    </w:p>
    <w:p w:rsidR="0043037D" w:rsidP="0043037D">
      <w:pPr>
        <w:pStyle w:val="Version"/>
        <w:sectPr w:rsidSect="00E03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3640" w:rsidP="00E03640">
      <w:pPr>
        <w:pStyle w:val="SuperHeading"/>
      </w:pPr>
      <w:r w:rsidRPr="00E03640">
        <w:t>CUADAN503 Perform repertoire for corps de ballet</w:t>
      </w:r>
    </w:p>
    <w:p w:rsidR="00000000" w:rsidRPr="00E03640" w:rsidP="00E03640">
      <w:pPr>
        <w:pStyle w:val="Heading1"/>
      </w:pPr>
      <w:bookmarkStart w:id="1" w:name="O_801137"/>
      <w:bookmarkEnd w:id="1"/>
      <w:r w:rsidRPr="00E03640">
        <w:t>Modification History</w:t>
      </w:r>
    </w:p>
    <w:tbl>
      <w:tblPr>
        <w:tblW w:w="0" w:type="auto"/>
        <w:tblLayout w:type="fixed"/>
        <w:tblCellMar>
          <w:left w:w="62" w:type="dxa"/>
          <w:right w:w="62" w:type="dxa"/>
        </w:tblCellMar>
        <w:tblLook w:val="0000"/>
      </w:tblPr>
      <w:tblGrid>
        <w:gridCol w:w="3091"/>
        <w:gridCol w:w="5873"/>
      </w:tblGrid>
      <w:tr w:rsidTr="00E036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640" w:rsidP="00E03640">
            <w:pPr>
              <w:pStyle w:val="BodyText"/>
            </w:pPr>
            <w:r w:rsidRPr="00E036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rPr>
                <w:rStyle w:val="SpecialBold"/>
              </w:rPr>
              <w:t>Comments</w:t>
            </w:r>
          </w:p>
        </w:tc>
      </w:tr>
      <w:tr w:rsidTr="00E036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t xml:space="preserve">This version released with CUA Creative Arts and Culture Training Package version 2.0. Updated assessment conditions section. Updated modification history section to reflect changed name of training </w:t>
            </w:r>
            <w:r w:rsidRPr="00E03640">
              <w:t>package.</w:t>
            </w:r>
          </w:p>
        </w:tc>
      </w:tr>
      <w:tr w:rsidTr="00E036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640" w:rsidP="00E03640">
            <w:pPr>
              <w:pStyle w:val="BodyText"/>
            </w:pPr>
            <w:r w:rsidRPr="00E03640">
              <w:t>This version first released with CUA Creative Arts and Culture Training Package version 1.0.</w:t>
            </w:r>
          </w:p>
        </w:tc>
      </w:tr>
    </w:tbl>
    <w:p w:rsidR="00000000" w:rsidRPr="00E03640" w:rsidP="00E03640">
      <w:pPr>
        <w:pStyle w:val="BodyText"/>
      </w:pPr>
    </w:p>
    <w:p w:rsidR="00000000" w:rsidRPr="00E03640" w:rsidP="00E03640">
      <w:pPr>
        <w:pStyle w:val="AllowPageBreak"/>
      </w:pPr>
    </w:p>
    <w:p w:rsidR="00000000" w:rsidRPr="00E03640" w:rsidP="00E03640">
      <w:pPr>
        <w:pStyle w:val="Heading1"/>
      </w:pPr>
      <w:bookmarkStart w:id="2" w:name="O_801136"/>
      <w:bookmarkEnd w:id="2"/>
      <w:r w:rsidRPr="00E03640">
        <w:t>Application</w:t>
      </w:r>
    </w:p>
    <w:p w:rsidR="00000000" w:rsidRPr="00E03640" w:rsidP="0043037D">
      <w:pPr>
        <w:pStyle w:val="BodyText"/>
      </w:pPr>
      <w:r w:rsidRPr="00E03640">
        <w:t>This unit describes the performance outcomes, skills and knowledge required to apply complex ballet techniques w</w:t>
      </w:r>
      <w:r w:rsidRPr="00E03640">
        <w:t>hen performing classical ballet repertoire as members of the corps de ballet in dance companies. Corps dancers must be adept at blending pantomime with technique and moving in unison to ensure background support to soloists and lead dancers.</w:t>
      </w:r>
    </w:p>
    <w:p w:rsidR="00000000" w:rsidRPr="00E03640" w:rsidP="0043037D">
      <w:pPr>
        <w:pStyle w:val="BodyText"/>
      </w:pPr>
      <w:r w:rsidRPr="00E03640">
        <w:t>While some su</w:t>
      </w:r>
      <w:r w:rsidRPr="00E03640">
        <w:t>pervision and guidance are provided in practice sessions and rehearsals, dancers are expected to be self-directed and display a high level of motivation, ballet technique and responsibility for themselves and others.</w:t>
      </w:r>
    </w:p>
    <w:p w:rsidR="00000000" w:rsidRPr="00E03640" w:rsidP="0043037D">
      <w:pPr>
        <w:pStyle w:val="BodyText"/>
      </w:pPr>
      <w:r w:rsidRPr="00E03640">
        <w:t>No licensing, legislative or certifica</w:t>
      </w:r>
      <w:r w:rsidRPr="00E03640">
        <w:t>tion requirements apply to this unit at the time of publication.</w:t>
      </w:r>
    </w:p>
    <w:p w:rsidR="00000000" w:rsidRPr="00E03640" w:rsidP="00E03640">
      <w:pPr>
        <w:pStyle w:val="Heading1"/>
      </w:pPr>
      <w:bookmarkStart w:id="3" w:name="O_801135"/>
      <w:bookmarkEnd w:id="3"/>
      <w:r w:rsidRPr="00E03640">
        <w:t>Unit Sector</w:t>
      </w:r>
    </w:p>
    <w:p w:rsidR="00000000" w:rsidRPr="00E03640" w:rsidP="0043037D">
      <w:pPr>
        <w:pStyle w:val="BodyText"/>
      </w:pPr>
      <w:r w:rsidRPr="00E03640">
        <w:t>Performing arts – dance</w:t>
      </w:r>
    </w:p>
    <w:p w:rsidR="00000000" w:rsidRPr="00E03640" w:rsidP="00E03640">
      <w:pPr>
        <w:pStyle w:val="Heading1"/>
      </w:pPr>
      <w:bookmarkStart w:id="4" w:name="O_801134"/>
      <w:bookmarkEnd w:id="4"/>
      <w:r w:rsidRPr="00E03640">
        <w:t>Elements and Performance Criteria</w:t>
      </w:r>
    </w:p>
    <w:tbl>
      <w:tblPr>
        <w:tblW w:w="0" w:type="auto"/>
        <w:tblLayout w:type="fixed"/>
        <w:tblCellMar>
          <w:left w:w="62" w:type="dxa"/>
          <w:right w:w="62" w:type="dxa"/>
        </w:tblCellMar>
        <w:tblLook w:val="0000"/>
      </w:tblPr>
      <w:tblGrid>
        <w:gridCol w:w="2430"/>
        <w:gridCol w:w="6570"/>
      </w:tblGrid>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rPr>
                <w:rStyle w:val="SpecialBold"/>
              </w:rPr>
              <w:t>Elements</w:t>
            </w:r>
          </w:p>
          <w:p w:rsidR="00000000" w:rsidRPr="00E03640" w:rsidP="00E03640">
            <w:pPr>
              <w:pStyle w:val="BodyText"/>
            </w:pPr>
            <w:r w:rsidRPr="00E03640">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rPr>
                <w:rStyle w:val="SpecialBold"/>
              </w:rPr>
              <w:t>Performance Criteria</w:t>
            </w:r>
          </w:p>
          <w:p w:rsidR="00000000" w:rsidP="00E03640">
            <w:pPr>
              <w:pStyle w:val="BodyText"/>
              <w:rPr>
                <w:lang w:val="en-NZ"/>
              </w:rPr>
            </w:pPr>
            <w:r w:rsidRPr="00E03640">
              <w:rPr>
                <w:rStyle w:val="Emphasis"/>
              </w:rPr>
              <w:t>Performance criteria describe the performance needed to demonstrate achievement of the element.</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t>1.1 Meet realistic physical conditioning goals aimed at improving own dance technique</w:t>
            </w:r>
          </w:p>
          <w:p w:rsidR="00000000" w:rsidRPr="00E03640" w:rsidP="00E03640">
            <w:pPr>
              <w:pStyle w:val="BodyText"/>
            </w:pPr>
            <w:r w:rsidRPr="00E03640">
              <w:t>1.2 Use a range of techniques</w:t>
            </w:r>
            <w:r w:rsidRPr="00E03640">
              <w:t xml:space="preserve"> to improve stamina, strength and flexibility</w:t>
            </w:r>
          </w:p>
          <w:p w:rsidR="00000000" w:rsidRPr="00E03640" w:rsidP="00E03640">
            <w:pPr>
              <w:pStyle w:val="BodyText"/>
            </w:pPr>
            <w:r w:rsidRPr="00E03640">
              <w:t>1.3 Identify risk factors that may inhibit the achievement of goals and seek professional advice as required</w:t>
            </w:r>
          </w:p>
          <w:p w:rsidR="00000000" w:rsidRPr="00E03640" w:rsidP="00E03640">
            <w:pPr>
              <w:pStyle w:val="BodyText"/>
            </w:pPr>
            <w:r w:rsidRPr="00E03640">
              <w:t>1.4 Take fatigue and personal limitations into account when undertaking physical conditioning program</w:t>
            </w:r>
          </w:p>
          <w:p w:rsidR="00000000" w:rsidP="00E03640">
            <w:pPr>
              <w:pStyle w:val="BodyText"/>
              <w:rPr>
                <w:lang w:val="en-NZ"/>
              </w:rPr>
            </w:pPr>
            <w:r w:rsidRPr="00E03640">
              <w:t>1.5 Observe safe dance practice by performing warm-up and warm-down activities in conjunction with dance activities</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2. Perfect own ballet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t>2.1 Apply complex ballet techniques across each section of class work</w:t>
            </w:r>
          </w:p>
          <w:p w:rsidR="00000000" w:rsidRPr="00E03640" w:rsidP="00E03640">
            <w:pPr>
              <w:pStyle w:val="BodyText"/>
            </w:pPr>
            <w:r w:rsidRPr="00E03640">
              <w:t>2.2 Display confidence across perfor</w:t>
            </w:r>
            <w:r w:rsidRPr="00E03640">
              <w:t>mance attributes</w:t>
            </w:r>
          </w:p>
          <w:p w:rsidR="00000000" w:rsidRPr="00E03640" w:rsidP="00E03640">
            <w:pPr>
              <w:pStyle w:val="BodyText"/>
            </w:pPr>
            <w:r w:rsidRPr="00E03640">
              <w:t>2.3 Show developed strength and complexity in footwork, including pointe work as required</w:t>
            </w:r>
          </w:p>
          <w:p w:rsidR="00000000" w:rsidRPr="00E03640" w:rsidP="00E03640">
            <w:pPr>
              <w:pStyle w:val="BodyText"/>
            </w:pPr>
            <w:r w:rsidRPr="00E03640">
              <w:t>2.4 Execute classical ballet repertoire with accuracy</w:t>
            </w:r>
          </w:p>
          <w:p w:rsidR="00000000" w:rsidP="00E03640">
            <w:pPr>
              <w:pStyle w:val="BodyText"/>
              <w:rPr>
                <w:lang w:val="en-NZ"/>
              </w:rPr>
            </w:pPr>
            <w:r w:rsidRPr="00E03640">
              <w:t>2.5 Exhibit physical learning and adaptability to incorporate unseen combinations with speed an</w:t>
            </w:r>
            <w:r w:rsidRPr="00E03640">
              <w:t>d verve across different teaching methods</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3. Merge technique in corps of dancers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t>3.1 Orient self in relation to other dancers, particularly when holding and moving from one geometric pattern to another</w:t>
            </w:r>
          </w:p>
          <w:p w:rsidR="00000000" w:rsidRPr="00E03640" w:rsidP="00E03640">
            <w:pPr>
              <w:pStyle w:val="BodyText"/>
            </w:pPr>
            <w:r w:rsidRPr="00E03640">
              <w:t>3.2 Practise classical ballet phrases and repertoire side by side with other dancers, comparing and synchronising group movements</w:t>
            </w:r>
          </w:p>
          <w:p w:rsidR="00000000" w:rsidRPr="00E03640" w:rsidP="00E03640">
            <w:pPr>
              <w:pStyle w:val="BodyText"/>
            </w:pPr>
            <w:r w:rsidRPr="00E03640">
              <w:t>3.3 Apply acting and pantomime skills through movement, gesture and emotion to provide added fullness to scenes</w:t>
            </w:r>
          </w:p>
          <w:p w:rsidR="00000000" w:rsidRPr="00E03640" w:rsidP="00E03640">
            <w:pPr>
              <w:pStyle w:val="BodyText"/>
            </w:pPr>
            <w:r w:rsidRPr="00E03640">
              <w:t>3.4 Execute gr</w:t>
            </w:r>
            <w:r w:rsidRPr="00E03640">
              <w:t>oup work demonstrating strong cohesion, flow and movement in unison, giving the appearance of moving as one</w:t>
            </w:r>
          </w:p>
          <w:p w:rsidR="00000000" w:rsidRPr="00E03640" w:rsidP="00E03640">
            <w:pPr>
              <w:pStyle w:val="BodyText"/>
            </w:pPr>
            <w:r w:rsidRPr="00E03640">
              <w:t>3.5 Convey a high level of spatial awareness and respond to visual cues from other dancers in performing complex patterns</w:t>
            </w:r>
          </w:p>
          <w:p w:rsidR="00000000" w:rsidP="00E03640">
            <w:pPr>
              <w:pStyle w:val="BodyText"/>
              <w:rPr>
                <w:lang w:val="en-NZ"/>
              </w:rPr>
            </w:pPr>
            <w:r w:rsidRPr="00E03640">
              <w:t>3.6 Present variations and</w:t>
            </w:r>
            <w:r w:rsidRPr="00E03640">
              <w:t xml:space="preserve"> repertoire with a high level of stage presence and confidence across ballet styles and genres</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4. Perform corps de ballet dances from the classical ballet repertoire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t>4.1 Undertake preparations appropriate to performance contexts</w:t>
            </w:r>
          </w:p>
          <w:p w:rsidR="00000000" w:rsidRPr="00E03640" w:rsidP="00E03640">
            <w:pPr>
              <w:pStyle w:val="BodyText"/>
            </w:pPr>
            <w:r w:rsidRPr="00E03640">
              <w:t>4.2 Ensure that personal p</w:t>
            </w:r>
            <w:r w:rsidRPr="00E03640">
              <w:t>resentation is appropriate to performance contexts</w:t>
            </w:r>
          </w:p>
          <w:p w:rsidR="00000000" w:rsidRPr="00E03640" w:rsidP="00E03640">
            <w:pPr>
              <w:pStyle w:val="BodyText"/>
            </w:pPr>
            <w:r w:rsidRPr="00E03640">
              <w:t>4.3 Apply performance psychology techniques to preparations</w:t>
            </w:r>
          </w:p>
          <w:p w:rsidR="00000000" w:rsidRPr="00E03640" w:rsidP="00E03640">
            <w:pPr>
              <w:pStyle w:val="BodyText"/>
            </w:pPr>
            <w:r w:rsidRPr="00E03640">
              <w:t>4.4 Maintain focus to produce performances that show correct musical and rhythmic interpretation</w:t>
            </w:r>
          </w:p>
          <w:p w:rsidR="00000000" w:rsidRPr="00E03640" w:rsidP="00E03640">
            <w:pPr>
              <w:pStyle w:val="BodyText"/>
            </w:pPr>
            <w:r w:rsidRPr="00E03640">
              <w:t>4.5 Convey appropriate artistic quality, interpr</w:t>
            </w:r>
            <w:r w:rsidRPr="00E03640">
              <w:t xml:space="preserve">etation and expression through confident and precise execution of ballet dance techniques </w:t>
            </w:r>
          </w:p>
          <w:p w:rsidR="00000000" w:rsidRPr="00E03640" w:rsidP="00E03640">
            <w:pPr>
              <w:pStyle w:val="BodyText"/>
            </w:pPr>
            <w:r w:rsidRPr="00E03640">
              <w:t>4.6 Demonstrate complex spatial arrangements</w:t>
            </w:r>
          </w:p>
          <w:p w:rsidR="00000000" w:rsidP="00E03640">
            <w:pPr>
              <w:pStyle w:val="BodyText"/>
              <w:rPr>
                <w:lang w:val="en-NZ"/>
              </w:rPr>
            </w:pPr>
            <w:r w:rsidRPr="00E03640">
              <w:t>4.7 Contribute to debriefing sessions to evaluate the quality of performances and to discuss ways of improving individua</w:t>
            </w:r>
            <w:r w:rsidRPr="00E03640">
              <w:t>l and ensemble technique</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5. Maintain expertise in corps de ballet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t>5.1 Apply professional work ethic to practice and performance activities</w:t>
            </w:r>
          </w:p>
          <w:p w:rsidR="00000000" w:rsidRPr="00E03640" w:rsidP="00E03640">
            <w:pPr>
              <w:pStyle w:val="BodyText"/>
            </w:pPr>
            <w:r w:rsidRPr="00E03640">
              <w:t>5.2 Incorporate injury-prevention techniques into dance and movement activities</w:t>
            </w:r>
          </w:p>
          <w:p w:rsidR="00000000" w:rsidRPr="00E03640" w:rsidP="00E03640">
            <w:pPr>
              <w:pStyle w:val="BodyText"/>
            </w:pPr>
            <w:r w:rsidRPr="00E03640">
              <w:t>5.3 Use feedback from oth</w:t>
            </w:r>
            <w:r w:rsidRPr="00E03640">
              <w:t>ers to identify and develop ways to improve own ballet dance technique and group work</w:t>
            </w:r>
          </w:p>
          <w:p w:rsidR="00000000" w:rsidRPr="00E03640" w:rsidP="00E03640">
            <w:pPr>
              <w:pStyle w:val="BodyText"/>
            </w:pPr>
            <w:r w:rsidRPr="00E03640">
              <w:t>5.4 Regularly view performances by industry practitioners as a way of sourcing new ideas, identifying trends, maintaining motivation, and improving own technique</w:t>
            </w:r>
          </w:p>
          <w:p w:rsidR="00000000" w:rsidRPr="00E03640" w:rsidP="00E03640">
            <w:pPr>
              <w:pStyle w:val="BodyText"/>
            </w:pPr>
            <w:r w:rsidRPr="00E03640">
              <w:t>5.5 Inco</w:t>
            </w:r>
            <w:r w:rsidRPr="00E03640">
              <w:t>rporate ballet terminology and history into discussions, and practice and performance activities</w:t>
            </w:r>
          </w:p>
        </w:tc>
      </w:tr>
    </w:tbl>
    <w:p w:rsidR="00000000" w:rsidRPr="00E03640" w:rsidP="00E03640">
      <w:pPr>
        <w:pStyle w:val="BodyText"/>
      </w:pPr>
    </w:p>
    <w:p w:rsidR="00000000" w:rsidRPr="00E03640" w:rsidP="00E03640">
      <w:pPr>
        <w:pStyle w:val="AllowPageBreak"/>
      </w:pPr>
    </w:p>
    <w:p w:rsidR="00000000" w:rsidRPr="00E03640" w:rsidP="00E03640">
      <w:pPr>
        <w:pStyle w:val="Heading1"/>
      </w:pPr>
      <w:bookmarkStart w:id="5" w:name="O_801133"/>
      <w:bookmarkEnd w:id="5"/>
      <w:r w:rsidRPr="00E03640">
        <w:t>Foundation Skills</w:t>
      </w:r>
    </w:p>
    <w:p w:rsidR="00000000" w:rsidRPr="0043037D" w:rsidP="0043037D">
      <w:pPr>
        <w:pStyle w:val="BodyText"/>
        <w:rPr>
          <w:i/>
        </w:rPr>
      </w:pPr>
      <w:r w:rsidRPr="0043037D">
        <w:rPr>
          <w:rStyle w:val="Emphasis"/>
        </w:rPr>
        <w:t>This section de</w:t>
      </w:r>
      <w:r w:rsidRPr="0043037D">
        <w:rPr>
          <w:rStyle w:val="Emphasis"/>
        </w:rPr>
        <w:t>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BodyText"/>
            </w:pPr>
            <w:r w:rsidRPr="00E03640">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rPr>
                <w:rStyle w:val="SpecialBold"/>
              </w:rPr>
              <w:t>Description</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ListBullet"/>
            </w:pPr>
            <w:r w:rsidRPr="00E03640">
              <w:t>Analyses feedback and reflects on performance</w:t>
            </w:r>
          </w:p>
          <w:p w:rsidR="00000000" w:rsidP="00E03640">
            <w:pPr>
              <w:pStyle w:val="ListBullet"/>
              <w:rPr>
                <w:lang w:val="en-NZ"/>
              </w:rPr>
            </w:pPr>
            <w:r w:rsidRPr="00E03640">
              <w:t>Gains insight from previous experience and from viewing the performances of others</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1.3, 4.7, 5.5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ListBullet"/>
            </w:pPr>
            <w:r w:rsidRPr="00E03640">
              <w:t>Obtains information by listening and questioning</w:t>
            </w:r>
          </w:p>
          <w:p w:rsidR="00000000" w:rsidP="00E03640">
            <w:pPr>
              <w:pStyle w:val="ListBullet"/>
              <w:rPr>
                <w:lang w:val="en-NZ"/>
              </w:rPr>
            </w:pPr>
            <w:r w:rsidRPr="00E03640">
              <w:t>Discusses ideas and solutions</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1.4, 1.5, 4.3, 5.1, 5.2, 5.3, 5</w:t>
            </w:r>
            <w:r w:rsidRPr="00E03640">
              <w:t>.4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ListBullet"/>
            </w:pPr>
            <w:r w:rsidRPr="00E03640">
              <w:t>Follows accepted industry practices in relation to safe dance practices, injury-prevention strategies and general work ethic</w:t>
            </w:r>
          </w:p>
          <w:p w:rsidR="00000000" w:rsidP="00E03640">
            <w:pPr>
              <w:pStyle w:val="ListBullet"/>
              <w:rPr>
                <w:lang w:val="en-NZ"/>
              </w:rPr>
            </w:pPr>
            <w:r w:rsidRPr="00E03640">
              <w:t>Takes responsibility for own professional development</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1.3, 3.1, 3.2, 3.3, 3.4, 3.5, 3.6, 4.7, 5.3, 5.5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ListBullet"/>
            </w:pPr>
            <w:r w:rsidRPr="00E03640">
              <w:t>W</w:t>
            </w:r>
            <w:r w:rsidRPr="00E03640">
              <w:t>orks collaboratively to develop and improve dance techniques</w:t>
            </w:r>
          </w:p>
          <w:p w:rsidR="00000000" w:rsidRPr="00E03640" w:rsidP="00E03640">
            <w:pPr>
              <w:pStyle w:val="ListBullet"/>
            </w:pPr>
            <w:r w:rsidRPr="00E03640">
              <w:t>Responds creatively and flexibly to partners while dancing together</w:t>
            </w:r>
          </w:p>
          <w:p w:rsidR="00000000" w:rsidP="00E03640">
            <w:pPr>
              <w:pStyle w:val="ListBullet"/>
              <w:rPr>
                <w:lang w:val="en-NZ"/>
              </w:rPr>
            </w:pPr>
            <w:r w:rsidRPr="00E03640">
              <w:t>Communicates mood and style of dance to audiences</w:t>
            </w:r>
          </w:p>
        </w:tc>
      </w:tr>
      <w:tr w:rsidTr="00E036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40">
            <w:pPr>
              <w:pStyle w:val="BodyText"/>
              <w:rPr>
                <w:lang w:val="en-NZ"/>
              </w:rPr>
            </w:pPr>
            <w:r w:rsidRPr="00E03640">
              <w:t>1.1, 1.2, 2.1, 2.2, 2.3, 2.4, 2.5, 3.1, 3.2, 3.3, 3.4, 3.5, 3.6, 4.1, 4.2, 4.3, 4.4, 4.5, 4.6, 5.1, 5.2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40" w:rsidP="00E03640">
            <w:pPr>
              <w:pStyle w:val="ListBullet"/>
            </w:pPr>
            <w:r w:rsidRPr="00E03640">
              <w:t>Adopts a methodical, disciplined and positive approach to physical conditioning program, dance classes, performances and evaluation of own skill develo</w:t>
            </w:r>
            <w:r w:rsidRPr="00E03640">
              <w:t>pment</w:t>
            </w:r>
          </w:p>
          <w:p w:rsidR="00000000" w:rsidRPr="00E03640" w:rsidP="00E03640">
            <w:pPr>
              <w:pStyle w:val="ListBullet"/>
            </w:pPr>
            <w:r w:rsidRPr="00E03640">
              <w:t>Works creatively with music and dance</w:t>
            </w:r>
          </w:p>
          <w:p w:rsidR="00000000" w:rsidRPr="00E03640" w:rsidP="00E03640">
            <w:pPr>
              <w:pStyle w:val="ListBullet"/>
            </w:pPr>
            <w:r w:rsidRPr="00E03640">
              <w:t>Responds to different time signatures</w:t>
            </w:r>
          </w:p>
          <w:p w:rsidR="00000000" w:rsidRPr="00E03640" w:rsidP="00E03640">
            <w:pPr>
              <w:pStyle w:val="ListBullet"/>
            </w:pPr>
            <w:r w:rsidRPr="00E03640">
              <w:t>Displays high level of competency in each section of class work</w:t>
            </w:r>
          </w:p>
          <w:p w:rsidR="00000000" w:rsidRPr="00E03640" w:rsidP="00E03640">
            <w:pPr>
              <w:pStyle w:val="ListBullet"/>
            </w:pPr>
            <w:r w:rsidRPr="00E03640">
              <w:t>Maintains correct posture, weight placement and alignment in fully rotated turn-out position</w:t>
            </w:r>
          </w:p>
          <w:p w:rsidR="00000000" w:rsidRPr="00E03640" w:rsidP="00E03640">
            <w:pPr>
              <w:pStyle w:val="ListBullet"/>
            </w:pPr>
            <w:r w:rsidRPr="00E03640">
              <w:t>Shows alignment a</w:t>
            </w:r>
            <w:r w:rsidRPr="00E03640">
              <w:t>nd extensions in highly difficult combinations</w:t>
            </w:r>
          </w:p>
          <w:p w:rsidR="00000000" w:rsidRPr="00E03640" w:rsidP="00E03640">
            <w:pPr>
              <w:pStyle w:val="ListBullet"/>
            </w:pPr>
            <w:r w:rsidRPr="00E03640">
              <w:t>Performs complex movement sequences on both sides of the body</w:t>
            </w:r>
          </w:p>
          <w:p w:rsidR="00000000" w:rsidRPr="00E03640" w:rsidP="00E03640">
            <w:pPr>
              <w:pStyle w:val="ListBullet"/>
            </w:pPr>
            <w:r w:rsidRPr="00E03640">
              <w:t>Shows skills and speed in directional changes</w:t>
            </w:r>
          </w:p>
          <w:p w:rsidR="00000000" w:rsidRPr="00E03640" w:rsidP="00E03640">
            <w:pPr>
              <w:pStyle w:val="ListBullet"/>
            </w:pPr>
            <w:r w:rsidRPr="00E03640">
              <w:t>Displays a high level of spatial awareness in group movements</w:t>
            </w:r>
          </w:p>
          <w:p w:rsidR="00000000" w:rsidRPr="00E03640" w:rsidP="00E03640">
            <w:pPr>
              <w:pStyle w:val="ListBullet"/>
            </w:pPr>
            <w:r w:rsidRPr="00E03640">
              <w:t>Exhibits a high level of coordination o</w:t>
            </w:r>
            <w:r w:rsidRPr="00E03640">
              <w:t>f limbs, torso and head</w:t>
            </w:r>
          </w:p>
          <w:p w:rsidR="00000000" w:rsidRPr="00E03640" w:rsidP="00E03640">
            <w:pPr>
              <w:pStyle w:val="ListBullet"/>
            </w:pPr>
            <w:r w:rsidRPr="00E03640">
              <w:t>Exhibits confidence in creating movement sequences</w:t>
            </w:r>
          </w:p>
          <w:p w:rsidR="00000000" w:rsidRPr="00E03640" w:rsidP="00E03640">
            <w:pPr>
              <w:pStyle w:val="ListBullet"/>
            </w:pPr>
            <w:r w:rsidRPr="00E03640">
              <w:t>Takes steps to minimise risk of injury through appropriate physical conditioning program</w:t>
            </w:r>
          </w:p>
        </w:tc>
      </w:tr>
    </w:tbl>
    <w:p w:rsidR="00000000" w:rsidRPr="00E03640" w:rsidP="00E03640">
      <w:pPr>
        <w:pStyle w:val="BodyText"/>
      </w:pPr>
    </w:p>
    <w:p w:rsidR="00000000" w:rsidRPr="00E03640" w:rsidP="00E03640">
      <w:pPr>
        <w:pStyle w:val="AllowPageBreak"/>
      </w:pPr>
    </w:p>
    <w:p w:rsidR="00000000" w:rsidRPr="00E03640" w:rsidP="00E03640">
      <w:pPr>
        <w:pStyle w:val="Heading1"/>
      </w:pPr>
      <w:bookmarkStart w:id="6" w:name="O_801132"/>
      <w:bookmarkEnd w:id="6"/>
      <w:r w:rsidRPr="00E03640">
        <w:t>Unit Mapping Information</w:t>
      </w:r>
    </w:p>
    <w:tbl>
      <w:tblPr>
        <w:tblW w:w="0" w:type="auto"/>
        <w:tblLayout w:type="fixed"/>
        <w:tblCellMar>
          <w:left w:w="62" w:type="dxa"/>
          <w:right w:w="62" w:type="dxa"/>
        </w:tblCellMar>
        <w:tblLook w:val="0000"/>
      </w:tblPr>
      <w:tblGrid>
        <w:gridCol w:w="2220"/>
        <w:gridCol w:w="2430"/>
        <w:gridCol w:w="2160"/>
        <w:gridCol w:w="2340"/>
      </w:tblGrid>
      <w:tr w:rsidTr="00E0364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640" w:rsidP="00E03640">
            <w:pPr>
              <w:pStyle w:val="BodyText"/>
            </w:pPr>
            <w:r w:rsidRPr="00E03640">
              <w:rPr>
                <w:rStyle w:val="SpecialBold"/>
              </w:rPr>
              <w:t xml:space="preserve">Code and title </w:t>
            </w:r>
          </w:p>
          <w:p w:rsidR="00000000" w:rsidRPr="00E03640" w:rsidP="00E03640">
            <w:pPr>
              <w:pStyle w:val="BodyText"/>
            </w:pPr>
            <w:r w:rsidRPr="00E0364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640" w:rsidP="00E03640">
            <w:pPr>
              <w:pStyle w:val="BodyText"/>
            </w:pPr>
            <w:r w:rsidRPr="00E03640">
              <w:rPr>
                <w:rStyle w:val="SpecialBold"/>
              </w:rPr>
              <w:t>Code and title</w:t>
            </w:r>
          </w:p>
          <w:p w:rsidR="00000000" w:rsidRPr="00E03640" w:rsidP="00E03640">
            <w:pPr>
              <w:pStyle w:val="BodyText"/>
            </w:pPr>
            <w:r w:rsidRPr="00E0364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640" w:rsidP="00E03640">
            <w:pPr>
              <w:pStyle w:val="BodyText"/>
            </w:pPr>
            <w:r w:rsidRPr="00E03640">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rPr>
                <w:rStyle w:val="SpecialBold"/>
              </w:rPr>
              <w:t>Equivalence status</w:t>
            </w:r>
          </w:p>
        </w:tc>
      </w:tr>
      <w:tr w:rsidTr="00E0364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t>CUADAN503 Perform repertoire for corps de ballet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t>CUADAN503 Perform repertoire for corps de ballet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640">
            <w:pPr>
              <w:pStyle w:val="BodyText"/>
              <w:rPr>
                <w:lang w:val="en-NZ"/>
              </w:rPr>
            </w:pPr>
            <w:r w:rsidRPr="00E03640">
              <w:t>Updated assessment conditions section. Updated modification history section to reflect changed name of training package.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640" w:rsidP="00E03640">
            <w:pPr>
              <w:pStyle w:val="BodyText"/>
            </w:pPr>
            <w:r w:rsidRPr="00E03640">
              <w:t>Equivalent unit</w:t>
            </w:r>
          </w:p>
        </w:tc>
      </w:tr>
    </w:tbl>
    <w:p w:rsidR="00000000" w:rsidRPr="00E03640" w:rsidP="00E03640">
      <w:pPr>
        <w:pStyle w:val="BodyText"/>
      </w:pPr>
    </w:p>
    <w:p w:rsidR="00000000" w:rsidRPr="00E03640" w:rsidP="00E03640">
      <w:pPr>
        <w:pStyle w:val="AllowPageBreak"/>
      </w:pPr>
    </w:p>
    <w:p w:rsidR="00000000" w:rsidRPr="00E03640" w:rsidP="00E03640">
      <w:pPr>
        <w:pStyle w:val="Heading1"/>
      </w:pPr>
      <w:bookmarkStart w:id="7" w:name="O_801138"/>
      <w:bookmarkEnd w:id="7"/>
      <w:r w:rsidRPr="00E03640">
        <w:t>Links</w:t>
      </w:r>
    </w:p>
    <w:p w:rsidR="00000000" w:rsidRPr="00E03640" w:rsidP="0043037D">
      <w:pPr>
        <w:pStyle w:val="BodyText"/>
      </w:pPr>
      <w:r w:rsidRPr="00E03640">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01207">
        <w:rPr>
          <w:rStyle w:val="Hyperlink"/>
        </w:rPr>
        <w:t>https://vetnet.education.gov.au/Pages/TrainingDocs.aspx?q=1db201d9-4006-4430-839f-382ef6b803d5</w:t>
      </w:r>
      <w:r>
        <w:fldChar w:fldCharType="end"/>
      </w:r>
    </w:p>
    <w:p w:rsidR="00000000" w:rsidRPr="00E03640" w:rsidP="00E03640"/>
    <w:sectPr w:rsidSect="00E03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0" w:rsidRPr="0043037D" w:rsidP="00430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7D" w:rsidP="00E03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037D" w:rsidP="00E0364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3037D" w:rsidP="00E03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640" w:rsidRPr="0043037D" w:rsidP="00430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7D" w:rsidRPr="002D2AF8" w:rsidP="00E03640">
    <w:pPr>
      <w:pStyle w:val="Header"/>
      <w:framePr w:wrap="around"/>
    </w:pPr>
    <w:r>
      <w:fldChar w:fldCharType="begin"/>
    </w:r>
    <w:r>
      <w:instrText xml:space="preserve"> TITLE   \* MERGEFORMAT </w:instrText>
    </w:r>
    <w:r>
      <w:fldChar w:fldCharType="separate"/>
    </w:r>
    <w:r>
      <w:t>CUADAN503 Perform repertoire for corps de ballet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3037D" w:rsidP="00E03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483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60B1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640"/>
    <w:pPr>
      <w:spacing w:before="360" w:after="60"/>
      <w:outlineLvl w:val="0"/>
    </w:pPr>
    <w:rPr>
      <w:sz w:val="32"/>
    </w:rPr>
  </w:style>
  <w:style w:type="paragraph" w:styleId="Heading2">
    <w:name w:val="heading 2"/>
    <w:basedOn w:val="HeadingBase"/>
    <w:next w:val="BodyText"/>
    <w:link w:val="Heading2Char"/>
    <w:qFormat/>
    <w:rsid w:val="00E03640"/>
    <w:pPr>
      <w:keepLines/>
      <w:spacing w:before="240" w:after="120"/>
      <w:outlineLvl w:val="1"/>
    </w:pPr>
    <w:rPr>
      <w:sz w:val="28"/>
      <w:szCs w:val="40"/>
    </w:rPr>
  </w:style>
  <w:style w:type="paragraph" w:styleId="Heading3">
    <w:name w:val="heading 3"/>
    <w:basedOn w:val="HeadingBase"/>
    <w:next w:val="BodyText"/>
    <w:link w:val="Heading3Char"/>
    <w:qFormat/>
    <w:rsid w:val="00E03640"/>
    <w:pPr>
      <w:spacing w:before="180" w:after="120"/>
      <w:outlineLvl w:val="2"/>
    </w:pPr>
    <w:rPr>
      <w:spacing w:val="-10"/>
      <w:kern w:val="32"/>
    </w:rPr>
  </w:style>
  <w:style w:type="paragraph" w:styleId="Heading4">
    <w:name w:val="heading 4"/>
    <w:basedOn w:val="HeadingBase"/>
    <w:next w:val="BodyText"/>
    <w:link w:val="Heading4Char"/>
    <w:qFormat/>
    <w:rsid w:val="00E03640"/>
    <w:pPr>
      <w:spacing w:before="160" w:after="120"/>
      <w:outlineLvl w:val="3"/>
    </w:pPr>
    <w:rPr>
      <w:sz w:val="22"/>
    </w:rPr>
  </w:style>
  <w:style w:type="paragraph" w:styleId="Heading5">
    <w:name w:val="heading 5"/>
    <w:basedOn w:val="HeadingBase"/>
    <w:next w:val="Normal"/>
    <w:link w:val="Heading5Char"/>
    <w:qFormat/>
    <w:rsid w:val="00E03640"/>
    <w:pPr>
      <w:spacing w:before="80"/>
      <w:outlineLvl w:val="4"/>
    </w:pPr>
    <w:rPr>
      <w:color w:val="918585"/>
      <w:sz w:val="20"/>
    </w:rPr>
  </w:style>
  <w:style w:type="paragraph" w:styleId="Heading6">
    <w:name w:val="heading 6"/>
    <w:basedOn w:val="HeadingBase"/>
    <w:next w:val="Normal"/>
    <w:link w:val="Heading6Char"/>
    <w:qFormat/>
    <w:rsid w:val="00E03640"/>
    <w:pPr>
      <w:spacing w:before="60"/>
      <w:outlineLvl w:val="5"/>
    </w:pPr>
    <w:rPr>
      <w:color w:val="918585"/>
      <w:sz w:val="20"/>
    </w:rPr>
  </w:style>
  <w:style w:type="paragraph" w:styleId="Heading7">
    <w:name w:val="heading 7"/>
    <w:basedOn w:val="Normal"/>
    <w:next w:val="Normal"/>
    <w:link w:val="Heading7Char"/>
    <w:qFormat/>
    <w:rsid w:val="00E03640"/>
    <w:pPr>
      <w:ind w:left="720"/>
      <w:outlineLvl w:val="6"/>
    </w:pPr>
    <w:rPr>
      <w:i/>
    </w:rPr>
  </w:style>
  <w:style w:type="paragraph" w:styleId="Heading8">
    <w:name w:val="heading 8"/>
    <w:basedOn w:val="Normal"/>
    <w:next w:val="Normal"/>
    <w:link w:val="Heading8Char"/>
    <w:qFormat/>
    <w:rsid w:val="00E03640"/>
    <w:pPr>
      <w:ind w:left="720"/>
      <w:outlineLvl w:val="7"/>
    </w:pPr>
    <w:rPr>
      <w:i/>
    </w:rPr>
  </w:style>
  <w:style w:type="paragraph" w:styleId="Heading9">
    <w:name w:val="heading 9"/>
    <w:basedOn w:val="Normal"/>
    <w:next w:val="Normal"/>
    <w:link w:val="Heading9Char"/>
    <w:qFormat/>
    <w:rsid w:val="00E03640"/>
    <w:pPr>
      <w:ind w:left="720"/>
      <w:outlineLvl w:val="8"/>
    </w:pPr>
    <w:rPr>
      <w:i/>
    </w:rPr>
  </w:style>
  <w:style w:type="character" w:default="1" w:styleId="DefaultParagraphFont">
    <w:name w:val="Default Paragraph Font"/>
    <w:uiPriority w:val="1"/>
    <w:unhideWhenUsed/>
    <w:rsid w:val="00E03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640"/>
  </w:style>
  <w:style w:type="character" w:customStyle="1" w:styleId="Heading1Char">
    <w:name w:val="Heading 1 Char"/>
    <w:basedOn w:val="DefaultParagraphFont"/>
    <w:link w:val="Heading1"/>
    <w:rsid w:val="00E03640"/>
    <w:rPr>
      <w:rFonts w:ascii="Times New Roman" w:eastAsia="Times New Roman" w:hAnsi="Times New Roman" w:cs="Times New Roman"/>
      <w:b/>
      <w:sz w:val="32"/>
      <w:szCs w:val="20"/>
      <w:lang w:eastAsia="en-US"/>
    </w:rPr>
  </w:style>
  <w:style w:type="paragraph" w:styleId="BodyText">
    <w:name w:val="Body Text"/>
    <w:basedOn w:val="Normal"/>
    <w:link w:val="BodyTextChar"/>
    <w:rsid w:val="00E03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640"/>
    <w:rPr>
      <w:rFonts w:ascii="Times New Roman" w:eastAsia="Times New Roman" w:hAnsi="Times New Roman" w:cs="Times New Roman"/>
      <w:sz w:val="24"/>
      <w:lang w:eastAsia="en-US"/>
    </w:rPr>
  </w:style>
  <w:style w:type="paragraph" w:styleId="ListBullet">
    <w:name w:val="List Bullet"/>
    <w:basedOn w:val="List"/>
    <w:rsid w:val="00E03640"/>
    <w:pPr>
      <w:numPr>
        <w:numId w:val="11"/>
      </w:numPr>
      <w:tabs>
        <w:tab w:val="clear" w:pos="340"/>
      </w:tabs>
      <w:spacing w:before="40" w:after="40"/>
    </w:pPr>
  </w:style>
  <w:style w:type="character" w:customStyle="1" w:styleId="SpecialBold">
    <w:name w:val="Special Bold"/>
    <w:basedOn w:val="DefaultParagraphFont"/>
    <w:rsid w:val="00E03640"/>
    <w:rPr>
      <w:b/>
      <w:spacing w:val="0"/>
    </w:rPr>
  </w:style>
  <w:style w:type="character" w:styleId="Emphasis">
    <w:name w:val="Emphasis"/>
    <w:basedOn w:val="DefaultParagraphFont"/>
    <w:qFormat/>
    <w:rsid w:val="00E03640"/>
    <w:rPr>
      <w:i/>
    </w:rPr>
  </w:style>
  <w:style w:type="paragraph" w:customStyle="1" w:styleId="SuperHeading">
    <w:name w:val="SuperHeading"/>
    <w:basedOn w:val="Normal"/>
    <w:rsid w:val="00E03640"/>
    <w:pPr>
      <w:spacing w:before="240" w:after="120"/>
      <w:outlineLvl w:val="0"/>
    </w:pPr>
    <w:rPr>
      <w:rFonts w:ascii="Times New Roman" w:hAnsi="Times New Roman"/>
      <w:b/>
      <w:sz w:val="32"/>
    </w:rPr>
  </w:style>
  <w:style w:type="paragraph" w:customStyle="1" w:styleId="AllowPageBreak">
    <w:name w:val="AllowPageBreak"/>
    <w:rsid w:val="00E03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640"/>
    <w:rPr>
      <w:rFonts w:ascii="Courier New" w:eastAsia="Times New Roman" w:hAnsi="Courier New" w:cs="Times New Roman"/>
      <w:i/>
      <w:szCs w:val="20"/>
      <w:lang w:eastAsia="en-US"/>
    </w:rPr>
  </w:style>
  <w:style w:type="paragraph" w:customStyle="1" w:styleId="HeadingBase">
    <w:name w:val="Heading Base"/>
    <w:rsid w:val="00E03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640"/>
    <w:pPr>
      <w:tabs>
        <w:tab w:val="right" w:leader="dot" w:pos="9072"/>
      </w:tabs>
      <w:ind w:left="567"/>
    </w:pPr>
    <w:rPr>
      <w:szCs w:val="22"/>
    </w:rPr>
  </w:style>
  <w:style w:type="paragraph" w:customStyle="1" w:styleId="TOCBase">
    <w:name w:val="TOC Base"/>
    <w:rsid w:val="00E03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640"/>
    <w:pPr>
      <w:tabs>
        <w:tab w:val="right" w:leader="dot" w:pos="9072"/>
      </w:tabs>
      <w:spacing w:before="40" w:after="40"/>
      <w:ind w:left="284"/>
    </w:pPr>
    <w:rPr>
      <w:rFonts w:ascii="Times New Roman" w:hAnsi="Times New Roman"/>
    </w:rPr>
  </w:style>
  <w:style w:type="paragraph" w:styleId="TOC1">
    <w:name w:val="toc 1"/>
    <w:basedOn w:val="TOCBase"/>
    <w:next w:val="Normal"/>
    <w:rsid w:val="00E03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640"/>
    <w:rPr>
      <w:rFonts w:ascii="Times New Roman" w:eastAsia="Times New Roman" w:hAnsi="Times New Roman" w:cs="Times New Roman"/>
      <w:sz w:val="16"/>
      <w:lang w:eastAsia="en-US"/>
    </w:rPr>
  </w:style>
  <w:style w:type="paragraph" w:styleId="Title">
    <w:name w:val="Title"/>
    <w:basedOn w:val="HeadingBase"/>
    <w:link w:val="TitleChar"/>
    <w:qFormat/>
    <w:rsid w:val="00E03640"/>
    <w:pPr>
      <w:spacing w:before="5040"/>
      <w:jc w:val="center"/>
    </w:pPr>
    <w:rPr>
      <w:sz w:val="48"/>
      <w:szCs w:val="72"/>
      <w:lang w:val="en-US"/>
    </w:rPr>
  </w:style>
  <w:style w:type="character" w:customStyle="1" w:styleId="TitleChar">
    <w:name w:val="Title Char"/>
    <w:basedOn w:val="DefaultParagraphFont"/>
    <w:link w:val="Title"/>
    <w:rsid w:val="00E03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640"/>
    <w:pPr>
      <w:tabs>
        <w:tab w:val="left" w:pos="3600"/>
        <w:tab w:val="left" w:pos="3958"/>
      </w:tabs>
    </w:pPr>
  </w:style>
  <w:style w:type="paragraph" w:styleId="List">
    <w:name w:val="List"/>
    <w:basedOn w:val="BodyText"/>
    <w:next w:val="BodyText"/>
    <w:rsid w:val="00E03640"/>
    <w:pPr>
      <w:tabs>
        <w:tab w:val="left" w:pos="340"/>
      </w:tabs>
      <w:spacing w:before="60" w:after="60"/>
      <w:ind w:left="340" w:hanging="340"/>
    </w:pPr>
  </w:style>
  <w:style w:type="paragraph" w:customStyle="1" w:styleId="Note">
    <w:name w:val="Note"/>
    <w:basedOn w:val="BodyText"/>
    <w:rsid w:val="00E03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640"/>
    <w:pPr>
      <w:framePr w:wrap="auto" w:hAnchor="text" w:y="6049"/>
    </w:pPr>
    <w:rPr>
      <w:color w:val="000000"/>
      <w:sz w:val="40"/>
    </w:rPr>
  </w:style>
  <w:style w:type="paragraph" w:customStyle="1" w:styleId="TOCTitle">
    <w:name w:val="TOCTitle"/>
    <w:basedOn w:val="Heading1"/>
    <w:rsid w:val="00E03640"/>
    <w:pPr>
      <w:spacing w:after="240"/>
      <w:jc w:val="center"/>
      <w:outlineLvl w:val="9"/>
    </w:pPr>
    <w:rPr>
      <w:caps/>
    </w:rPr>
  </w:style>
  <w:style w:type="paragraph" w:customStyle="1" w:styleId="Version">
    <w:name w:val="Version"/>
    <w:rsid w:val="00E036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640"/>
    <w:pPr>
      <w:numPr>
        <w:numId w:val="12"/>
      </w:numPr>
      <w:tabs>
        <w:tab w:val="clear" w:pos="680"/>
      </w:tabs>
    </w:pPr>
  </w:style>
  <w:style w:type="paragraph" w:styleId="Index1">
    <w:name w:val="index 1"/>
    <w:basedOn w:val="Normal"/>
    <w:next w:val="Normal"/>
    <w:semiHidden/>
    <w:rsid w:val="00E03640"/>
    <w:pPr>
      <w:keepNext w:val="0"/>
      <w:tabs>
        <w:tab w:val="right" w:pos="4176"/>
      </w:tabs>
      <w:ind w:left="198" w:hanging="198"/>
    </w:pPr>
    <w:rPr>
      <w:rFonts w:ascii="Garamond" w:hAnsi="Garamond"/>
    </w:rPr>
  </w:style>
  <w:style w:type="paragraph" w:styleId="IndexHeading">
    <w:name w:val="index heading"/>
    <w:basedOn w:val="Normal"/>
    <w:next w:val="Index1"/>
    <w:semiHidden/>
    <w:rsid w:val="00E03640"/>
    <w:pPr>
      <w:spacing w:before="120" w:after="120"/>
    </w:pPr>
    <w:rPr>
      <w:rFonts w:ascii="Arial" w:hAnsi="Arial"/>
      <w:b/>
      <w:color w:val="918585"/>
      <w:sz w:val="24"/>
    </w:rPr>
  </w:style>
  <w:style w:type="paragraph" w:styleId="Header">
    <w:name w:val="header"/>
    <w:basedOn w:val="Normal"/>
    <w:link w:val="HeaderChar"/>
    <w:rsid w:val="00E03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640"/>
    <w:rPr>
      <w:rFonts w:ascii="Times New Roman" w:eastAsia="Times New Roman" w:hAnsi="Times New Roman" w:cs="Times New Roman"/>
      <w:sz w:val="16"/>
      <w:szCs w:val="20"/>
      <w:lang w:val="en-GB" w:eastAsia="en-US"/>
    </w:rPr>
  </w:style>
  <w:style w:type="paragraph" w:customStyle="1" w:styleId="Chapter">
    <w:name w:val="Chapter"/>
    <w:basedOn w:val="Normal"/>
    <w:rsid w:val="00E03640"/>
    <w:pPr>
      <w:spacing w:before="240"/>
    </w:pPr>
    <w:rPr>
      <w:rFonts w:ascii="Times New Roman" w:hAnsi="Times New Roman"/>
      <w:smallCaps/>
      <w:spacing w:val="80"/>
      <w:sz w:val="28"/>
    </w:rPr>
  </w:style>
  <w:style w:type="paragraph" w:customStyle="1" w:styleId="InChapter">
    <w:name w:val="InChapter"/>
    <w:basedOn w:val="Heading3"/>
    <w:rsid w:val="00E03640"/>
    <w:pPr>
      <w:spacing w:after="240"/>
      <w:outlineLvl w:val="9"/>
    </w:pPr>
    <w:rPr>
      <w:noProof/>
    </w:rPr>
  </w:style>
  <w:style w:type="paragraph" w:styleId="Index2">
    <w:name w:val="index 2"/>
    <w:basedOn w:val="Normal"/>
    <w:next w:val="Normal"/>
    <w:semiHidden/>
    <w:rsid w:val="00E03640"/>
    <w:pPr>
      <w:tabs>
        <w:tab w:val="right" w:pos="4176"/>
      </w:tabs>
      <w:ind w:left="568" w:hanging="284"/>
    </w:pPr>
    <w:rPr>
      <w:rFonts w:ascii="Garamond" w:hAnsi="Garamond"/>
    </w:rPr>
  </w:style>
  <w:style w:type="paragraph" w:customStyle="1" w:styleId="Byline">
    <w:name w:val="Byline"/>
    <w:rsid w:val="00E03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640"/>
    <w:pPr>
      <w:tabs>
        <w:tab w:val="clear" w:pos="3600"/>
        <w:tab w:val="clear" w:pos="3958"/>
      </w:tabs>
      <w:jc w:val="right"/>
    </w:pPr>
  </w:style>
  <w:style w:type="paragraph" w:styleId="Caption">
    <w:name w:val="caption"/>
    <w:basedOn w:val="BodyText"/>
    <w:next w:val="Normal"/>
    <w:qFormat/>
    <w:rsid w:val="00E03640"/>
    <w:pPr>
      <w:framePr w:w="2268" w:hSpace="181" w:vSpace="181" w:wrap="around" w:vAnchor="text" w:hAnchor="page" w:x="1135" w:y="285" w:anchorLock="1"/>
    </w:pPr>
    <w:rPr>
      <w:i/>
    </w:rPr>
  </w:style>
  <w:style w:type="paragraph" w:customStyle="1" w:styleId="MiniTOCTitle">
    <w:name w:val="MiniTOCTitle"/>
    <w:basedOn w:val="Heading4"/>
    <w:rsid w:val="00E03640"/>
    <w:pPr>
      <w:spacing w:before="240"/>
      <w:outlineLvl w:val="9"/>
    </w:pPr>
    <w:rPr>
      <w:noProof/>
      <w:sz w:val="24"/>
    </w:rPr>
  </w:style>
  <w:style w:type="paragraph" w:customStyle="1" w:styleId="MiniTOCItem">
    <w:name w:val="MiniTOCItem"/>
    <w:basedOn w:val="ListBullet"/>
    <w:rsid w:val="00E03640"/>
    <w:pPr>
      <w:numPr>
        <w:numId w:val="0"/>
      </w:numPr>
      <w:tabs>
        <w:tab w:val="right" w:leader="dot" w:pos="6521"/>
      </w:tabs>
      <w:spacing w:before="0" w:after="0"/>
    </w:pPr>
  </w:style>
  <w:style w:type="paragraph" w:customStyle="1" w:styleId="TOFTitle">
    <w:name w:val="TOFTitle"/>
    <w:basedOn w:val="TOCTitle"/>
    <w:rsid w:val="00E03640"/>
  </w:style>
  <w:style w:type="paragraph" w:styleId="TableofFigures">
    <w:name w:val="table of figures"/>
    <w:basedOn w:val="Normal"/>
    <w:next w:val="Normal"/>
    <w:semiHidden/>
    <w:rsid w:val="00E03640"/>
    <w:pPr>
      <w:tabs>
        <w:tab w:val="right" w:leader="dot" w:pos="9072"/>
      </w:tabs>
      <w:ind w:left="970" w:hanging="403"/>
    </w:pPr>
    <w:rPr>
      <w:rFonts w:ascii="Times New Roman" w:hAnsi="Times New Roman"/>
      <w:b/>
    </w:rPr>
  </w:style>
  <w:style w:type="paragraph" w:styleId="ListNumber">
    <w:name w:val="List Number"/>
    <w:basedOn w:val="List"/>
    <w:rsid w:val="00E03640"/>
    <w:pPr>
      <w:numPr>
        <w:numId w:val="14"/>
      </w:numPr>
      <w:tabs>
        <w:tab w:val="clear" w:pos="340"/>
      </w:tabs>
    </w:pPr>
  </w:style>
  <w:style w:type="character" w:customStyle="1" w:styleId="WingdingSymbols">
    <w:name w:val="Wingding Symbols"/>
    <w:rsid w:val="00E03640"/>
    <w:rPr>
      <w:rFonts w:ascii="Wingdings" w:hAnsi="Wingdings"/>
    </w:rPr>
  </w:style>
  <w:style w:type="paragraph" w:customStyle="1" w:styleId="TableHeading">
    <w:name w:val="Table Heading"/>
    <w:basedOn w:val="HeadingBase"/>
    <w:rsid w:val="00E03640"/>
    <w:pPr>
      <w:keepLines/>
      <w:pBdr>
        <w:bottom w:val="single" w:sz="6" w:space="1" w:color="918585"/>
      </w:pBdr>
      <w:spacing w:before="240"/>
    </w:pPr>
  </w:style>
  <w:style w:type="character" w:customStyle="1" w:styleId="HotSpot">
    <w:name w:val="HotSpot"/>
    <w:rsid w:val="00E03640"/>
    <w:rPr>
      <w:color w:val="0033CC"/>
      <w:u w:val="none"/>
    </w:rPr>
  </w:style>
  <w:style w:type="paragraph" w:customStyle="1" w:styleId="BodyTextRight">
    <w:name w:val="Body Text Right"/>
    <w:basedOn w:val="BodyText"/>
    <w:rsid w:val="00E03640"/>
    <w:pPr>
      <w:spacing w:before="0" w:after="0"/>
      <w:jc w:val="right"/>
    </w:pPr>
  </w:style>
  <w:style w:type="paragraph" w:styleId="Index3">
    <w:name w:val="index 3"/>
    <w:basedOn w:val="ListNumber2"/>
    <w:next w:val="Normal"/>
    <w:semiHidden/>
    <w:rsid w:val="00E03640"/>
    <w:pPr>
      <w:numPr>
        <w:numId w:val="0"/>
      </w:numPr>
      <w:tabs>
        <w:tab w:val="right" w:leader="dot" w:pos="4176"/>
      </w:tabs>
    </w:pPr>
  </w:style>
  <w:style w:type="paragraph" w:styleId="ListNumber2">
    <w:name w:val="List Number 2"/>
    <w:basedOn w:val="List2"/>
    <w:rsid w:val="00E03640"/>
    <w:pPr>
      <w:numPr>
        <w:numId w:val="9"/>
      </w:numPr>
      <w:tabs>
        <w:tab w:val="clear" w:pos="1060"/>
      </w:tabs>
    </w:pPr>
  </w:style>
  <w:style w:type="paragraph" w:customStyle="1" w:styleId="MarginNote">
    <w:name w:val="Margin Note"/>
    <w:basedOn w:val="BodyText"/>
    <w:rsid w:val="00E03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640"/>
    <w:rPr>
      <w:sz w:val="32"/>
    </w:rPr>
  </w:style>
  <w:style w:type="paragraph" w:customStyle="1" w:styleId="HeadingProcedure">
    <w:name w:val="Heading Procedure"/>
    <w:basedOn w:val="HeadingBase"/>
    <w:next w:val="Normal"/>
    <w:rsid w:val="00E03640"/>
    <w:pPr>
      <w:tabs>
        <w:tab w:val="left" w:pos="0"/>
      </w:tabs>
      <w:spacing w:before="120" w:after="60"/>
    </w:pPr>
    <w:rPr>
      <w:i/>
      <w:color w:val="918585"/>
      <w:sz w:val="22"/>
    </w:rPr>
  </w:style>
  <w:style w:type="paragraph" w:customStyle="1" w:styleId="TableBodyText">
    <w:name w:val="Table Body Text"/>
    <w:basedOn w:val="BodyText"/>
    <w:rsid w:val="00E03640"/>
    <w:pPr>
      <w:spacing w:before="60" w:after="60"/>
    </w:pPr>
  </w:style>
  <w:style w:type="paragraph" w:styleId="ListContinue">
    <w:name w:val="List Continue"/>
    <w:basedOn w:val="List"/>
    <w:rsid w:val="00E03640"/>
    <w:pPr>
      <w:ind w:firstLine="0"/>
    </w:pPr>
  </w:style>
  <w:style w:type="paragraph" w:customStyle="1" w:styleId="ListNote">
    <w:name w:val="List Note"/>
    <w:basedOn w:val="List"/>
    <w:rsid w:val="00E03640"/>
    <w:pPr>
      <w:pBdr>
        <w:top w:val="single" w:sz="6" w:space="2" w:color="918585"/>
        <w:bottom w:val="single" w:sz="6" w:space="2" w:color="918585"/>
      </w:pBdr>
      <w:tabs>
        <w:tab w:val="left" w:pos="1021"/>
      </w:tabs>
      <w:ind w:firstLine="0"/>
    </w:pPr>
  </w:style>
  <w:style w:type="paragraph" w:customStyle="1" w:styleId="Warning">
    <w:name w:val="Warning"/>
    <w:basedOn w:val="BodyText"/>
    <w:rsid w:val="00E03640"/>
    <w:pPr>
      <w:shd w:val="clear" w:color="auto" w:fill="D9D9D9"/>
      <w:tabs>
        <w:tab w:val="left" w:pos="992"/>
      </w:tabs>
      <w:ind w:left="119" w:right="119"/>
    </w:pPr>
    <w:rPr>
      <w:sz w:val="20"/>
    </w:rPr>
  </w:style>
  <w:style w:type="paragraph" w:customStyle="1" w:styleId="MarginIcons">
    <w:name w:val="Margin Icons"/>
    <w:basedOn w:val="BodyText"/>
    <w:rsid w:val="00E03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640"/>
    <w:rPr>
      <w:rFonts w:ascii="Courier New" w:hAnsi="Courier New"/>
    </w:rPr>
  </w:style>
  <w:style w:type="paragraph" w:customStyle="1" w:styleId="NoteBullet">
    <w:name w:val="Note Bullet"/>
    <w:basedOn w:val="Note"/>
    <w:rsid w:val="00E03640"/>
    <w:pPr>
      <w:tabs>
        <w:tab w:val="clear" w:pos="680"/>
      </w:tabs>
      <w:spacing w:before="60" w:after="60"/>
    </w:pPr>
  </w:style>
  <w:style w:type="paragraph" w:customStyle="1" w:styleId="SubHeading2">
    <w:name w:val="SubHeading2"/>
    <w:basedOn w:val="HeadingBase"/>
    <w:rsid w:val="00E03640"/>
    <w:pPr>
      <w:spacing w:before="240" w:after="60"/>
    </w:pPr>
    <w:rPr>
      <w:sz w:val="20"/>
    </w:rPr>
  </w:style>
  <w:style w:type="paragraph" w:customStyle="1" w:styleId="SubHeading1">
    <w:name w:val="SubHeading1"/>
    <w:basedOn w:val="HeadingBase"/>
    <w:rsid w:val="00E03640"/>
    <w:pPr>
      <w:spacing w:before="240" w:after="60"/>
    </w:pPr>
    <w:rPr>
      <w:color w:val="918585"/>
      <w:sz w:val="22"/>
    </w:rPr>
  </w:style>
  <w:style w:type="paragraph" w:customStyle="1" w:styleId="SideHeading">
    <w:name w:val="Side Heading"/>
    <w:basedOn w:val="HeadingBase"/>
    <w:rsid w:val="00E03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640"/>
    <w:pPr>
      <w:numPr>
        <w:numId w:val="10"/>
      </w:numPr>
    </w:pPr>
  </w:style>
  <w:style w:type="paragraph" w:styleId="PlainText">
    <w:name w:val="Plain Text"/>
    <w:basedOn w:val="Normal"/>
    <w:link w:val="PlainTextChar"/>
    <w:rsid w:val="00E03640"/>
    <w:rPr>
      <w:sz w:val="20"/>
    </w:rPr>
  </w:style>
  <w:style w:type="character" w:customStyle="1" w:styleId="PlainTextChar">
    <w:name w:val="Plain Text Char"/>
    <w:basedOn w:val="DefaultParagraphFont"/>
    <w:link w:val="PlainText"/>
    <w:rsid w:val="00E03640"/>
    <w:rPr>
      <w:rFonts w:ascii="Courier New" w:eastAsia="Times New Roman" w:hAnsi="Courier New" w:cs="Times New Roman"/>
      <w:sz w:val="20"/>
      <w:szCs w:val="20"/>
      <w:lang w:eastAsia="en-US"/>
    </w:rPr>
  </w:style>
  <w:style w:type="character" w:customStyle="1" w:styleId="MenuOption">
    <w:name w:val="Menu Option"/>
    <w:basedOn w:val="DefaultParagraphFont"/>
    <w:rsid w:val="00E03640"/>
    <w:rPr>
      <w:b/>
      <w:smallCaps/>
    </w:rPr>
  </w:style>
  <w:style w:type="paragraph" w:customStyle="1" w:styleId="TableListNumber">
    <w:name w:val="Table List Number"/>
    <w:basedOn w:val="ListNumber"/>
    <w:rsid w:val="00E03640"/>
    <w:pPr>
      <w:numPr>
        <w:numId w:val="0"/>
      </w:numPr>
    </w:pPr>
  </w:style>
  <w:style w:type="paragraph" w:styleId="TOC4">
    <w:name w:val="toc 4"/>
    <w:basedOn w:val="TOCBase"/>
    <w:next w:val="Normal"/>
    <w:semiHidden/>
    <w:rsid w:val="00E03640"/>
    <w:pPr>
      <w:tabs>
        <w:tab w:val="right" w:leader="dot" w:pos="9071"/>
      </w:tabs>
      <w:ind w:left="1701"/>
    </w:pPr>
  </w:style>
  <w:style w:type="paragraph" w:customStyle="1" w:styleId="ListAlpha">
    <w:name w:val="List Alpha"/>
    <w:basedOn w:val="List"/>
    <w:rsid w:val="00E03640"/>
    <w:pPr>
      <w:numPr>
        <w:numId w:val="8"/>
      </w:numPr>
    </w:pPr>
  </w:style>
  <w:style w:type="paragraph" w:customStyle="1" w:styleId="ListAlpha2">
    <w:name w:val="List Alpha 2"/>
    <w:basedOn w:val="List2"/>
    <w:rsid w:val="00E03640"/>
    <w:pPr>
      <w:numPr>
        <w:numId w:val="7"/>
      </w:numPr>
    </w:pPr>
  </w:style>
  <w:style w:type="paragraph" w:styleId="List2">
    <w:name w:val="List 2"/>
    <w:basedOn w:val="BodyText"/>
    <w:rsid w:val="00E03640"/>
    <w:pPr>
      <w:tabs>
        <w:tab w:val="left" w:pos="680"/>
      </w:tabs>
      <w:spacing w:before="60" w:after="60"/>
      <w:ind w:left="680" w:hanging="340"/>
    </w:pPr>
  </w:style>
  <w:style w:type="paragraph" w:styleId="List3">
    <w:name w:val="List 3"/>
    <w:basedOn w:val="BodyText"/>
    <w:rsid w:val="00E03640"/>
    <w:pPr>
      <w:tabs>
        <w:tab w:val="left" w:pos="1021"/>
      </w:tabs>
      <w:spacing w:before="60" w:after="60"/>
      <w:ind w:left="1020" w:hanging="340"/>
    </w:pPr>
  </w:style>
  <w:style w:type="paragraph" w:styleId="List4">
    <w:name w:val="List 4"/>
    <w:basedOn w:val="BodyText"/>
    <w:rsid w:val="00E03640"/>
    <w:pPr>
      <w:tabs>
        <w:tab w:val="left" w:pos="1361"/>
      </w:tabs>
      <w:spacing w:before="60" w:after="60"/>
      <w:ind w:left="1361" w:hanging="340"/>
    </w:pPr>
  </w:style>
  <w:style w:type="paragraph" w:styleId="List5">
    <w:name w:val="List 5"/>
    <w:basedOn w:val="BodyText"/>
    <w:rsid w:val="00E03640"/>
    <w:pPr>
      <w:tabs>
        <w:tab w:val="left" w:pos="1701"/>
      </w:tabs>
      <w:spacing w:before="60" w:after="60"/>
      <w:ind w:left="1701" w:hanging="340"/>
    </w:pPr>
  </w:style>
  <w:style w:type="paragraph" w:styleId="ListBullet3">
    <w:name w:val="List Bullet 3"/>
    <w:basedOn w:val="List3"/>
    <w:rsid w:val="00E03640"/>
    <w:pPr>
      <w:numPr>
        <w:numId w:val="13"/>
      </w:numPr>
      <w:tabs>
        <w:tab w:val="clear" w:pos="1021"/>
      </w:tabs>
      <w:ind w:left="1037" w:hanging="357"/>
    </w:pPr>
  </w:style>
  <w:style w:type="paragraph" w:styleId="ListBullet4">
    <w:name w:val="List Bullet 4"/>
    <w:basedOn w:val="List4"/>
    <w:rsid w:val="00E03640"/>
    <w:pPr>
      <w:numPr>
        <w:numId w:val="2"/>
      </w:numPr>
      <w:tabs>
        <w:tab w:val="clear" w:pos="1361"/>
      </w:tabs>
    </w:pPr>
  </w:style>
  <w:style w:type="paragraph" w:styleId="ListBullet5">
    <w:name w:val="List Bullet 5"/>
    <w:basedOn w:val="List5"/>
    <w:rsid w:val="00E03640"/>
    <w:pPr>
      <w:numPr>
        <w:numId w:val="3"/>
      </w:numPr>
    </w:pPr>
  </w:style>
  <w:style w:type="paragraph" w:styleId="ListContinue2">
    <w:name w:val="List Continue 2"/>
    <w:basedOn w:val="List2"/>
    <w:rsid w:val="00E03640"/>
    <w:pPr>
      <w:ind w:firstLine="0"/>
    </w:pPr>
  </w:style>
  <w:style w:type="paragraph" w:styleId="ListContinue3">
    <w:name w:val="List Continue 3"/>
    <w:basedOn w:val="List3"/>
    <w:rsid w:val="00E03640"/>
    <w:pPr>
      <w:ind w:left="1021" w:firstLine="0"/>
    </w:pPr>
  </w:style>
  <w:style w:type="paragraph" w:styleId="ListContinue4">
    <w:name w:val="List Continue 4"/>
    <w:basedOn w:val="List4"/>
    <w:rsid w:val="00E03640"/>
    <w:pPr>
      <w:ind w:firstLine="0"/>
    </w:pPr>
  </w:style>
  <w:style w:type="paragraph" w:styleId="ListContinue5">
    <w:name w:val="List Continue 5"/>
    <w:basedOn w:val="List5"/>
    <w:rsid w:val="00E03640"/>
    <w:pPr>
      <w:ind w:firstLine="0"/>
    </w:pPr>
  </w:style>
  <w:style w:type="paragraph" w:styleId="ListNumber3">
    <w:name w:val="List Number 3"/>
    <w:basedOn w:val="List3"/>
    <w:rsid w:val="00E03640"/>
    <w:pPr>
      <w:numPr>
        <w:numId w:val="4"/>
      </w:numPr>
    </w:pPr>
  </w:style>
  <w:style w:type="paragraph" w:styleId="ListNumber4">
    <w:name w:val="List Number 4"/>
    <w:basedOn w:val="List4"/>
    <w:rsid w:val="00E03640"/>
    <w:pPr>
      <w:numPr>
        <w:numId w:val="5"/>
      </w:numPr>
    </w:pPr>
  </w:style>
  <w:style w:type="paragraph" w:styleId="ListNumber5">
    <w:name w:val="List Number 5"/>
    <w:basedOn w:val="List5"/>
    <w:rsid w:val="00E03640"/>
    <w:pPr>
      <w:numPr>
        <w:numId w:val="6"/>
      </w:numPr>
    </w:pPr>
  </w:style>
  <w:style w:type="paragraph" w:styleId="BlockText">
    <w:name w:val="Block Text"/>
    <w:basedOn w:val="Normal"/>
    <w:rsid w:val="00E03640"/>
    <w:pPr>
      <w:spacing w:after="120"/>
      <w:ind w:left="1440" w:right="1440"/>
    </w:pPr>
  </w:style>
  <w:style w:type="character" w:customStyle="1" w:styleId="Subscript">
    <w:name w:val="Subscript"/>
    <w:basedOn w:val="DefaultParagraphFont"/>
    <w:rsid w:val="00E03640"/>
    <w:rPr>
      <w:sz w:val="16"/>
      <w:vertAlign w:val="subscript"/>
    </w:rPr>
  </w:style>
  <w:style w:type="character" w:customStyle="1" w:styleId="Superscript">
    <w:name w:val="Superscript"/>
    <w:basedOn w:val="DefaultParagraphFont"/>
    <w:rsid w:val="00E03640"/>
    <w:rPr>
      <w:sz w:val="16"/>
      <w:vertAlign w:val="superscript"/>
    </w:rPr>
  </w:style>
  <w:style w:type="character" w:customStyle="1" w:styleId="Symbols">
    <w:name w:val="Symbols"/>
    <w:basedOn w:val="DefaultParagraphFont"/>
    <w:rsid w:val="00E03640"/>
    <w:rPr>
      <w:rFonts w:ascii="Symbol" w:hAnsi="Symbol"/>
    </w:rPr>
  </w:style>
  <w:style w:type="character" w:customStyle="1" w:styleId="MenuOptions">
    <w:name w:val="Menu Options"/>
    <w:basedOn w:val="DefaultParagraphFont"/>
    <w:rsid w:val="00E03640"/>
    <w:rPr>
      <w:rFonts w:ascii="Arial Narrow" w:hAnsi="Arial Narrow"/>
      <w:smallCaps/>
    </w:rPr>
  </w:style>
  <w:style w:type="character" w:customStyle="1" w:styleId="Buttons">
    <w:name w:val="Buttons"/>
    <w:basedOn w:val="DefaultParagraphFont"/>
    <w:rsid w:val="00E03640"/>
    <w:rPr>
      <w:b/>
    </w:rPr>
  </w:style>
  <w:style w:type="character" w:customStyle="1" w:styleId="Underlined">
    <w:name w:val="Underlined"/>
    <w:basedOn w:val="DefaultParagraphFont"/>
    <w:rsid w:val="00E03640"/>
    <w:rPr>
      <w:u w:val="single"/>
    </w:rPr>
  </w:style>
  <w:style w:type="paragraph" w:customStyle="1" w:styleId="TableBodyTextRight">
    <w:name w:val="Table Body Text Right"/>
    <w:basedOn w:val="TableBodyText"/>
    <w:rsid w:val="00E03640"/>
    <w:pPr>
      <w:widowControl w:val="0"/>
      <w:autoSpaceDE w:val="0"/>
      <w:autoSpaceDN w:val="0"/>
      <w:adjustRightInd w:val="0"/>
      <w:jc w:val="right"/>
    </w:pPr>
    <w:rPr>
      <w:rFonts w:cs="Arial"/>
      <w:szCs w:val="18"/>
    </w:rPr>
  </w:style>
  <w:style w:type="paragraph" w:customStyle="1" w:styleId="CopyrightText">
    <w:name w:val="Copyright Text"/>
    <w:basedOn w:val="BodyText"/>
    <w:rsid w:val="00E03640"/>
    <w:rPr>
      <w:sz w:val="18"/>
    </w:rPr>
  </w:style>
  <w:style w:type="paragraph" w:customStyle="1" w:styleId="BodySmallRight">
    <w:name w:val="Body Small Right"/>
    <w:basedOn w:val="BodyTextRight"/>
    <w:rsid w:val="00E03640"/>
    <w:rPr>
      <w:sz w:val="18"/>
      <w:szCs w:val="18"/>
    </w:rPr>
  </w:style>
  <w:style w:type="paragraph" w:customStyle="1" w:styleId="MarginEdition">
    <w:name w:val="Margin Edition"/>
    <w:basedOn w:val="MarginNote"/>
    <w:rsid w:val="00E03640"/>
    <w:pPr>
      <w:spacing w:before="0" w:after="0"/>
    </w:pPr>
    <w:rPr>
      <w:rFonts w:ascii="Times New Roman" w:hAnsi="Times New Roman"/>
      <w:color w:val="999999"/>
    </w:rPr>
  </w:style>
  <w:style w:type="paragraph" w:customStyle="1" w:styleId="Spacer">
    <w:name w:val="Spacer"/>
    <w:basedOn w:val="Normal"/>
    <w:rsid w:val="00E03640"/>
    <w:rPr>
      <w:sz w:val="2"/>
      <w:szCs w:val="2"/>
    </w:rPr>
  </w:style>
  <w:style w:type="character" w:customStyle="1" w:styleId="Small">
    <w:name w:val="Small"/>
    <w:basedOn w:val="DefaultParagraphFont"/>
    <w:rsid w:val="00E03640"/>
    <w:rPr>
      <w:sz w:val="16"/>
    </w:rPr>
  </w:style>
  <w:style w:type="paragraph" w:customStyle="1" w:styleId="WideTable">
    <w:name w:val="Wide Table"/>
    <w:basedOn w:val="Normal"/>
    <w:rsid w:val="00E03640"/>
    <w:pPr>
      <w:ind w:left="-1418"/>
    </w:pPr>
    <w:rPr>
      <w:sz w:val="2"/>
      <w:szCs w:val="2"/>
    </w:rPr>
  </w:style>
  <w:style w:type="character" w:styleId="PageNumber">
    <w:name w:val="page number"/>
    <w:basedOn w:val="DefaultParagraphFont"/>
    <w:rsid w:val="00E03640"/>
  </w:style>
  <w:style w:type="paragraph" w:styleId="Quote">
    <w:name w:val="Quote"/>
    <w:basedOn w:val="Heading1"/>
    <w:link w:val="QuoteChar"/>
    <w:qFormat/>
    <w:rsid w:val="00E03640"/>
    <w:rPr>
      <w:b w:val="0"/>
      <w:sz w:val="72"/>
      <w:szCs w:val="72"/>
      <w:lang w:val="en-NZ"/>
    </w:rPr>
  </w:style>
  <w:style w:type="character" w:customStyle="1" w:styleId="QuoteChar">
    <w:name w:val="Quote Char"/>
    <w:basedOn w:val="DefaultParagraphFont"/>
    <w:link w:val="Quote"/>
    <w:rsid w:val="00E03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640"/>
    <w:pPr>
      <w:pageBreakBefore/>
    </w:pPr>
  </w:style>
  <w:style w:type="paragraph" w:customStyle="1" w:styleId="Border">
    <w:name w:val="Border"/>
    <w:basedOn w:val="Normal"/>
    <w:qFormat/>
    <w:rsid w:val="00E03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640"/>
    <w:rPr>
      <w:b/>
      <w:bCs/>
      <w:i/>
      <w:iCs/>
      <w:color w:val="auto"/>
    </w:rPr>
  </w:style>
  <w:style w:type="paragraph" w:styleId="IntenseQuote">
    <w:name w:val="Intense Quote"/>
    <w:basedOn w:val="Normal"/>
    <w:next w:val="Normal"/>
    <w:link w:val="IntenseQuoteChar"/>
    <w:uiPriority w:val="30"/>
    <w:qFormat/>
    <w:rsid w:val="00E03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640"/>
    <w:rPr>
      <w:smallCaps/>
      <w:color w:val="auto"/>
      <w:u w:val="single"/>
    </w:rPr>
  </w:style>
  <w:style w:type="character" w:styleId="IntenseReference">
    <w:name w:val="Intense Reference"/>
    <w:basedOn w:val="DefaultParagraphFont"/>
    <w:uiPriority w:val="32"/>
    <w:qFormat/>
    <w:rsid w:val="00E03640"/>
    <w:rPr>
      <w:b/>
      <w:bCs/>
      <w:smallCaps/>
      <w:color w:val="auto"/>
      <w:spacing w:val="5"/>
      <w:u w:val="single"/>
    </w:rPr>
  </w:style>
  <w:style w:type="paragraph" w:customStyle="1" w:styleId="2ColumnHeading">
    <w:name w:val="2Column Heading"/>
    <w:basedOn w:val="BodyText"/>
    <w:qFormat/>
    <w:rsid w:val="00E03640"/>
    <w:pPr>
      <w:spacing w:after="60"/>
      <w:ind w:left="-2268"/>
    </w:pPr>
    <w:rPr>
      <w:b/>
    </w:rPr>
  </w:style>
  <w:style w:type="paragraph" w:customStyle="1" w:styleId="Heading1TOC">
    <w:name w:val="Heading1 TOC"/>
    <w:basedOn w:val="Normal"/>
    <w:qFormat/>
    <w:rsid w:val="00E03640"/>
    <w:pPr>
      <w:spacing w:before="240" w:after="120"/>
    </w:pPr>
    <w:rPr>
      <w:rFonts w:ascii="Times New Roman" w:hAnsi="Times New Roman"/>
      <w:b/>
      <w:sz w:val="32"/>
    </w:rPr>
  </w:style>
  <w:style w:type="paragraph" w:customStyle="1" w:styleId="Heading2TOC">
    <w:name w:val="Heading2 TOC"/>
    <w:basedOn w:val="Normal"/>
    <w:qFormat/>
    <w:rsid w:val="00E03640"/>
    <w:pPr>
      <w:spacing w:before="240" w:after="60"/>
    </w:pPr>
    <w:rPr>
      <w:rFonts w:ascii="Times New Roman" w:hAnsi="Times New Roman"/>
      <w:b/>
      <w:sz w:val="28"/>
    </w:rPr>
  </w:style>
  <w:style w:type="character" w:customStyle="1" w:styleId="Underline">
    <w:name w:val="Underline"/>
    <w:basedOn w:val="DefaultParagraphFont"/>
    <w:qFormat/>
    <w:rsid w:val="00E03640"/>
    <w:rPr>
      <w:u w:val="single"/>
    </w:rPr>
  </w:style>
  <w:style w:type="character" w:customStyle="1" w:styleId="BoldandItalics">
    <w:name w:val="Bold and Italics"/>
    <w:qFormat/>
    <w:rsid w:val="00E03640"/>
    <w:rPr>
      <w:b/>
      <w:i/>
      <w:u w:val="none"/>
    </w:rPr>
  </w:style>
  <w:style w:type="paragraph" w:styleId="BalloonText">
    <w:name w:val="Balloon Text"/>
    <w:basedOn w:val="Normal"/>
    <w:link w:val="BalloonTextChar"/>
    <w:rsid w:val="00E03640"/>
    <w:rPr>
      <w:rFonts w:ascii="Tahoma" w:hAnsi="Tahoma" w:cs="Tahoma"/>
      <w:sz w:val="16"/>
      <w:szCs w:val="16"/>
    </w:rPr>
  </w:style>
  <w:style w:type="character" w:customStyle="1" w:styleId="BalloonTextChar">
    <w:name w:val="Balloon Text Char"/>
    <w:basedOn w:val="DefaultParagraphFont"/>
    <w:link w:val="BalloonText"/>
    <w:rsid w:val="00E03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640"/>
    <w:rPr>
      <w:b/>
      <w:color w:val="660033"/>
      <w:spacing w:val="0"/>
    </w:rPr>
  </w:style>
  <w:style w:type="paragraph" w:customStyle="1" w:styleId="Nameditemlist">
    <w:name w:val="Named item list"/>
    <w:basedOn w:val="BodyText"/>
    <w:qFormat/>
    <w:rsid w:val="00E03640"/>
    <w:pPr>
      <w:tabs>
        <w:tab w:val="left" w:pos="2835"/>
      </w:tabs>
      <w:ind w:left="2835" w:hanging="2835"/>
    </w:pPr>
  </w:style>
  <w:style w:type="paragraph" w:customStyle="1" w:styleId="BodyTextnopadding">
    <w:name w:val="Body Text no padding"/>
    <w:basedOn w:val="BodyText"/>
    <w:qFormat/>
    <w:rsid w:val="00E03640"/>
    <w:pPr>
      <w:spacing w:before="0" w:after="0"/>
    </w:pPr>
  </w:style>
  <w:style w:type="paragraph" w:customStyle="1" w:styleId="BodyTextBold">
    <w:name w:val="Body Text Bold"/>
    <w:basedOn w:val="BodyText"/>
    <w:qFormat/>
    <w:rsid w:val="00E03640"/>
    <w:rPr>
      <w:b/>
    </w:rPr>
  </w:style>
  <w:style w:type="character" w:styleId="Hyperlink">
    <w:name w:val="Hyperlink"/>
    <w:basedOn w:val="DefaultParagraphFont"/>
    <w:uiPriority w:val="99"/>
    <w:unhideWhenUsed/>
    <w:rsid w:val="00430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990</Words>
  <Characters>6089</Characters>
  <Application>Microsoft Office Word</Application>
  <DocSecurity>0</DocSecurity>
  <Lines>225</Lines>
  <Paragraphs>122</Paragraphs>
  <ScaleCrop>false</ScaleCrop>
  <Company>Author-it Software Corporation Ltd.</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CUADAN503 Perform repertoire for corps de ballet</dc:title>
  <dc:subject>Approved</dc:subject>
  <dc:creator>PwC’s Skills for Australia</dc:creator>
  <cp:keywords>Release: 2</cp:keywords>
  <dc:description>Review Date: 12 April 2008</dc:description>
  <cp:lastModifiedBy>HSD_TPCMSd.prod</cp:lastModifiedBy>
  <cp:revision>3</cp:revision>
  <dcterms:created xsi:type="dcterms:W3CDTF">2019-02-21T12:34:00Z</dcterms:created>
  <dcterms:modified xsi:type="dcterms:W3CDTF">2019-02-21T12:35:00Z</dcterms:modified>
</cp:coreProperties>
</file>