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7E9" w:rsidP="009E47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CUADAN418 Develop expertise in ballet techniques</w:t>
      </w:r>
      <w:r>
        <w:fldChar w:fldCharType="end"/>
      </w:r>
    </w:p>
    <w:p w:rsidR="009E47E9" w:rsidP="009E47E9">
      <w:pPr>
        <w:pStyle w:val="Version"/>
        <w:sectPr w:rsidSect="00474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062" w:rsidP="00474062">
      <w:pPr>
        <w:pStyle w:val="SuperHeading"/>
      </w:pPr>
      <w:r w:rsidRPr="00474062">
        <w:t>CUADAN418 Develop expertise in ballet techniques</w:t>
      </w:r>
    </w:p>
    <w:p w:rsidR="00000000" w:rsidRPr="00474062" w:rsidP="00474062">
      <w:pPr>
        <w:pStyle w:val="Heading1"/>
      </w:pPr>
      <w:bookmarkStart w:id="1" w:name="O_1140871"/>
      <w:bookmarkEnd w:id="1"/>
      <w:r w:rsidRPr="0047406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740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62" w:rsidP="00474062">
            <w:pPr>
              <w:pStyle w:val="BodyText"/>
            </w:pPr>
            <w:r w:rsidRPr="0047406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rPr>
                <w:rStyle w:val="SpecialBold"/>
              </w:rPr>
              <w:t>Comments</w:t>
            </w:r>
          </w:p>
        </w:tc>
      </w:tr>
      <w:tr w:rsidTr="004740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62" w:rsidP="00474062">
            <w:pPr>
              <w:pStyle w:val="BodyText"/>
            </w:pPr>
            <w:r w:rsidRPr="00474062">
              <w:t>This version first released with CUA Creative Arts and Culture Training Package Version 5.0.</w:t>
            </w:r>
          </w:p>
        </w:tc>
      </w:tr>
    </w:tbl>
    <w:p w:rsidR="00000000" w:rsidRPr="00474062" w:rsidP="00474062">
      <w:pPr>
        <w:pStyle w:val="BodyText"/>
      </w:pPr>
    </w:p>
    <w:p w:rsidR="00000000" w:rsidRPr="00474062" w:rsidP="00474062">
      <w:pPr>
        <w:pStyle w:val="AllowPageBreak"/>
      </w:pPr>
    </w:p>
    <w:p w:rsidR="00000000" w:rsidRPr="00474062" w:rsidP="00474062">
      <w:pPr>
        <w:pStyle w:val="Heading1"/>
      </w:pPr>
      <w:bookmarkStart w:id="2" w:name="O_1140876"/>
      <w:bookmarkEnd w:id="2"/>
      <w:r w:rsidRPr="00474062">
        <w:t>Application</w:t>
      </w:r>
    </w:p>
    <w:p w:rsidR="00000000" w:rsidRPr="00474062" w:rsidP="009E47E9">
      <w:pPr>
        <w:pStyle w:val="BodyText"/>
      </w:pPr>
      <w:r w:rsidRPr="00474062">
        <w:t>This unit describes the skills and knowledge required to add range and d</w:t>
      </w:r>
      <w:r w:rsidRPr="00474062">
        <w:t>epth to ballet dance technique and perform these techniques in a solo or ensemble setting.</w:t>
      </w:r>
    </w:p>
    <w:p w:rsidR="00000000" w:rsidRPr="00474062" w:rsidP="009E47E9">
      <w:pPr>
        <w:pStyle w:val="BodyText"/>
      </w:pPr>
      <w:r w:rsidRPr="00474062">
        <w:t>The unit applies to those who wish to refine their technique and expression to produce performances that convey the mood and style of music through complex dance mov</w:t>
      </w:r>
      <w:r w:rsidRPr="00474062">
        <w:t>ements. It applies to those preparing for performances in commercial and competition settings where they would be performing as members of a corps de ballet, though some solo work could be expected. While supervision and guidance are provided in practice s</w:t>
      </w:r>
      <w:r w:rsidRPr="00474062">
        <w:t>essions and rehearsals, dancers are expected to display a high level of motivation and responsibility for themselves and others when it comes to applying dance technique in a live performance context.</w:t>
      </w:r>
    </w:p>
    <w:p w:rsidR="00000000" w:rsidRPr="00474062" w:rsidP="009E47E9">
      <w:pPr>
        <w:pStyle w:val="BodyText"/>
      </w:pPr>
      <w:r w:rsidRPr="00474062">
        <w:t>No licensing, legislative or certification requirements</w:t>
      </w:r>
      <w:r w:rsidRPr="00474062">
        <w:t xml:space="preserve"> apply to this unit at the time of publication.</w:t>
      </w:r>
    </w:p>
    <w:p w:rsidR="00000000" w:rsidRPr="00474062" w:rsidP="00474062">
      <w:pPr>
        <w:pStyle w:val="Heading1"/>
      </w:pPr>
      <w:bookmarkStart w:id="3" w:name="O_1140875"/>
      <w:bookmarkEnd w:id="3"/>
      <w:r w:rsidRPr="00474062">
        <w:t>Unit Sector</w:t>
      </w:r>
    </w:p>
    <w:p w:rsidR="00000000" w:rsidRPr="00474062" w:rsidP="009E47E9">
      <w:pPr>
        <w:pStyle w:val="BodyText"/>
      </w:pPr>
      <w:r w:rsidRPr="00474062">
        <w:t>Performing arts – Dance</w:t>
      </w:r>
    </w:p>
    <w:p w:rsidR="00000000" w:rsidRPr="00474062" w:rsidP="00474062">
      <w:pPr>
        <w:pStyle w:val="Heading1"/>
      </w:pPr>
      <w:bookmarkStart w:id="4" w:name="O_1140874"/>
      <w:bookmarkEnd w:id="4"/>
      <w:r w:rsidRPr="0047406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62" w:rsidP="00474062">
            <w:pPr>
              <w:pStyle w:val="BodyText"/>
            </w:pPr>
            <w:r w:rsidRPr="00474062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rPr>
                <w:rStyle w:val="SpecialBold"/>
              </w:rPr>
              <w:t>PERFORMANCE CRITERIA</w:t>
            </w:r>
          </w:p>
        </w:tc>
      </w:tr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62" w:rsidP="00474062">
            <w:pPr>
              <w:pStyle w:val="BodyText"/>
            </w:pPr>
            <w:r w:rsidRPr="00474062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List"/>
              <w:rPr>
                <w:lang w:val="en-NZ"/>
              </w:rPr>
            </w:pPr>
            <w:r w:rsidRPr="00474062">
              <w:t>1. 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62" w:rsidP="00474062">
            <w:pPr>
              <w:pStyle w:val="List"/>
            </w:pPr>
            <w:r w:rsidRPr="00474062">
              <w:t>1.1 Set physical conditioning goals aimed at improving own ballet technique</w:t>
            </w:r>
          </w:p>
          <w:p w:rsidR="00000000" w:rsidRPr="00474062" w:rsidP="00474062">
            <w:pPr>
              <w:pStyle w:val="List"/>
            </w:pPr>
            <w:r w:rsidRPr="00474062">
              <w:t>1.2 Identify different techniques for preven</w:t>
            </w:r>
            <w:r w:rsidRPr="00474062">
              <w:t>ting injuries and improving stamina, strength and flexibility, in consultation with required personnel</w:t>
            </w:r>
          </w:p>
          <w:p w:rsidR="00000000" w:rsidRPr="00474062" w:rsidP="00474062">
            <w:pPr>
              <w:pStyle w:val="List"/>
            </w:pPr>
            <w:r w:rsidRPr="00474062">
              <w:t>1.3 Identify risk factors that may inhibit achievement of goals and seek advice as required</w:t>
            </w:r>
          </w:p>
          <w:p w:rsidR="00000000" w:rsidRPr="00474062" w:rsidP="00474062">
            <w:pPr>
              <w:pStyle w:val="List"/>
            </w:pPr>
            <w:r w:rsidRPr="00474062">
              <w:t>1.4 Wear required clothing and footwear when undertaking exer</w:t>
            </w:r>
            <w:r w:rsidRPr="00474062">
              <w:t xml:space="preserve">cise </w:t>
            </w:r>
            <w:r w:rsidRPr="00474062">
              <w:t>regime and practising dance technique</w:t>
            </w:r>
          </w:p>
          <w:p w:rsidR="00000000" w:rsidRPr="00474062" w:rsidP="00474062">
            <w:pPr>
              <w:pStyle w:val="List"/>
            </w:pPr>
            <w:r w:rsidRPr="00474062">
              <w:t>1.5 Perform warm-up and cool-down activities in conjunction with dance and physical activities according to safe dance practices</w:t>
            </w:r>
          </w:p>
          <w:p w:rsidR="00000000" w:rsidP="00474062">
            <w:pPr>
              <w:pStyle w:val="List"/>
              <w:rPr>
                <w:lang w:val="en-NZ"/>
              </w:rPr>
            </w:pPr>
            <w:r w:rsidRPr="00474062">
              <w:t>1.6 Note and discuss with required personnel fatigue and own personal limitations wh</w:t>
            </w:r>
            <w:r w:rsidRPr="00474062">
              <w:t>en undertaking physical conditioning program</w:t>
            </w:r>
          </w:p>
        </w:tc>
      </w:tr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List"/>
              <w:rPr>
                <w:lang w:val="en-NZ"/>
              </w:rPr>
            </w:pPr>
            <w:r w:rsidRPr="00474062">
              <w:t>2. Practise complex ballet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62" w:rsidP="00474062">
            <w:pPr>
              <w:pStyle w:val="List"/>
            </w:pPr>
            <w:r w:rsidRPr="00474062">
              <w:t>2.1 Perform medium level ballet barre work under the guidance of a supervisor</w:t>
            </w:r>
          </w:p>
          <w:p w:rsidR="00000000" w:rsidRPr="00474062" w:rsidP="00474062">
            <w:pPr>
              <w:pStyle w:val="List"/>
            </w:pPr>
            <w:r w:rsidRPr="00474062">
              <w:t>2.2 Perform centre exercises under the direction of a supervisor</w:t>
            </w:r>
          </w:p>
          <w:p w:rsidR="00000000" w:rsidRPr="00474062" w:rsidP="00474062">
            <w:pPr>
              <w:pStyle w:val="List"/>
            </w:pPr>
            <w:r w:rsidRPr="00474062">
              <w:t>2.3 Develop strength and flexibility on both sides of the body by repeating movements as required</w:t>
            </w:r>
          </w:p>
          <w:p w:rsidR="00000000" w:rsidRPr="00474062" w:rsidP="00474062">
            <w:pPr>
              <w:pStyle w:val="List"/>
            </w:pPr>
            <w:r w:rsidRPr="00474062">
              <w:t>2.4 Develop technique and complexity in footwork</w:t>
            </w:r>
          </w:p>
          <w:p w:rsidR="00000000" w:rsidRPr="00474062" w:rsidP="00474062">
            <w:pPr>
              <w:pStyle w:val="List"/>
            </w:pPr>
            <w:r w:rsidRPr="00474062">
              <w:t>2.5 Confirm that flow and interaction with other dancers is smooth and according to required timing</w:t>
            </w:r>
          </w:p>
          <w:p w:rsidR="00000000" w:rsidRPr="00474062" w:rsidP="00474062">
            <w:pPr>
              <w:pStyle w:val="List"/>
            </w:pPr>
            <w:r w:rsidRPr="00474062">
              <w:t>2.6 Perfo</w:t>
            </w:r>
            <w:r w:rsidRPr="00474062">
              <w:t>rm gender specific ballet movements as required including pointe work as applicable</w:t>
            </w:r>
          </w:p>
          <w:p w:rsidR="00000000" w:rsidP="00474062">
            <w:pPr>
              <w:pStyle w:val="List"/>
              <w:rPr>
                <w:lang w:val="en-NZ"/>
              </w:rPr>
            </w:pPr>
            <w:r w:rsidRPr="00474062">
              <w:t>2.6 Apply precision, rhythm and musicality when performing ballet sequences</w:t>
            </w:r>
          </w:p>
        </w:tc>
      </w:tr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List"/>
              <w:rPr>
                <w:lang w:val="en-NZ"/>
              </w:rPr>
            </w:pPr>
            <w:r w:rsidRPr="00474062">
              <w:t>3. Review and identify strategies to improve own ballet skills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62" w:rsidP="00474062">
            <w:pPr>
              <w:pStyle w:val="List"/>
            </w:pPr>
            <w:r w:rsidRPr="00474062">
              <w:t>3.1 Seek feedback from others on</w:t>
            </w:r>
            <w:r w:rsidRPr="00474062">
              <w:t xml:space="preserve"> performance and execution of ballet techniques</w:t>
            </w:r>
          </w:p>
          <w:p w:rsidR="00000000" w:rsidRPr="00474062" w:rsidP="00474062">
            <w:pPr>
              <w:pStyle w:val="List"/>
            </w:pPr>
            <w:r w:rsidRPr="00474062">
              <w:t>3.2 Use self-evaluation and feedback from others and develop strategies for improving own ballet performance skills</w:t>
            </w:r>
          </w:p>
          <w:p w:rsidR="00000000" w:rsidRPr="00474062" w:rsidP="00474062">
            <w:pPr>
              <w:pStyle w:val="List"/>
            </w:pPr>
            <w:r w:rsidRPr="00474062">
              <w:t>3.3 Identify sources that can be used to build knowledge of ballet history and terminology</w:t>
            </w:r>
          </w:p>
          <w:p w:rsidR="00000000" w:rsidRPr="00474062" w:rsidP="00474062">
            <w:pPr>
              <w:pStyle w:val="List"/>
            </w:pPr>
            <w:r w:rsidRPr="00474062">
              <w:t>3</w:t>
            </w:r>
            <w:r w:rsidRPr="00474062">
              <w:t>.4 View performances by industry practitioners and identify new ideas, techniques and trends that can be applied to own dance practice</w:t>
            </w:r>
          </w:p>
        </w:tc>
      </w:tr>
    </w:tbl>
    <w:p w:rsidR="00000000" w:rsidRPr="00474062" w:rsidP="00474062">
      <w:pPr>
        <w:pStyle w:val="BodyText"/>
      </w:pPr>
    </w:p>
    <w:p w:rsidR="00000000" w:rsidRPr="00474062" w:rsidP="00474062">
      <w:pPr>
        <w:pStyle w:val="AllowPageBreak"/>
      </w:pPr>
    </w:p>
    <w:p w:rsidR="00000000" w:rsidRPr="00474062" w:rsidP="00474062">
      <w:pPr>
        <w:pStyle w:val="Heading1"/>
      </w:pPr>
      <w:bookmarkStart w:id="5" w:name="O_1140873"/>
      <w:bookmarkEnd w:id="5"/>
      <w:r w:rsidRPr="00474062">
        <w:t>Foundation Skills</w:t>
      </w:r>
    </w:p>
    <w:p w:rsidR="00000000" w:rsidRPr="009E47E9" w:rsidP="009E47E9">
      <w:pPr>
        <w:pStyle w:val="BodyText"/>
        <w:rPr>
          <w:i/>
        </w:rPr>
      </w:pPr>
      <w:r w:rsidRPr="009E47E9">
        <w:rPr>
          <w:rStyle w:val="Emphasis"/>
        </w:rPr>
        <w:t>This section describes those language, literacy, numeracy and employment skills th</w:t>
      </w:r>
      <w:r w:rsidRPr="009E47E9">
        <w:rPr>
          <w:rStyle w:val="Emphasis"/>
        </w:rPr>
        <w:t>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62" w:rsidP="00474062">
            <w:pPr>
              <w:pStyle w:val="BodyText"/>
            </w:pPr>
            <w:r w:rsidRPr="00474062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rPr>
                <w:rStyle w:val="SpecialBold"/>
              </w:rPr>
              <w:t>DESCRIPTION</w:t>
            </w:r>
          </w:p>
        </w:tc>
      </w:tr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062">
            <w:pPr>
              <w:pStyle w:val="ListBullet"/>
              <w:rPr>
                <w:lang w:val="en-NZ"/>
              </w:rPr>
            </w:pPr>
            <w:r w:rsidRPr="00474062">
              <w:t>Obtains information by listening and questioning</w:t>
            </w:r>
          </w:p>
        </w:tc>
      </w:tr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062">
            <w:pPr>
              <w:pStyle w:val="ListBullet"/>
              <w:rPr>
                <w:lang w:val="en-NZ"/>
              </w:rPr>
            </w:pPr>
            <w:r w:rsidRPr="00474062">
              <w:t>Obtains information from written sources about ballet history and terminology</w:t>
            </w:r>
          </w:p>
        </w:tc>
      </w:tr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062">
            <w:pPr>
              <w:pStyle w:val="ListBullet"/>
              <w:rPr>
                <w:lang w:val="en-NZ"/>
              </w:rPr>
            </w:pPr>
            <w:r w:rsidRPr="00474062">
              <w:t>Recognises opportunities to develop and apply new approaches to performing ballet</w:t>
            </w:r>
          </w:p>
        </w:tc>
      </w:tr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062">
            <w:pPr>
              <w:pStyle w:val="ListBullet"/>
              <w:rPr>
                <w:lang w:val="en-NZ"/>
              </w:rPr>
            </w:pPr>
            <w:r w:rsidRPr="00474062">
              <w:t>Adopts a methodical and disciplined approach to physical conditioning program and dance classes</w:t>
            </w:r>
          </w:p>
        </w:tc>
      </w:tr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4062" w:rsidP="00474062">
            <w:pPr>
              <w:pStyle w:val="ListBullet"/>
            </w:pPr>
            <w:r w:rsidRPr="00474062">
              <w:t>Follows safe dance practices and injury-prevention strategies</w:t>
            </w:r>
          </w:p>
          <w:p w:rsidR="00000000" w:rsidP="00474062">
            <w:pPr>
              <w:pStyle w:val="ListBullet"/>
              <w:rPr>
                <w:lang w:val="en-NZ"/>
              </w:rPr>
            </w:pPr>
            <w:r w:rsidRPr="00474062">
              <w:t>Takes responsibility for own professional development</w:t>
            </w:r>
          </w:p>
        </w:tc>
      </w:tr>
      <w:tr w:rsidTr="004740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4062" w:rsidP="00474062">
            <w:pPr>
              <w:pStyle w:val="ListBullet"/>
            </w:pPr>
            <w:r w:rsidRPr="00474062">
              <w:t>Works collaboratively to develop and improve dance techniques</w:t>
            </w:r>
          </w:p>
        </w:tc>
      </w:tr>
    </w:tbl>
    <w:p w:rsidR="00000000" w:rsidRPr="00474062" w:rsidP="00474062">
      <w:pPr>
        <w:pStyle w:val="BodyText"/>
      </w:pPr>
    </w:p>
    <w:p w:rsidR="00000000" w:rsidRPr="00474062" w:rsidP="00474062">
      <w:pPr>
        <w:pStyle w:val="AllowPageBreak"/>
      </w:pPr>
    </w:p>
    <w:p w:rsidR="00000000" w:rsidRPr="00474062" w:rsidP="00474062">
      <w:pPr>
        <w:pStyle w:val="Heading1"/>
      </w:pPr>
      <w:bookmarkStart w:id="6" w:name="O_1140872"/>
      <w:bookmarkEnd w:id="6"/>
      <w:r w:rsidRPr="00474062">
        <w:t>Unit Mapping Information</w:t>
      </w:r>
    </w:p>
    <w:p w:rsidR="00000000" w:rsidRPr="00474062" w:rsidP="009E47E9">
      <w:pPr>
        <w:pStyle w:val="BodyText"/>
      </w:pPr>
      <w:r w:rsidRPr="00474062">
        <w:t>Supersedes and is equivalent to CUADAN408 Develop expertise in ballet technique.</w:t>
      </w:r>
    </w:p>
    <w:p w:rsidR="00000000" w:rsidRPr="00474062" w:rsidP="00474062">
      <w:pPr>
        <w:pStyle w:val="Heading1"/>
      </w:pPr>
      <w:bookmarkStart w:id="7" w:name="O_1140865"/>
      <w:bookmarkEnd w:id="7"/>
      <w:r w:rsidRPr="00474062">
        <w:t>Links</w:t>
      </w:r>
    </w:p>
    <w:p w:rsidR="00000000" w:rsidRPr="00474062" w:rsidP="009E47E9">
      <w:pPr>
        <w:pStyle w:val="BodyText"/>
      </w:pPr>
      <w:r w:rsidRPr="004740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54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4062" w:rsidP="009E47E9">
      <w:pPr>
        <w:pStyle w:val="BodyText"/>
        <w:sectPr w:rsidSect="004740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4062" w:rsidP="00474062">
      <w:pPr>
        <w:pStyle w:val="SuperHeading"/>
      </w:pPr>
      <w:r w:rsidRPr="00474062">
        <w:t>Assessment Requirements for CUADAN418 Develop expertise in ballet techniques</w:t>
      </w:r>
    </w:p>
    <w:p w:rsidR="00000000" w:rsidRPr="00474062" w:rsidP="00474062">
      <w:pPr>
        <w:pStyle w:val="Heading1"/>
      </w:pPr>
      <w:bookmarkStart w:id="8" w:name="O_1140867"/>
      <w:bookmarkEnd w:id="8"/>
      <w:r w:rsidRPr="0047406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740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62" w:rsidP="00474062">
            <w:pPr>
              <w:pStyle w:val="BodyText"/>
            </w:pPr>
            <w:r w:rsidRPr="0047406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rPr>
                <w:rStyle w:val="SpecialBold"/>
              </w:rPr>
              <w:t>Comments</w:t>
            </w:r>
          </w:p>
        </w:tc>
      </w:tr>
      <w:tr w:rsidTr="004740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62">
            <w:pPr>
              <w:pStyle w:val="BodyText"/>
              <w:rPr>
                <w:lang w:val="en-NZ"/>
              </w:rPr>
            </w:pPr>
            <w:r w:rsidRPr="0047406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62" w:rsidP="00474062">
            <w:pPr>
              <w:pStyle w:val="BodyText"/>
            </w:pPr>
            <w:r w:rsidRPr="00474062">
              <w:t>This version first released with CUA Creative Arts and Culture Tra</w:t>
            </w:r>
            <w:r w:rsidRPr="00474062">
              <w:t>ining Package Version 5.0.</w:t>
            </w:r>
          </w:p>
        </w:tc>
      </w:tr>
    </w:tbl>
    <w:p w:rsidR="00000000" w:rsidRPr="00474062" w:rsidP="00474062">
      <w:pPr>
        <w:pStyle w:val="BodyText"/>
      </w:pPr>
    </w:p>
    <w:p w:rsidR="00000000" w:rsidRPr="00474062" w:rsidP="00474062">
      <w:pPr>
        <w:pStyle w:val="AllowPageBreak"/>
      </w:pPr>
    </w:p>
    <w:p w:rsidR="00000000" w:rsidRPr="00474062" w:rsidP="00474062">
      <w:pPr>
        <w:pStyle w:val="Heading1"/>
      </w:pPr>
      <w:bookmarkStart w:id="9" w:name="O_1140870"/>
      <w:bookmarkEnd w:id="9"/>
      <w:r w:rsidRPr="00474062">
        <w:t>Performance Evidence</w:t>
      </w:r>
    </w:p>
    <w:p w:rsidR="00000000" w:rsidRPr="00474062" w:rsidP="009E47E9">
      <w:pPr>
        <w:pStyle w:val="BodyText"/>
      </w:pPr>
      <w:r w:rsidRPr="00474062">
        <w:t>The candidate must demonstrate the ability to complete the tasks outlined in the elements, performance criteria and foundation skills of this unit, including evidence of the ability to:</w:t>
      </w:r>
    </w:p>
    <w:p w:rsidR="00000000" w:rsidRPr="00474062" w:rsidP="00474062">
      <w:pPr>
        <w:pStyle w:val="ListBullet"/>
      </w:pPr>
      <w:r w:rsidRPr="00474062">
        <w:t xml:space="preserve">present at least three ballet sequences, at least one of which must be an ensemble sequence and at least one of which must be a solo sequence. </w:t>
      </w:r>
    </w:p>
    <w:p w:rsidR="00000000" w:rsidRPr="00474062" w:rsidP="00474062">
      <w:pPr>
        <w:pStyle w:val="List"/>
      </w:pPr>
    </w:p>
    <w:p w:rsidR="00000000" w:rsidRPr="00474062" w:rsidP="009E47E9">
      <w:pPr>
        <w:pStyle w:val="BodyText"/>
      </w:pPr>
      <w:r w:rsidRPr="00474062">
        <w:t>In the course of the above, the candidate must:</w:t>
      </w:r>
    </w:p>
    <w:p w:rsidR="00000000" w:rsidRPr="00474062" w:rsidP="00474062">
      <w:pPr>
        <w:pStyle w:val="ListBullet"/>
      </w:pPr>
      <w:r w:rsidRPr="00474062">
        <w:t xml:space="preserve">demonstrate complex technical ballet steps and techniques </w:t>
      </w:r>
    </w:p>
    <w:p w:rsidR="00000000" w:rsidRPr="00474062" w:rsidP="00474062">
      <w:pPr>
        <w:pStyle w:val="ListBullet"/>
      </w:pPr>
      <w:r w:rsidRPr="00474062">
        <w:t>res</w:t>
      </w:r>
      <w:r w:rsidRPr="00474062">
        <w:t>pond to constructive feedback on own skills development</w:t>
      </w:r>
    </w:p>
    <w:p w:rsidR="00000000" w:rsidRPr="00474062" w:rsidP="00474062">
      <w:pPr>
        <w:pStyle w:val="ListBullet"/>
      </w:pPr>
      <w:r w:rsidRPr="00474062">
        <w:t>demonstrate centre exercises including:</w:t>
      </w:r>
    </w:p>
    <w:p w:rsidR="00000000" w:rsidRPr="00474062" w:rsidP="00474062">
      <w:pPr>
        <w:pStyle w:val="ListBullet2"/>
      </w:pPr>
      <w:r w:rsidRPr="00474062">
        <w:t>port de bras</w:t>
      </w:r>
    </w:p>
    <w:p w:rsidR="00000000" w:rsidRPr="00474062" w:rsidP="00474062">
      <w:pPr>
        <w:pStyle w:val="ListBullet2"/>
      </w:pPr>
      <w:r w:rsidRPr="00474062">
        <w:t>adage</w:t>
      </w:r>
    </w:p>
    <w:p w:rsidR="00000000" w:rsidRPr="00474062" w:rsidP="00474062">
      <w:pPr>
        <w:pStyle w:val="ListBullet2"/>
      </w:pPr>
      <w:r w:rsidRPr="00474062">
        <w:t>pirouettes</w:t>
      </w:r>
    </w:p>
    <w:p w:rsidR="00000000" w:rsidRPr="00474062" w:rsidP="00474062">
      <w:pPr>
        <w:pStyle w:val="ListBullet2"/>
      </w:pPr>
      <w:r w:rsidRPr="00474062">
        <w:t>petite and grand allegro</w:t>
      </w:r>
    </w:p>
    <w:p w:rsidR="00000000" w:rsidRPr="00474062" w:rsidP="00474062">
      <w:pPr>
        <w:pStyle w:val="ListBullet2"/>
      </w:pPr>
      <w:r w:rsidRPr="00474062">
        <w:t>batterie</w:t>
      </w:r>
    </w:p>
    <w:p w:rsidR="00000000" w:rsidRPr="00474062" w:rsidP="00474062">
      <w:pPr>
        <w:pStyle w:val="ListBullet"/>
      </w:pPr>
      <w:r w:rsidRPr="00474062">
        <w:t>follow safe dance practices</w:t>
      </w:r>
    </w:p>
    <w:p w:rsidR="00000000" w:rsidRPr="00474062" w:rsidP="00474062">
      <w:pPr>
        <w:pStyle w:val="ListBullet"/>
      </w:pPr>
      <w:r w:rsidRPr="00474062">
        <w:t>use ballet terminology when required.</w:t>
      </w:r>
    </w:p>
    <w:p w:rsidR="00000000" w:rsidRPr="00474062" w:rsidP="00474062">
      <w:pPr>
        <w:pStyle w:val="AllowPageBreak"/>
      </w:pPr>
    </w:p>
    <w:p w:rsidR="00000000" w:rsidRPr="00474062" w:rsidP="00474062">
      <w:pPr>
        <w:pStyle w:val="Heading1"/>
      </w:pPr>
      <w:bookmarkStart w:id="10" w:name="O_1140869"/>
      <w:bookmarkEnd w:id="10"/>
      <w:r w:rsidRPr="00474062">
        <w:t>Knowledge Evidence</w:t>
      </w:r>
    </w:p>
    <w:p w:rsidR="00000000" w:rsidRPr="00474062" w:rsidP="009E47E9">
      <w:pPr>
        <w:pStyle w:val="BodyText"/>
      </w:pPr>
      <w:r w:rsidRPr="00474062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474062" w:rsidP="00474062">
      <w:pPr>
        <w:pStyle w:val="ListBullet"/>
      </w:pPr>
      <w:r w:rsidRPr="00474062">
        <w:t>key features of a physical conditioning program and te</w:t>
      </w:r>
      <w:r w:rsidRPr="00474062">
        <w:t>chniques that can be included in such a program</w:t>
      </w:r>
    </w:p>
    <w:p w:rsidR="00000000" w:rsidRPr="00474062" w:rsidP="00474062">
      <w:pPr>
        <w:pStyle w:val="ListBullet"/>
      </w:pPr>
      <w:r w:rsidRPr="00474062">
        <w:t>following technical principles and their application to classical ballet:</w:t>
      </w:r>
    </w:p>
    <w:p w:rsidR="00000000" w:rsidRPr="00474062" w:rsidP="00474062">
      <w:pPr>
        <w:pStyle w:val="ListBullet2"/>
      </w:pPr>
      <w:r w:rsidRPr="00474062">
        <w:t>symmetry</w:t>
      </w:r>
    </w:p>
    <w:p w:rsidR="00000000" w:rsidRPr="00474062" w:rsidP="00474062">
      <w:pPr>
        <w:pStyle w:val="ListBullet2"/>
      </w:pPr>
      <w:r w:rsidRPr="00474062">
        <w:t>flexibility</w:t>
      </w:r>
    </w:p>
    <w:p w:rsidR="00000000" w:rsidRPr="00474062" w:rsidP="00474062">
      <w:pPr>
        <w:pStyle w:val="ListBullet2"/>
      </w:pPr>
      <w:r w:rsidRPr="00474062">
        <w:t>stability</w:t>
      </w:r>
    </w:p>
    <w:p w:rsidR="00000000" w:rsidRPr="00474062" w:rsidP="00474062">
      <w:pPr>
        <w:pStyle w:val="ListBullet2"/>
      </w:pPr>
      <w:r w:rsidRPr="00474062">
        <w:t>coordination</w:t>
      </w:r>
    </w:p>
    <w:p w:rsidR="00000000" w:rsidRPr="00474062" w:rsidP="00474062">
      <w:pPr>
        <w:pStyle w:val="ListBullet2"/>
      </w:pPr>
      <w:r w:rsidRPr="00474062">
        <w:t>angles and lines of the body and form</w:t>
      </w:r>
    </w:p>
    <w:p w:rsidR="00000000" w:rsidRPr="00474062" w:rsidP="00474062">
      <w:pPr>
        <w:pStyle w:val="ListBullet2"/>
      </w:pPr>
      <w:r w:rsidRPr="00474062">
        <w:t>gracefulness</w:t>
      </w:r>
    </w:p>
    <w:p w:rsidR="00000000" w:rsidRPr="00474062" w:rsidP="00474062">
      <w:pPr>
        <w:pStyle w:val="ListBullet2"/>
      </w:pPr>
      <w:r w:rsidRPr="00474062">
        <w:t>extension</w:t>
      </w:r>
    </w:p>
    <w:p w:rsidR="00000000" w:rsidRPr="00474062" w:rsidP="00474062">
      <w:pPr>
        <w:pStyle w:val="ListBullet2"/>
      </w:pPr>
      <w:r w:rsidRPr="00474062">
        <w:t>balance</w:t>
      </w:r>
    </w:p>
    <w:p w:rsidR="00000000" w:rsidRPr="00474062" w:rsidP="00474062">
      <w:pPr>
        <w:pStyle w:val="ListBullet2"/>
      </w:pPr>
      <w:r w:rsidRPr="00474062">
        <w:t>musicality</w:t>
      </w:r>
    </w:p>
    <w:p w:rsidR="00000000" w:rsidRPr="00474062" w:rsidP="00474062">
      <w:pPr>
        <w:pStyle w:val="ListBullet"/>
      </w:pPr>
      <w:r w:rsidRPr="00474062">
        <w:t>principles relating to physical movements and ballet techniques, including:</w:t>
      </w:r>
    </w:p>
    <w:p w:rsidR="00000000" w:rsidRPr="00474062" w:rsidP="00474062">
      <w:pPr>
        <w:pStyle w:val="ListBullet2"/>
      </w:pPr>
      <w:r w:rsidRPr="00474062">
        <w:t>relationship with gravity</w:t>
      </w:r>
    </w:p>
    <w:p w:rsidR="00000000" w:rsidRPr="00474062" w:rsidP="00474062">
      <w:pPr>
        <w:pStyle w:val="ListBullet2"/>
      </w:pPr>
      <w:r w:rsidRPr="00474062">
        <w:t>spatial awareness</w:t>
      </w:r>
    </w:p>
    <w:p w:rsidR="00000000" w:rsidRPr="00474062" w:rsidP="00474062">
      <w:pPr>
        <w:pStyle w:val="ListBullet2"/>
      </w:pPr>
      <w:r w:rsidRPr="00474062">
        <w:t>use of breath</w:t>
      </w:r>
    </w:p>
    <w:p w:rsidR="00000000" w:rsidRPr="00474062" w:rsidP="00474062">
      <w:pPr>
        <w:pStyle w:val="ListBullet2"/>
      </w:pPr>
      <w:r w:rsidRPr="00474062">
        <w:t>folding</w:t>
      </w:r>
    </w:p>
    <w:p w:rsidR="00000000" w:rsidRPr="00474062" w:rsidP="00474062">
      <w:pPr>
        <w:pStyle w:val="ListBullet2"/>
      </w:pPr>
      <w:r w:rsidRPr="00474062">
        <w:t>extending</w:t>
      </w:r>
    </w:p>
    <w:p w:rsidR="00000000" w:rsidRPr="00474062" w:rsidP="00474062">
      <w:pPr>
        <w:pStyle w:val="ListBullet2"/>
      </w:pPr>
      <w:r w:rsidRPr="00474062">
        <w:t>rotating</w:t>
      </w:r>
    </w:p>
    <w:p w:rsidR="00000000" w:rsidRPr="00474062" w:rsidP="00474062">
      <w:pPr>
        <w:pStyle w:val="ListBullet2"/>
      </w:pPr>
      <w:r w:rsidRPr="00474062">
        <w:t>shifting weight</w:t>
      </w:r>
    </w:p>
    <w:p w:rsidR="00000000" w:rsidRPr="00474062" w:rsidP="00474062">
      <w:pPr>
        <w:pStyle w:val="ListBullet2"/>
      </w:pPr>
      <w:r w:rsidRPr="00474062">
        <w:t>balance</w:t>
      </w:r>
    </w:p>
    <w:p w:rsidR="00000000" w:rsidRPr="00474062" w:rsidP="00474062">
      <w:pPr>
        <w:pStyle w:val="ListBullet"/>
      </w:pPr>
      <w:r w:rsidRPr="00474062">
        <w:t>principles of safe dance practice and injury prevention, including those relating to:</w:t>
      </w:r>
    </w:p>
    <w:p w:rsidR="00000000" w:rsidRPr="00474062" w:rsidP="00474062">
      <w:pPr>
        <w:pStyle w:val="ListBullet2"/>
      </w:pPr>
      <w:r w:rsidRPr="00474062">
        <w:t>spine articulation</w:t>
      </w:r>
    </w:p>
    <w:p w:rsidR="00000000" w:rsidRPr="00474062" w:rsidP="00474062">
      <w:pPr>
        <w:pStyle w:val="ListBullet2"/>
      </w:pPr>
      <w:r w:rsidRPr="00474062">
        <w:t>foot engagement</w:t>
      </w:r>
    </w:p>
    <w:p w:rsidR="00000000" w:rsidRPr="00474062" w:rsidP="00474062">
      <w:pPr>
        <w:pStyle w:val="ListBullet2"/>
      </w:pPr>
      <w:r w:rsidRPr="00474062">
        <w:t>bases of support, including feet, legs, hands, arms and torso</w:t>
      </w:r>
    </w:p>
    <w:p w:rsidR="00000000" w:rsidRPr="00474062" w:rsidP="00474062">
      <w:pPr>
        <w:pStyle w:val="ListBullet2"/>
      </w:pPr>
      <w:r w:rsidRPr="00474062">
        <w:t>joint range of motion</w:t>
      </w:r>
    </w:p>
    <w:p w:rsidR="00000000" w:rsidRPr="00474062" w:rsidP="00474062">
      <w:pPr>
        <w:pStyle w:val="ListBullet2"/>
      </w:pPr>
      <w:r w:rsidRPr="00474062">
        <w:t>differentiation of legs and pelvis</w:t>
      </w:r>
    </w:p>
    <w:p w:rsidR="00000000" w:rsidRPr="00474062" w:rsidP="00474062">
      <w:pPr>
        <w:pStyle w:val="ListBullet2"/>
      </w:pPr>
      <w:r w:rsidRPr="00474062">
        <w:t>posture and ali</w:t>
      </w:r>
      <w:r w:rsidRPr="00474062">
        <w:t>gnment</w:t>
      </w:r>
    </w:p>
    <w:p w:rsidR="00000000" w:rsidRPr="00474062" w:rsidP="00474062">
      <w:pPr>
        <w:pStyle w:val="ListBullet"/>
      </w:pPr>
      <w:r w:rsidRPr="00474062">
        <w:t>musical elements of time signatures, beat, tempo and syncopation, and their application to ballet dance technique</w:t>
      </w:r>
    </w:p>
    <w:p w:rsidR="00000000" w:rsidRPr="00474062" w:rsidP="00474062">
      <w:pPr>
        <w:pStyle w:val="ListBullet"/>
      </w:pPr>
      <w:r w:rsidRPr="00474062">
        <w:t>centre exercises required to demonstrate the performance evidence</w:t>
      </w:r>
    </w:p>
    <w:p w:rsidR="00000000" w:rsidRPr="00474062" w:rsidP="00474062">
      <w:pPr>
        <w:pStyle w:val="ListBullet"/>
      </w:pPr>
      <w:r w:rsidRPr="00474062">
        <w:t>ballet terminology required to demonstrate the performance evidence</w:t>
      </w:r>
    </w:p>
    <w:p w:rsidR="00000000" w:rsidRPr="00474062" w:rsidP="00474062">
      <w:pPr>
        <w:pStyle w:val="ListBullet"/>
      </w:pPr>
      <w:r w:rsidRPr="00474062">
        <w:t>main periods in the history of ballet</w:t>
      </w:r>
    </w:p>
    <w:p w:rsidR="00000000" w:rsidRPr="00474062" w:rsidP="00474062">
      <w:pPr>
        <w:pStyle w:val="ListBullet"/>
      </w:pPr>
      <w:r w:rsidRPr="00474062">
        <w:t>strategies to respond to feedback and self-evaluation to improve ballet techniques.</w:t>
      </w:r>
    </w:p>
    <w:p w:rsidR="00000000" w:rsidRPr="00474062" w:rsidP="00474062">
      <w:pPr>
        <w:pStyle w:val="AllowPageBreak"/>
      </w:pPr>
    </w:p>
    <w:p w:rsidR="00000000" w:rsidRPr="00474062" w:rsidP="00474062">
      <w:pPr>
        <w:pStyle w:val="Heading1"/>
      </w:pPr>
      <w:bookmarkStart w:id="11" w:name="O_1140868"/>
      <w:bookmarkEnd w:id="11"/>
      <w:r w:rsidRPr="00474062">
        <w:t>Assessment Conditions</w:t>
      </w:r>
    </w:p>
    <w:p w:rsidR="00000000" w:rsidRPr="00474062" w:rsidP="009E47E9">
      <w:pPr>
        <w:pStyle w:val="BodyText"/>
      </w:pPr>
      <w:r w:rsidRPr="00474062">
        <w:t xml:space="preserve">Skills in this unit must be demonstrated in a workplace or simulated environment where the conditions are typical of those in a working environment in this industry. </w:t>
      </w:r>
    </w:p>
    <w:p w:rsidR="00000000" w:rsidRPr="00474062" w:rsidP="009E47E9">
      <w:pPr>
        <w:pStyle w:val="BodyText"/>
      </w:pPr>
      <w:r w:rsidRPr="00474062">
        <w:t xml:space="preserve">This includes access to: </w:t>
      </w:r>
    </w:p>
    <w:p w:rsidR="00000000" w:rsidRPr="00474062" w:rsidP="00474062">
      <w:pPr>
        <w:pStyle w:val="ListBullet"/>
      </w:pPr>
      <w:r w:rsidRPr="00474062">
        <w:t>dance performance areas or spaces with required flooring for b</w:t>
      </w:r>
      <w:r w:rsidRPr="00474062">
        <w:t>allet performance</w:t>
      </w:r>
    </w:p>
    <w:p w:rsidR="00000000" w:rsidRPr="00474062" w:rsidP="00474062">
      <w:pPr>
        <w:pStyle w:val="ListBullet"/>
      </w:pPr>
      <w:r w:rsidRPr="00474062">
        <w:t>interaction with others required to demonstrate the performance evidence.</w:t>
      </w:r>
    </w:p>
    <w:p w:rsidR="00000000" w:rsidRPr="00474062" w:rsidP="00474062">
      <w:pPr>
        <w:pStyle w:val="List"/>
      </w:pPr>
    </w:p>
    <w:p w:rsidR="00000000" w:rsidRPr="00474062" w:rsidP="009E47E9">
      <w:pPr>
        <w:pStyle w:val="BodyText"/>
      </w:pPr>
      <w:r w:rsidRPr="00474062">
        <w:t>Assessors of this unit must satisfy the requirements for assessors in applicable vocational education and training legislation, frameworks and/or standards.</w:t>
      </w:r>
    </w:p>
    <w:p w:rsidR="00000000" w:rsidRPr="00474062" w:rsidP="00474062">
      <w:pPr>
        <w:pStyle w:val="Heading1"/>
      </w:pPr>
      <w:bookmarkStart w:id="12" w:name="O_1140866"/>
      <w:bookmarkEnd w:id="12"/>
      <w:r w:rsidRPr="00474062">
        <w:t>Links</w:t>
      </w:r>
    </w:p>
    <w:p w:rsidR="00000000" w:rsidRPr="00474062" w:rsidP="009E47E9">
      <w:pPr>
        <w:pStyle w:val="BodyText"/>
      </w:pPr>
      <w:r w:rsidRPr="004740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54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4062" w:rsidP="00474062"/>
    <w:sectPr w:rsidSect="004740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62" w:rsidRPr="009E47E9" w:rsidP="009E47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E9" w:rsidP="00474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7E9" w:rsidP="00474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E47E9" w:rsidP="004740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62" w:rsidP="00474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47E9">
      <w:t>Approved</w:t>
    </w:r>
    <w:r w:rsidR="009E47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47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47E9">
      <w:rPr>
        <w:noProof/>
      </w:rPr>
      <w:t>4</w:t>
    </w:r>
    <w:r>
      <w:rPr>
        <w:noProof/>
      </w:rPr>
      <w:fldChar w:fldCharType="end"/>
    </w:r>
  </w:p>
  <w:p w:rsidR="00474062" w:rsidP="00474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47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47E9">
      <w:t>Service and Creative Skills Australia</w:t>
    </w:r>
    <w:r w:rsidR="009E47E9">
      <w:fldChar w:fldCharType="end"/>
    </w:r>
  </w:p>
  <w:p w:rsidR="00474062" w:rsidP="00474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062" w:rsidRPr="009E47E9" w:rsidP="009E47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E9" w:rsidRPr="002D2AF8" w:rsidP="00474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CUADAN418 Develop expertise in ballet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47E9" w:rsidP="004740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62" w:rsidRPr="002D2AF8" w:rsidP="00474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47E9">
      <w:t>CUADAN418 Develop expertise in ballet techniques</w:t>
    </w:r>
    <w:r w:rsidR="009E47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47E9">
      <w:rPr>
        <w:noProof/>
      </w:rPr>
      <w:t>2 March 2025</w:t>
    </w:r>
    <w:r>
      <w:fldChar w:fldCharType="end"/>
    </w:r>
  </w:p>
  <w:p w:rsidR="00474062" w:rsidP="00474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74A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8E1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5AA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062"/>
  </w:style>
  <w:style w:type="character" w:customStyle="1" w:styleId="Heading1Char">
    <w:name w:val="Heading 1 Char"/>
    <w:basedOn w:val="DefaultParagraphFont"/>
    <w:link w:val="Heading1"/>
    <w:rsid w:val="00474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0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40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40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062"/>
    <w:rPr>
      <w:b/>
      <w:spacing w:val="0"/>
    </w:rPr>
  </w:style>
  <w:style w:type="paragraph" w:styleId="ListBullet2">
    <w:name w:val="List Bullet 2"/>
    <w:basedOn w:val="List2"/>
    <w:rsid w:val="004740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4062"/>
    <w:rPr>
      <w:i/>
    </w:rPr>
  </w:style>
  <w:style w:type="paragraph" w:customStyle="1" w:styleId="SuperHeading">
    <w:name w:val="SuperHeading"/>
    <w:basedOn w:val="Normal"/>
    <w:rsid w:val="00474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0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4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4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0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4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062"/>
  </w:style>
  <w:style w:type="paragraph" w:styleId="TableofFigures">
    <w:name w:val="table of figures"/>
    <w:basedOn w:val="Normal"/>
    <w:next w:val="Normal"/>
    <w:semiHidden/>
    <w:rsid w:val="00474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0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4062"/>
    <w:rPr>
      <w:rFonts w:ascii="Wingdings" w:hAnsi="Wingdings"/>
    </w:rPr>
  </w:style>
  <w:style w:type="paragraph" w:customStyle="1" w:styleId="TableHeading">
    <w:name w:val="Table Heading"/>
    <w:basedOn w:val="HeadingBase"/>
    <w:rsid w:val="00474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062"/>
    <w:rPr>
      <w:color w:val="0033CC"/>
      <w:u w:val="none"/>
    </w:rPr>
  </w:style>
  <w:style w:type="paragraph" w:customStyle="1" w:styleId="BodyTextRight">
    <w:name w:val="Body Text Right"/>
    <w:basedOn w:val="BodyText"/>
    <w:rsid w:val="00474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0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062"/>
    <w:rPr>
      <w:sz w:val="32"/>
    </w:rPr>
  </w:style>
  <w:style w:type="paragraph" w:customStyle="1" w:styleId="HeadingProcedure">
    <w:name w:val="Heading Procedure"/>
    <w:basedOn w:val="HeadingBase"/>
    <w:next w:val="Normal"/>
    <w:rsid w:val="00474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062"/>
    <w:pPr>
      <w:spacing w:before="60" w:after="60"/>
    </w:pPr>
  </w:style>
  <w:style w:type="paragraph" w:styleId="ListContinue">
    <w:name w:val="List Continue"/>
    <w:basedOn w:val="List"/>
    <w:rsid w:val="00474062"/>
    <w:pPr>
      <w:ind w:firstLine="0"/>
    </w:pPr>
  </w:style>
  <w:style w:type="paragraph" w:customStyle="1" w:styleId="ListNote">
    <w:name w:val="List Note"/>
    <w:basedOn w:val="List"/>
    <w:rsid w:val="00474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062"/>
    <w:rPr>
      <w:rFonts w:ascii="Courier New" w:hAnsi="Courier New"/>
    </w:rPr>
  </w:style>
  <w:style w:type="paragraph" w:customStyle="1" w:styleId="NoteBullet">
    <w:name w:val="Note Bullet"/>
    <w:basedOn w:val="Note"/>
    <w:rsid w:val="00474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0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062"/>
    <w:rPr>
      <w:b/>
      <w:smallCaps/>
    </w:rPr>
  </w:style>
  <w:style w:type="paragraph" w:customStyle="1" w:styleId="TableListNumber">
    <w:name w:val="Table List Number"/>
    <w:basedOn w:val="ListNumber"/>
    <w:rsid w:val="00474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062"/>
    <w:pPr>
      <w:numPr>
        <w:numId w:val="9"/>
      </w:numPr>
    </w:pPr>
  </w:style>
  <w:style w:type="paragraph" w:customStyle="1" w:styleId="ListAlpha2">
    <w:name w:val="List Alpha 2"/>
    <w:basedOn w:val="List2"/>
    <w:rsid w:val="00474062"/>
    <w:pPr>
      <w:numPr>
        <w:numId w:val="8"/>
      </w:numPr>
    </w:pPr>
  </w:style>
  <w:style w:type="paragraph" w:styleId="List2">
    <w:name w:val="List 2"/>
    <w:basedOn w:val="BodyText"/>
    <w:rsid w:val="00474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0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0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4062"/>
    <w:pPr>
      <w:numPr>
        <w:numId w:val="4"/>
      </w:numPr>
    </w:pPr>
  </w:style>
  <w:style w:type="paragraph" w:styleId="ListContinue2">
    <w:name w:val="List Continue 2"/>
    <w:basedOn w:val="List2"/>
    <w:rsid w:val="00474062"/>
    <w:pPr>
      <w:ind w:firstLine="0"/>
    </w:pPr>
  </w:style>
  <w:style w:type="paragraph" w:styleId="ListContinue3">
    <w:name w:val="List Continue 3"/>
    <w:basedOn w:val="List3"/>
    <w:rsid w:val="00474062"/>
    <w:pPr>
      <w:ind w:left="1021" w:firstLine="0"/>
    </w:pPr>
  </w:style>
  <w:style w:type="paragraph" w:styleId="ListContinue4">
    <w:name w:val="List Continue 4"/>
    <w:basedOn w:val="List4"/>
    <w:rsid w:val="00474062"/>
    <w:pPr>
      <w:ind w:firstLine="0"/>
    </w:pPr>
  </w:style>
  <w:style w:type="paragraph" w:styleId="ListContinue5">
    <w:name w:val="List Continue 5"/>
    <w:basedOn w:val="List5"/>
    <w:rsid w:val="00474062"/>
    <w:pPr>
      <w:ind w:firstLine="0"/>
    </w:pPr>
  </w:style>
  <w:style w:type="paragraph" w:styleId="ListNumber3">
    <w:name w:val="List Number 3"/>
    <w:basedOn w:val="List3"/>
    <w:rsid w:val="00474062"/>
    <w:pPr>
      <w:numPr>
        <w:numId w:val="5"/>
      </w:numPr>
    </w:pPr>
  </w:style>
  <w:style w:type="paragraph" w:styleId="ListNumber4">
    <w:name w:val="List Number 4"/>
    <w:basedOn w:val="List4"/>
    <w:rsid w:val="00474062"/>
    <w:pPr>
      <w:numPr>
        <w:numId w:val="6"/>
      </w:numPr>
    </w:pPr>
  </w:style>
  <w:style w:type="paragraph" w:styleId="ListNumber5">
    <w:name w:val="List Number 5"/>
    <w:basedOn w:val="List5"/>
    <w:rsid w:val="00474062"/>
    <w:pPr>
      <w:numPr>
        <w:numId w:val="7"/>
      </w:numPr>
    </w:pPr>
  </w:style>
  <w:style w:type="paragraph" w:styleId="BlockText">
    <w:name w:val="Block Text"/>
    <w:basedOn w:val="Normal"/>
    <w:rsid w:val="00474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062"/>
    <w:rPr>
      <w:sz w:val="16"/>
      <w:vertAlign w:val="superscript"/>
    </w:rPr>
  </w:style>
  <w:style w:type="character" w:customStyle="1" w:styleId="Symbols">
    <w:name w:val="Symbols"/>
    <w:basedOn w:val="DefaultParagraphFont"/>
    <w:rsid w:val="00474062"/>
    <w:rPr>
      <w:rFonts w:ascii="Symbol" w:hAnsi="Symbol"/>
    </w:rPr>
  </w:style>
  <w:style w:type="character" w:customStyle="1" w:styleId="MenuOptions">
    <w:name w:val="Menu Options"/>
    <w:basedOn w:val="DefaultParagraphFont"/>
    <w:rsid w:val="00474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062"/>
    <w:rPr>
      <w:b/>
    </w:rPr>
  </w:style>
  <w:style w:type="character" w:customStyle="1" w:styleId="Underlined">
    <w:name w:val="Underlined"/>
    <w:basedOn w:val="DefaultParagraphFont"/>
    <w:rsid w:val="00474062"/>
    <w:rPr>
      <w:u w:val="single"/>
    </w:rPr>
  </w:style>
  <w:style w:type="paragraph" w:customStyle="1" w:styleId="TableBodyTextRight">
    <w:name w:val="Table Body Text Right"/>
    <w:basedOn w:val="TableBodyText"/>
    <w:rsid w:val="00474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062"/>
    <w:rPr>
      <w:sz w:val="18"/>
    </w:rPr>
  </w:style>
  <w:style w:type="paragraph" w:customStyle="1" w:styleId="BodySmallRight">
    <w:name w:val="Body Small Right"/>
    <w:basedOn w:val="BodyTextRight"/>
    <w:rsid w:val="00474062"/>
    <w:rPr>
      <w:sz w:val="18"/>
      <w:szCs w:val="18"/>
    </w:rPr>
  </w:style>
  <w:style w:type="paragraph" w:customStyle="1" w:styleId="MarginEdition">
    <w:name w:val="Margin Edition"/>
    <w:basedOn w:val="MarginNote"/>
    <w:rsid w:val="00474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062"/>
    <w:rPr>
      <w:sz w:val="2"/>
      <w:szCs w:val="2"/>
    </w:rPr>
  </w:style>
  <w:style w:type="character" w:customStyle="1" w:styleId="Small">
    <w:name w:val="Small"/>
    <w:basedOn w:val="DefaultParagraphFont"/>
    <w:rsid w:val="00474062"/>
    <w:rPr>
      <w:sz w:val="16"/>
    </w:rPr>
  </w:style>
  <w:style w:type="paragraph" w:customStyle="1" w:styleId="WideTable">
    <w:name w:val="Wide Table"/>
    <w:basedOn w:val="Normal"/>
    <w:rsid w:val="00474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062"/>
  </w:style>
  <w:style w:type="paragraph" w:styleId="Quote">
    <w:name w:val="Quote"/>
    <w:basedOn w:val="Heading1"/>
    <w:link w:val="QuoteChar"/>
    <w:qFormat/>
    <w:rsid w:val="00474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062"/>
    <w:pPr>
      <w:pageBreakBefore/>
    </w:pPr>
  </w:style>
  <w:style w:type="paragraph" w:customStyle="1" w:styleId="Border">
    <w:name w:val="Border"/>
    <w:basedOn w:val="Normal"/>
    <w:qFormat/>
    <w:rsid w:val="00474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062"/>
    <w:rPr>
      <w:u w:val="single"/>
    </w:rPr>
  </w:style>
  <w:style w:type="character" w:customStyle="1" w:styleId="BoldandItalics">
    <w:name w:val="Bold and Italics"/>
    <w:qFormat/>
    <w:rsid w:val="00474062"/>
    <w:rPr>
      <w:b/>
      <w:i/>
      <w:u w:val="none"/>
    </w:rPr>
  </w:style>
  <w:style w:type="paragraph" w:styleId="BalloonText">
    <w:name w:val="Balloon Text"/>
    <w:basedOn w:val="Normal"/>
    <w:link w:val="BalloonTextChar"/>
    <w:rsid w:val="00474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062"/>
    <w:pPr>
      <w:spacing w:before="0" w:after="0"/>
    </w:pPr>
  </w:style>
  <w:style w:type="paragraph" w:customStyle="1" w:styleId="BodyTextBold">
    <w:name w:val="Body Text Bold"/>
    <w:basedOn w:val="BodyText"/>
    <w:qFormat/>
    <w:rsid w:val="00474062"/>
    <w:rPr>
      <w:b/>
    </w:rPr>
  </w:style>
  <w:style w:type="character" w:styleId="Hyperlink">
    <w:name w:val="Hyperlink"/>
    <w:basedOn w:val="DefaultParagraphFont"/>
    <w:uiPriority w:val="99"/>
    <w:unhideWhenUsed/>
    <w:rsid w:val="009E47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6400</Characters>
  <Application>Microsoft Office Word</Application>
  <DocSecurity>0</DocSecurity>
  <Lines>200</Lines>
  <Paragraphs>145</Paragraphs>
  <ScaleCrop>false</ScaleCrop>
  <Company>Author-it Software Corporation Ltd.</Company>
  <LinksUpToDate>false</LinksUpToDate>
  <CharactersWithSpaces>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CUADAN418 Develop expertise in ballet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2025-03-02T02:31:00Z</dcterms:created>
  <dcterms:modified xsi:type="dcterms:W3CDTF">2025-03-02T02:31:00Z</dcterms:modified>
</cp:coreProperties>
</file>