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174C" w:rsidP="003C174C">
      <w:pPr>
        <w:pStyle w:val="Title"/>
      </w:pPr>
      <w:r>
        <w:fldChar w:fldCharType="begin"/>
      </w:r>
      <w:r>
        <w:instrText xml:space="preserve"> TITLE   \* MERGEFORMAT </w:instrText>
      </w:r>
      <w:r>
        <w:fldChar w:fldCharType="separate"/>
      </w:r>
      <w:r>
        <w:t>CUADAN413 Develop expertise in jazz dance techniques</w:t>
      </w:r>
      <w:r>
        <w:fldChar w:fldCharType="end"/>
      </w:r>
    </w:p>
    <w:p w:rsidR="003C174C" w:rsidP="003C174C">
      <w:pPr>
        <w:pStyle w:val="Version"/>
        <w:sectPr w:rsidSect="00E606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0649" w:rsidP="00E60649">
      <w:pPr>
        <w:pStyle w:val="SuperHeading"/>
      </w:pPr>
      <w:r w:rsidRPr="00E60649">
        <w:t>CUADAN413 Develop expertise in jazz dance techniques</w:t>
      </w:r>
    </w:p>
    <w:p w:rsidR="00000000" w:rsidRPr="00E60649" w:rsidP="00E60649">
      <w:pPr>
        <w:pStyle w:val="Heading1"/>
      </w:pPr>
      <w:bookmarkStart w:id="1" w:name="O_1141140"/>
      <w:bookmarkEnd w:id="1"/>
      <w:r w:rsidRPr="00E60649">
        <w:t>Modification History</w:t>
      </w:r>
    </w:p>
    <w:tbl>
      <w:tblPr>
        <w:tblW w:w="9522" w:type="dxa"/>
        <w:tblLayout w:type="fixed"/>
        <w:tblCellMar>
          <w:left w:w="62" w:type="dxa"/>
          <w:right w:w="62" w:type="dxa"/>
        </w:tblCellMar>
        <w:tblLook w:val="0000"/>
      </w:tblPr>
      <w:tblGrid>
        <w:gridCol w:w="2864"/>
        <w:gridCol w:w="6658"/>
      </w:tblGrid>
      <w:tr w:rsidTr="00E6064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649" w:rsidP="00E60649">
            <w:pPr>
              <w:pStyle w:val="BodyText"/>
            </w:pPr>
            <w:r w:rsidRPr="00E6064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649">
            <w:pPr>
              <w:pStyle w:val="BodyText"/>
              <w:rPr>
                <w:lang w:val="en-NZ"/>
              </w:rPr>
            </w:pPr>
            <w:r w:rsidRPr="00E60649">
              <w:rPr>
                <w:rStyle w:val="SpecialBold"/>
              </w:rPr>
              <w:t>Comments</w:t>
            </w:r>
          </w:p>
        </w:tc>
      </w:tr>
      <w:tr w:rsidTr="00E6064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649">
            <w:pPr>
              <w:pStyle w:val="BodyText"/>
              <w:rPr>
                <w:lang w:val="en-NZ"/>
              </w:rPr>
            </w:pPr>
            <w:r w:rsidRPr="00E60649">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649" w:rsidP="00E60649">
            <w:pPr>
              <w:pStyle w:val="BodyText"/>
            </w:pPr>
            <w:r w:rsidRPr="00E60649">
              <w:t>This version first released with CUA Creative Arts and Culture Training Package Version 5.0.</w:t>
            </w:r>
          </w:p>
        </w:tc>
      </w:tr>
    </w:tbl>
    <w:p w:rsidR="00000000" w:rsidRPr="00E60649" w:rsidP="00E60649">
      <w:pPr>
        <w:pStyle w:val="BodyText"/>
      </w:pPr>
    </w:p>
    <w:p w:rsidR="00000000" w:rsidRPr="00E60649" w:rsidP="00E60649">
      <w:pPr>
        <w:pStyle w:val="AllowPageBreak"/>
      </w:pPr>
    </w:p>
    <w:p w:rsidR="00000000" w:rsidRPr="00E60649" w:rsidP="00E60649">
      <w:pPr>
        <w:pStyle w:val="Heading1"/>
      </w:pPr>
      <w:bookmarkStart w:id="2" w:name="O_1141145"/>
      <w:bookmarkEnd w:id="2"/>
      <w:r w:rsidRPr="00E60649">
        <w:t>Application</w:t>
      </w:r>
    </w:p>
    <w:p w:rsidR="00000000" w:rsidRPr="00E60649" w:rsidP="003C174C">
      <w:pPr>
        <w:pStyle w:val="BodyText"/>
      </w:pPr>
      <w:r w:rsidRPr="00E60649">
        <w:t>This unit describes the skills and knowledge required to add ra</w:t>
      </w:r>
      <w:r w:rsidRPr="00E60649">
        <w:t>nge and depth to jazz dance technique.</w:t>
      </w:r>
    </w:p>
    <w:p w:rsidR="00000000" w:rsidRPr="00E60649" w:rsidP="003C174C">
      <w:pPr>
        <w:pStyle w:val="BodyText"/>
      </w:pPr>
      <w:r w:rsidRPr="00E60649">
        <w:t>The unit applies to those who are dancers and who wish to refine their technique and expression to produce performances that convey mood and style of music through complex jazz dance movements. It applies to those pre</w:t>
      </w:r>
      <w:r w:rsidRPr="00E60649">
        <w:t>paring for performances in commercial and competition settings, where they would usually be performing as members of an ensemble, though some solo work could be expected. While supervision and guidance are provided in practice sessions and rehearsals, they</w:t>
      </w:r>
      <w:r w:rsidRPr="00E60649">
        <w:t xml:space="preserve"> are expected to display a high level of motivation and responsibility for themselves and others when it comes to applying dance technique in a live performance context.</w:t>
      </w:r>
    </w:p>
    <w:p w:rsidR="00000000" w:rsidRPr="00E60649" w:rsidP="003C174C">
      <w:pPr>
        <w:pStyle w:val="BodyText"/>
      </w:pPr>
      <w:r w:rsidRPr="00E60649">
        <w:t>No licensing, legislative or certification requirements apply to this unit at the time</w:t>
      </w:r>
      <w:r w:rsidRPr="00E60649">
        <w:t xml:space="preserve"> of publication.</w:t>
      </w:r>
    </w:p>
    <w:p w:rsidR="00000000" w:rsidRPr="00E60649" w:rsidP="00E60649">
      <w:pPr>
        <w:pStyle w:val="Heading1"/>
      </w:pPr>
      <w:bookmarkStart w:id="3" w:name="O_1141144"/>
      <w:bookmarkEnd w:id="3"/>
      <w:r w:rsidRPr="00E60649">
        <w:t>Unit Sector</w:t>
      </w:r>
    </w:p>
    <w:p w:rsidR="00000000" w:rsidRPr="00E60649" w:rsidP="003C174C">
      <w:pPr>
        <w:pStyle w:val="BodyText"/>
      </w:pPr>
      <w:r w:rsidRPr="00E60649">
        <w:t>Performing arts – Dance</w:t>
      </w:r>
    </w:p>
    <w:p w:rsidR="00000000" w:rsidRPr="00E60649" w:rsidP="00E60649">
      <w:pPr>
        <w:pStyle w:val="Heading1"/>
      </w:pPr>
      <w:bookmarkStart w:id="4" w:name="O_1141143"/>
      <w:bookmarkEnd w:id="4"/>
      <w:r w:rsidRPr="00E60649">
        <w:t>Elements and Performance Criteria</w:t>
      </w:r>
    </w:p>
    <w:tbl>
      <w:tblPr>
        <w:tblW w:w="9568" w:type="dxa"/>
        <w:tblLayout w:type="fixed"/>
        <w:tblCellMar>
          <w:left w:w="62" w:type="dxa"/>
          <w:right w:w="62" w:type="dxa"/>
        </w:tblCellMar>
        <w:tblLook w:val="0000"/>
      </w:tblPr>
      <w:tblGrid>
        <w:gridCol w:w="2538"/>
        <w:gridCol w:w="7030"/>
      </w:tblGrid>
      <w:tr w:rsidTr="00E60649">
        <w:tblPrEx>
          <w:tblW w:w="9568" w:type="dxa"/>
          <w:tblLayout w:type="fixed"/>
          <w:tblCellMar>
            <w:left w:w="62" w:type="dxa"/>
            <w:right w:w="62" w:type="dxa"/>
          </w:tblCellMar>
          <w:tblLook w:val="0000"/>
        </w:tblPrEx>
        <w:trPr>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649" w:rsidP="00E60649">
            <w:pPr>
              <w:pStyle w:val="BodyText"/>
            </w:pPr>
            <w:r w:rsidRPr="00E60649">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649">
            <w:pPr>
              <w:pStyle w:val="BodyText"/>
              <w:rPr>
                <w:lang w:val="en-NZ"/>
              </w:rPr>
            </w:pPr>
            <w:r w:rsidRPr="00E60649">
              <w:rPr>
                <w:rStyle w:val="SpecialBold"/>
              </w:rPr>
              <w:t>PERFORMANCE CRITERIA</w:t>
            </w:r>
          </w:p>
        </w:tc>
      </w:tr>
      <w:tr w:rsidTr="00E60649">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649" w:rsidP="00E60649">
            <w:pPr>
              <w:pStyle w:val="BodyText"/>
            </w:pPr>
            <w:r w:rsidRPr="00E60649">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649">
            <w:pPr>
              <w:pStyle w:val="BodyText"/>
              <w:rPr>
                <w:lang w:val="en-NZ"/>
              </w:rPr>
            </w:pPr>
            <w:r w:rsidRPr="00E60649">
              <w:rPr>
                <w:rStyle w:val="Emphasis"/>
              </w:rPr>
              <w:t>Performance criteria describe the performance needed to demonstrate achievement of the element.</w:t>
            </w:r>
          </w:p>
        </w:tc>
      </w:tr>
      <w:tr w:rsidTr="00E60649">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649">
            <w:pPr>
              <w:pStyle w:val="List"/>
              <w:rPr>
                <w:lang w:val="en-NZ"/>
              </w:rPr>
            </w:pPr>
            <w:r w:rsidRPr="00E60649">
              <w:t>1. Apply physical conditioning program</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649" w:rsidP="00E60649">
            <w:pPr>
              <w:pStyle w:val="List"/>
            </w:pPr>
            <w:r w:rsidRPr="00E60649">
              <w:t>1.1 Set physical conditioning goals aimed at improving own jazz technique</w:t>
            </w:r>
          </w:p>
          <w:p w:rsidR="00000000" w:rsidRPr="00E60649" w:rsidP="00E60649">
            <w:pPr>
              <w:pStyle w:val="List"/>
            </w:pPr>
            <w:r w:rsidRPr="00E60649">
              <w:t>1.2 Identify a variety of techniques for preve</w:t>
            </w:r>
            <w:r w:rsidRPr="00E60649">
              <w:t>nting injuries and improving stamina, strength and flexibility in consultation with required personnel and according to physical condition goals</w:t>
            </w:r>
          </w:p>
          <w:p w:rsidR="00000000" w:rsidRPr="00E60649" w:rsidP="00E60649">
            <w:pPr>
              <w:pStyle w:val="List"/>
            </w:pPr>
            <w:r w:rsidRPr="00E60649">
              <w:t>1.3 Identify risk factors that may inhibit achievement of goals and seek advice as required</w:t>
            </w:r>
          </w:p>
          <w:p w:rsidR="00000000" w:rsidRPr="00E60649" w:rsidP="00E60649">
            <w:pPr>
              <w:pStyle w:val="List"/>
            </w:pPr>
            <w:r w:rsidRPr="00E60649">
              <w:t>1.4 Wear required c</w:t>
            </w:r>
            <w:r w:rsidRPr="00E60649">
              <w:t>lothing and footwear for exercise regime and practising jazz dance technique</w:t>
            </w:r>
          </w:p>
          <w:p w:rsidR="00000000" w:rsidRPr="00E60649" w:rsidP="00E60649">
            <w:pPr>
              <w:pStyle w:val="List"/>
            </w:pPr>
            <w:r w:rsidRPr="00E60649">
              <w:t>1.5 Perform warm-up and cool-down activities in conjunction with dance and physical activities according to safe dance practices</w:t>
            </w:r>
          </w:p>
          <w:p w:rsidR="00000000" w:rsidP="00E60649">
            <w:pPr>
              <w:pStyle w:val="List"/>
              <w:rPr>
                <w:lang w:val="en-NZ"/>
              </w:rPr>
            </w:pPr>
            <w:r w:rsidRPr="00E60649">
              <w:t>1.6 Note and discuss with required personnel fatig</w:t>
            </w:r>
            <w:r w:rsidRPr="00E60649">
              <w:t>ue and personal limitations when undertaking physical conditioning program</w:t>
            </w:r>
          </w:p>
        </w:tc>
      </w:tr>
      <w:tr w:rsidTr="00E60649">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649">
            <w:pPr>
              <w:pStyle w:val="List"/>
              <w:rPr>
                <w:lang w:val="en-NZ"/>
              </w:rPr>
            </w:pPr>
            <w:r w:rsidRPr="00E60649">
              <w:t>2.  Practise complex jazz dance techniques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649" w:rsidP="00E60649">
            <w:pPr>
              <w:pStyle w:val="List"/>
            </w:pPr>
            <w:r w:rsidRPr="00E60649">
              <w:t>2.1 Develop personal practice plan for refining combinations of complex jazz movements and exercises</w:t>
            </w:r>
          </w:p>
          <w:p w:rsidR="00000000" w:rsidRPr="00E60649" w:rsidP="00E60649">
            <w:pPr>
              <w:pStyle w:val="List"/>
            </w:pPr>
            <w:r w:rsidRPr="00E60649">
              <w:t>2.2 Practise techniques for producin</w:t>
            </w:r>
            <w:r w:rsidRPr="00E60649">
              <w:t>g clean and sharp isocentric and polycentric isolations according to safe dance practices</w:t>
            </w:r>
          </w:p>
          <w:p w:rsidR="00000000" w:rsidRPr="00E60649" w:rsidP="00E60649">
            <w:pPr>
              <w:pStyle w:val="List"/>
            </w:pPr>
            <w:r w:rsidRPr="00E60649">
              <w:t>2.3 Practise performing jazz progressions that respond creatively to choreography</w:t>
            </w:r>
          </w:p>
          <w:p w:rsidR="00000000" w:rsidRPr="00E60649" w:rsidP="00E60649">
            <w:pPr>
              <w:pStyle w:val="List"/>
            </w:pPr>
            <w:r w:rsidRPr="00E60649">
              <w:t>2.4 Choreograph and perform short jazz pieces according to a theme</w:t>
            </w:r>
          </w:p>
          <w:p w:rsidR="00000000" w:rsidRPr="00E60649" w:rsidP="00E60649">
            <w:pPr>
              <w:pStyle w:val="List"/>
            </w:pPr>
            <w:r w:rsidRPr="00E60649">
              <w:t>2.5 Perform jazz exercises and routines using creativity, versatility, individuality and originality</w:t>
            </w:r>
          </w:p>
          <w:p w:rsidR="00000000" w:rsidP="00E60649">
            <w:pPr>
              <w:pStyle w:val="List"/>
              <w:rPr>
                <w:lang w:val="en-NZ"/>
              </w:rPr>
            </w:pPr>
            <w:r w:rsidRPr="00E60649">
              <w:t>2.6 Confirm that flow and interaction with other dancers are smooth and in line with required timing</w:t>
            </w:r>
          </w:p>
        </w:tc>
      </w:tr>
      <w:tr w:rsidTr="00E60649">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649">
            <w:pPr>
              <w:pStyle w:val="List"/>
              <w:rPr>
                <w:lang w:val="en-NZ"/>
              </w:rPr>
            </w:pPr>
            <w:r w:rsidRPr="00E60649">
              <w:t>3. Review and develop strategies to improve own perfo</w:t>
            </w:r>
            <w:r w:rsidRPr="00E60649">
              <w:t>rmance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649" w:rsidP="00E60649">
            <w:pPr>
              <w:pStyle w:val="List"/>
            </w:pPr>
            <w:r w:rsidRPr="00E60649">
              <w:t>3.1 Identify sources that can be used to build knowledge of jazz dance history and terminology</w:t>
            </w:r>
          </w:p>
          <w:p w:rsidR="00000000" w:rsidRPr="00E60649" w:rsidP="00E60649">
            <w:pPr>
              <w:pStyle w:val="List"/>
            </w:pPr>
            <w:r w:rsidRPr="00E60649">
              <w:t>3.2 Use self-evaluation and feedback from others and develop strategies for improving own jazz dance techniques</w:t>
            </w:r>
          </w:p>
          <w:p w:rsidR="00000000" w:rsidRPr="00E60649" w:rsidP="00E60649">
            <w:pPr>
              <w:pStyle w:val="List"/>
            </w:pPr>
            <w:r w:rsidRPr="00E60649">
              <w:t>3.3 View performances by industry practiti</w:t>
            </w:r>
            <w:r w:rsidRPr="00E60649">
              <w:t>oners and identify ideas and trends that can be applied to own jazz practice</w:t>
            </w:r>
          </w:p>
        </w:tc>
      </w:tr>
    </w:tbl>
    <w:p w:rsidR="00000000" w:rsidRPr="00E60649" w:rsidP="00E60649">
      <w:pPr>
        <w:pStyle w:val="BodyText"/>
      </w:pPr>
    </w:p>
    <w:p w:rsidR="00000000" w:rsidRPr="00E60649" w:rsidP="00E60649">
      <w:pPr>
        <w:pStyle w:val="AllowPageBreak"/>
      </w:pPr>
    </w:p>
    <w:p w:rsidR="00000000" w:rsidRPr="00E60649" w:rsidP="00E60649">
      <w:pPr>
        <w:pStyle w:val="Heading1"/>
      </w:pPr>
      <w:bookmarkStart w:id="5" w:name="O_1141142"/>
      <w:bookmarkEnd w:id="5"/>
      <w:r w:rsidRPr="00E60649">
        <w:t>Foundation Skills</w:t>
      </w:r>
    </w:p>
    <w:p w:rsidR="00000000" w:rsidRPr="003C174C" w:rsidP="003C174C">
      <w:pPr>
        <w:pStyle w:val="BodyText"/>
        <w:rPr>
          <w:i/>
        </w:rPr>
      </w:pPr>
      <w:r w:rsidRPr="003C174C">
        <w:rPr>
          <w:rStyle w:val="Emphasis"/>
        </w:rPr>
        <w:t>This section describes those language, literacy, numeracy and employment skills that are essential to performance but not explicit in the pe</w:t>
      </w:r>
      <w:r w:rsidRPr="003C174C">
        <w:rPr>
          <w:rStyle w:val="Emphasis"/>
        </w:rPr>
        <w:t>rformance criteria.</w:t>
      </w:r>
    </w:p>
    <w:tbl>
      <w:tblPr>
        <w:tblW w:w="9568" w:type="dxa"/>
        <w:tblLayout w:type="fixed"/>
        <w:tblCellMar>
          <w:left w:w="62" w:type="dxa"/>
          <w:right w:w="62" w:type="dxa"/>
        </w:tblCellMar>
        <w:tblLook w:val="0000"/>
      </w:tblPr>
      <w:tblGrid>
        <w:gridCol w:w="2376"/>
        <w:gridCol w:w="7192"/>
      </w:tblGrid>
      <w:tr w:rsidTr="00E60649">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0649" w:rsidP="00E60649">
            <w:pPr>
              <w:pStyle w:val="BodyText"/>
            </w:pPr>
            <w:r w:rsidRPr="00E60649">
              <w:rPr>
                <w:rStyle w:val="SpecialBold"/>
              </w:rPr>
              <w:t>SKILL</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649">
            <w:pPr>
              <w:pStyle w:val="BodyText"/>
              <w:rPr>
                <w:lang w:val="en-NZ"/>
              </w:rPr>
            </w:pPr>
            <w:r w:rsidRPr="00E60649">
              <w:rPr>
                <w:rStyle w:val="SpecialBold"/>
              </w:rPr>
              <w:t>DESCRIPTION</w:t>
            </w:r>
          </w:p>
        </w:tc>
      </w:tr>
      <w:tr w:rsidTr="00E6064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649">
            <w:pPr>
              <w:pStyle w:val="BodyText"/>
              <w:rPr>
                <w:lang w:val="en-NZ"/>
              </w:rPr>
            </w:pPr>
            <w:r w:rsidRPr="00E60649">
              <w:t>Learning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60649" w:rsidP="00E60649">
            <w:pPr>
              <w:pStyle w:val="ListBullet"/>
            </w:pPr>
            <w:r w:rsidRPr="00E60649">
              <w:t>Seeks the views and opinions of others to develop own knowledge</w:t>
            </w:r>
          </w:p>
          <w:p w:rsidR="00000000" w:rsidP="00E60649">
            <w:pPr>
              <w:pStyle w:val="ListBullet"/>
              <w:rPr>
                <w:lang w:val="en-NZ"/>
              </w:rPr>
            </w:pPr>
            <w:r w:rsidRPr="00E60649">
              <w:t>Critically analyses own performance</w:t>
            </w:r>
          </w:p>
        </w:tc>
      </w:tr>
      <w:tr w:rsidTr="00E6064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649">
            <w:pPr>
              <w:pStyle w:val="BodyText"/>
              <w:rPr>
                <w:lang w:val="en-NZ"/>
              </w:rPr>
            </w:pPr>
            <w:r w:rsidRPr="00E60649">
              <w:t>Oral communication</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0649">
            <w:pPr>
              <w:pStyle w:val="ListBullet"/>
              <w:rPr>
                <w:lang w:val="en-NZ"/>
              </w:rPr>
            </w:pPr>
            <w:r w:rsidRPr="00E60649">
              <w:t>Obtains information by listening and questioning</w:t>
            </w:r>
          </w:p>
        </w:tc>
      </w:tr>
      <w:tr w:rsidTr="00E6064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649">
            <w:pPr>
              <w:pStyle w:val="BodyText"/>
              <w:rPr>
                <w:lang w:val="en-NZ"/>
              </w:rPr>
            </w:pPr>
            <w:r w:rsidRPr="00E60649">
              <w:t>Reading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0649">
            <w:pPr>
              <w:pStyle w:val="ListBullet"/>
              <w:rPr>
                <w:lang w:val="en-NZ"/>
              </w:rPr>
            </w:pPr>
            <w:r w:rsidRPr="00E60649">
              <w:t>Obtains information from written sources about jazz dance history and terminology</w:t>
            </w:r>
          </w:p>
        </w:tc>
      </w:tr>
      <w:tr w:rsidTr="00E6064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649">
            <w:pPr>
              <w:pStyle w:val="BodyText"/>
              <w:rPr>
                <w:lang w:val="en-NZ"/>
              </w:rPr>
            </w:pPr>
            <w:r w:rsidRPr="00E60649">
              <w:t>Initiative and enterprise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0649">
            <w:pPr>
              <w:pStyle w:val="ListBullet"/>
              <w:rPr>
                <w:lang w:val="en-NZ"/>
              </w:rPr>
            </w:pPr>
            <w:r w:rsidRPr="00E60649">
              <w:t>Recognises opportunities to develop and apply new approaches to performing jazz</w:t>
            </w:r>
          </w:p>
        </w:tc>
      </w:tr>
      <w:tr w:rsidTr="00E6064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649">
            <w:pPr>
              <w:pStyle w:val="BodyText"/>
              <w:rPr>
                <w:lang w:val="en-NZ"/>
              </w:rPr>
            </w:pPr>
            <w:r w:rsidRPr="00E60649">
              <w:t xml:space="preserve">Planning and </w:t>
            </w:r>
            <w:r w:rsidRPr="00E60649">
              <w:t>organising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0649">
            <w:pPr>
              <w:pStyle w:val="ListBullet"/>
              <w:rPr>
                <w:lang w:val="en-NZ"/>
              </w:rPr>
            </w:pPr>
            <w:r w:rsidRPr="00E60649">
              <w:t xml:space="preserve">Adopts a methodical and disciplined to physical conditioning </w:t>
            </w:r>
            <w:r w:rsidRPr="00E60649">
              <w:t xml:space="preserve">program and dance classes </w:t>
            </w:r>
          </w:p>
        </w:tc>
      </w:tr>
      <w:tr w:rsidTr="00E6064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649">
            <w:pPr>
              <w:pStyle w:val="BodyText"/>
              <w:rPr>
                <w:lang w:val="en-NZ"/>
              </w:rPr>
            </w:pPr>
            <w:r w:rsidRPr="00E60649">
              <w:t>Self-management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60649" w:rsidP="00E60649">
            <w:pPr>
              <w:pStyle w:val="ListBullet"/>
            </w:pPr>
            <w:r w:rsidRPr="00E60649">
              <w:t>Follows industry accepted safe dance practices and injury-prevention strategies</w:t>
            </w:r>
          </w:p>
          <w:p w:rsidR="00000000" w:rsidRPr="00E60649" w:rsidP="00E60649">
            <w:pPr>
              <w:pStyle w:val="ListBullet"/>
            </w:pPr>
            <w:r w:rsidRPr="00E60649">
              <w:t>Takes responsibility for own professional development</w:t>
            </w:r>
          </w:p>
          <w:p w:rsidR="00000000" w:rsidP="00E60649">
            <w:pPr>
              <w:pStyle w:val="ListBullet"/>
              <w:rPr>
                <w:lang w:val="en-NZ"/>
              </w:rPr>
            </w:pPr>
            <w:r w:rsidRPr="00E60649">
              <w:t>Works creatively</w:t>
            </w:r>
            <w:r w:rsidRPr="00E60649">
              <w:t xml:space="preserve"> with music and dance</w:t>
            </w:r>
          </w:p>
        </w:tc>
      </w:tr>
      <w:tr w:rsidTr="00E6064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0649">
            <w:pPr>
              <w:pStyle w:val="BodyText"/>
              <w:rPr>
                <w:lang w:val="en-NZ"/>
              </w:rPr>
            </w:pPr>
            <w:r w:rsidRPr="00E60649">
              <w:t>Teamwork</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60649" w:rsidP="00E60649">
            <w:pPr>
              <w:pStyle w:val="ListBullet"/>
            </w:pPr>
            <w:r w:rsidRPr="00E60649">
              <w:t>Works collaboratively to develop and improve dance techniques</w:t>
            </w:r>
          </w:p>
        </w:tc>
      </w:tr>
    </w:tbl>
    <w:p w:rsidR="00000000" w:rsidRPr="00E60649" w:rsidP="00E60649">
      <w:pPr>
        <w:pStyle w:val="BodyText"/>
      </w:pPr>
    </w:p>
    <w:p w:rsidR="00000000" w:rsidRPr="00E60649" w:rsidP="00E60649">
      <w:pPr>
        <w:pStyle w:val="AllowPageBreak"/>
      </w:pPr>
    </w:p>
    <w:p w:rsidR="00000000" w:rsidRPr="00E60649" w:rsidP="00E60649">
      <w:pPr>
        <w:pStyle w:val="Heading1"/>
      </w:pPr>
      <w:bookmarkStart w:id="6" w:name="O_1141141"/>
      <w:bookmarkEnd w:id="6"/>
      <w:r w:rsidRPr="00E60649">
        <w:t>Unit Mapping Information</w:t>
      </w:r>
    </w:p>
    <w:p w:rsidR="00000000" w:rsidRPr="00E60649" w:rsidP="003C174C">
      <w:pPr>
        <w:pStyle w:val="BodyText"/>
      </w:pPr>
      <w:r w:rsidRPr="00E60649">
        <w:t>Supersedes and is equivalent to CUADAN403 Develop expertise in jazz dance technique.</w:t>
      </w:r>
    </w:p>
    <w:p w:rsidR="00000000" w:rsidRPr="00E60649" w:rsidP="00E60649">
      <w:pPr>
        <w:pStyle w:val="Heading1"/>
      </w:pPr>
      <w:bookmarkStart w:id="7" w:name="O_1141134"/>
      <w:bookmarkEnd w:id="7"/>
      <w:r w:rsidRPr="00E60649">
        <w:t>Links</w:t>
      </w:r>
    </w:p>
    <w:p w:rsidR="00000000" w:rsidRPr="00E60649" w:rsidP="003C174C">
      <w:pPr>
        <w:pStyle w:val="BodyText"/>
      </w:pPr>
      <w:r w:rsidRPr="00E60649">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C35760">
        <w:rPr>
          <w:rStyle w:val="Hyperlink"/>
        </w:rPr>
        <w:t>https://vetnet.gov.au/Pages/TrainingDocs.aspx?q=1db201d9-4006-4430-839f-382ef6b803d5</w:t>
      </w:r>
      <w:r>
        <w:fldChar w:fldCharType="end"/>
      </w:r>
    </w:p>
    <w:p w:rsidR="00000000" w:rsidRPr="00E60649" w:rsidP="00E60649"/>
    <w:sectPr w:rsidSect="00E606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6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649" w:rsidRPr="003C174C" w:rsidP="003C17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6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74C" w:rsidP="00E606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174C" w:rsidP="00E6064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C174C" w:rsidP="00E606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6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7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0649" w:rsidRPr="003C174C" w:rsidP="003C17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6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74C" w:rsidRPr="002D2AF8" w:rsidP="00E60649">
    <w:pPr>
      <w:pStyle w:val="Header"/>
      <w:framePr w:wrap="around"/>
    </w:pPr>
    <w:r>
      <w:fldChar w:fldCharType="begin"/>
    </w:r>
    <w:r>
      <w:instrText xml:space="preserve"> TITLE   \* MERGEFORMAT </w:instrText>
    </w:r>
    <w:r>
      <w:fldChar w:fldCharType="separate"/>
    </w:r>
    <w:r>
      <w:t>CUADAN413 Develop expertise in jazz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C174C" w:rsidP="00E606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A86F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DA8B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6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0649"/>
    <w:pPr>
      <w:spacing w:before="360" w:after="60"/>
      <w:outlineLvl w:val="0"/>
    </w:pPr>
    <w:rPr>
      <w:sz w:val="32"/>
    </w:rPr>
  </w:style>
  <w:style w:type="paragraph" w:styleId="Heading2">
    <w:name w:val="heading 2"/>
    <w:basedOn w:val="HeadingBase"/>
    <w:next w:val="BodyText"/>
    <w:link w:val="Heading2Char"/>
    <w:qFormat/>
    <w:rsid w:val="00E60649"/>
    <w:pPr>
      <w:keepLines/>
      <w:spacing w:before="240" w:after="120"/>
      <w:outlineLvl w:val="1"/>
    </w:pPr>
    <w:rPr>
      <w:sz w:val="28"/>
      <w:szCs w:val="40"/>
    </w:rPr>
  </w:style>
  <w:style w:type="paragraph" w:styleId="Heading3">
    <w:name w:val="heading 3"/>
    <w:basedOn w:val="HeadingBase"/>
    <w:next w:val="BodyText"/>
    <w:link w:val="Heading3Char"/>
    <w:qFormat/>
    <w:rsid w:val="00E60649"/>
    <w:pPr>
      <w:spacing w:before="180" w:after="120"/>
      <w:outlineLvl w:val="2"/>
    </w:pPr>
    <w:rPr>
      <w:spacing w:val="-10"/>
      <w:kern w:val="32"/>
    </w:rPr>
  </w:style>
  <w:style w:type="paragraph" w:styleId="Heading4">
    <w:name w:val="heading 4"/>
    <w:basedOn w:val="HeadingBase"/>
    <w:next w:val="BodyText"/>
    <w:link w:val="Heading4Char"/>
    <w:qFormat/>
    <w:rsid w:val="00E60649"/>
    <w:pPr>
      <w:spacing w:before="160" w:after="120"/>
      <w:outlineLvl w:val="3"/>
    </w:pPr>
    <w:rPr>
      <w:sz w:val="22"/>
    </w:rPr>
  </w:style>
  <w:style w:type="paragraph" w:styleId="Heading5">
    <w:name w:val="heading 5"/>
    <w:basedOn w:val="HeadingBase"/>
    <w:next w:val="Normal"/>
    <w:link w:val="Heading5Char"/>
    <w:qFormat/>
    <w:rsid w:val="00E60649"/>
    <w:pPr>
      <w:spacing w:before="80"/>
      <w:outlineLvl w:val="4"/>
    </w:pPr>
    <w:rPr>
      <w:color w:val="918585"/>
      <w:sz w:val="20"/>
    </w:rPr>
  </w:style>
  <w:style w:type="paragraph" w:styleId="Heading6">
    <w:name w:val="heading 6"/>
    <w:basedOn w:val="HeadingBase"/>
    <w:next w:val="Normal"/>
    <w:link w:val="Heading6Char"/>
    <w:qFormat/>
    <w:rsid w:val="00E60649"/>
    <w:pPr>
      <w:spacing w:before="60"/>
      <w:outlineLvl w:val="5"/>
    </w:pPr>
    <w:rPr>
      <w:color w:val="918585"/>
      <w:sz w:val="20"/>
    </w:rPr>
  </w:style>
  <w:style w:type="paragraph" w:styleId="Heading7">
    <w:name w:val="heading 7"/>
    <w:basedOn w:val="Normal"/>
    <w:next w:val="Normal"/>
    <w:link w:val="Heading7Char"/>
    <w:qFormat/>
    <w:rsid w:val="00E60649"/>
    <w:pPr>
      <w:ind w:left="720"/>
      <w:outlineLvl w:val="6"/>
    </w:pPr>
    <w:rPr>
      <w:i/>
    </w:rPr>
  </w:style>
  <w:style w:type="paragraph" w:styleId="Heading8">
    <w:name w:val="heading 8"/>
    <w:basedOn w:val="Normal"/>
    <w:next w:val="Normal"/>
    <w:link w:val="Heading8Char"/>
    <w:qFormat/>
    <w:rsid w:val="00E60649"/>
    <w:pPr>
      <w:ind w:left="720"/>
      <w:outlineLvl w:val="7"/>
    </w:pPr>
    <w:rPr>
      <w:i/>
    </w:rPr>
  </w:style>
  <w:style w:type="paragraph" w:styleId="Heading9">
    <w:name w:val="heading 9"/>
    <w:basedOn w:val="Normal"/>
    <w:next w:val="Normal"/>
    <w:link w:val="Heading9Char"/>
    <w:qFormat/>
    <w:rsid w:val="00E60649"/>
    <w:pPr>
      <w:ind w:left="720"/>
      <w:outlineLvl w:val="8"/>
    </w:pPr>
    <w:rPr>
      <w:i/>
    </w:rPr>
  </w:style>
  <w:style w:type="character" w:default="1" w:styleId="DefaultParagraphFont">
    <w:name w:val="Default Paragraph Font"/>
    <w:uiPriority w:val="1"/>
    <w:unhideWhenUsed/>
    <w:rsid w:val="00E606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0649"/>
  </w:style>
  <w:style w:type="character" w:customStyle="1" w:styleId="Heading1Char">
    <w:name w:val="Heading 1 Char"/>
    <w:basedOn w:val="DefaultParagraphFont"/>
    <w:link w:val="Heading1"/>
    <w:rsid w:val="00E60649"/>
    <w:rPr>
      <w:rFonts w:ascii="Times New Roman" w:eastAsia="Times New Roman" w:hAnsi="Times New Roman" w:cs="Times New Roman"/>
      <w:b/>
      <w:sz w:val="32"/>
      <w:szCs w:val="20"/>
      <w:lang w:eastAsia="en-US"/>
    </w:rPr>
  </w:style>
  <w:style w:type="paragraph" w:styleId="BodyText">
    <w:name w:val="Body Text"/>
    <w:basedOn w:val="Normal"/>
    <w:link w:val="BodyTextChar"/>
    <w:rsid w:val="00E606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0649"/>
    <w:rPr>
      <w:rFonts w:ascii="Times New Roman" w:eastAsia="Times New Roman" w:hAnsi="Times New Roman" w:cs="Times New Roman"/>
      <w:sz w:val="24"/>
      <w:lang w:eastAsia="en-US"/>
    </w:rPr>
  </w:style>
  <w:style w:type="paragraph" w:styleId="List">
    <w:name w:val="List"/>
    <w:basedOn w:val="BodyText"/>
    <w:next w:val="BodyText"/>
    <w:rsid w:val="00E60649"/>
    <w:pPr>
      <w:tabs>
        <w:tab w:val="left" w:pos="340"/>
      </w:tabs>
      <w:spacing w:before="60" w:after="60"/>
      <w:ind w:left="340" w:hanging="340"/>
    </w:pPr>
  </w:style>
  <w:style w:type="paragraph" w:styleId="ListBullet">
    <w:name w:val="List Bullet"/>
    <w:basedOn w:val="List"/>
    <w:rsid w:val="00E60649"/>
    <w:pPr>
      <w:numPr>
        <w:numId w:val="11"/>
      </w:numPr>
      <w:tabs>
        <w:tab w:val="clear" w:pos="340"/>
      </w:tabs>
      <w:spacing w:before="40" w:after="40"/>
    </w:pPr>
  </w:style>
  <w:style w:type="character" w:customStyle="1" w:styleId="SpecialBold">
    <w:name w:val="Special Bold"/>
    <w:basedOn w:val="DefaultParagraphFont"/>
    <w:rsid w:val="00E60649"/>
    <w:rPr>
      <w:b/>
      <w:spacing w:val="0"/>
    </w:rPr>
  </w:style>
  <w:style w:type="character" w:styleId="Emphasis">
    <w:name w:val="Emphasis"/>
    <w:basedOn w:val="DefaultParagraphFont"/>
    <w:qFormat/>
    <w:rsid w:val="00E60649"/>
    <w:rPr>
      <w:i/>
    </w:rPr>
  </w:style>
  <w:style w:type="paragraph" w:customStyle="1" w:styleId="SuperHeading">
    <w:name w:val="SuperHeading"/>
    <w:basedOn w:val="Normal"/>
    <w:rsid w:val="00E60649"/>
    <w:pPr>
      <w:spacing w:before="240" w:after="120"/>
      <w:outlineLvl w:val="0"/>
    </w:pPr>
    <w:rPr>
      <w:rFonts w:ascii="Times New Roman" w:hAnsi="Times New Roman"/>
      <w:b/>
      <w:sz w:val="32"/>
    </w:rPr>
  </w:style>
  <w:style w:type="paragraph" w:customStyle="1" w:styleId="AllowPageBreak">
    <w:name w:val="AllowPageBreak"/>
    <w:rsid w:val="00E606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06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06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06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06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06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06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06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0649"/>
    <w:rPr>
      <w:rFonts w:ascii="Courier New" w:eastAsia="Times New Roman" w:hAnsi="Courier New" w:cs="Times New Roman"/>
      <w:i/>
      <w:szCs w:val="20"/>
      <w:lang w:eastAsia="en-US"/>
    </w:rPr>
  </w:style>
  <w:style w:type="paragraph" w:customStyle="1" w:styleId="HeadingBase">
    <w:name w:val="Heading Base"/>
    <w:rsid w:val="00E606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0649"/>
    <w:pPr>
      <w:tabs>
        <w:tab w:val="right" w:leader="dot" w:pos="9072"/>
      </w:tabs>
      <w:ind w:left="567"/>
    </w:pPr>
    <w:rPr>
      <w:szCs w:val="22"/>
    </w:rPr>
  </w:style>
  <w:style w:type="paragraph" w:customStyle="1" w:styleId="TOCBase">
    <w:name w:val="TOC Base"/>
    <w:rsid w:val="00E606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0649"/>
    <w:pPr>
      <w:tabs>
        <w:tab w:val="right" w:leader="dot" w:pos="9072"/>
      </w:tabs>
      <w:spacing w:before="40" w:after="40"/>
      <w:ind w:left="284"/>
    </w:pPr>
    <w:rPr>
      <w:rFonts w:ascii="Times New Roman" w:hAnsi="Times New Roman"/>
    </w:rPr>
  </w:style>
  <w:style w:type="paragraph" w:styleId="TOC1">
    <w:name w:val="toc 1"/>
    <w:basedOn w:val="TOCBase"/>
    <w:next w:val="Normal"/>
    <w:rsid w:val="00E606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06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0649"/>
    <w:rPr>
      <w:rFonts w:ascii="Times New Roman" w:eastAsia="Times New Roman" w:hAnsi="Times New Roman" w:cs="Times New Roman"/>
      <w:sz w:val="16"/>
      <w:lang w:eastAsia="en-US"/>
    </w:rPr>
  </w:style>
  <w:style w:type="paragraph" w:styleId="Title">
    <w:name w:val="Title"/>
    <w:basedOn w:val="HeadingBase"/>
    <w:link w:val="TitleChar"/>
    <w:qFormat/>
    <w:rsid w:val="00E60649"/>
    <w:pPr>
      <w:spacing w:before="5040"/>
      <w:jc w:val="center"/>
    </w:pPr>
    <w:rPr>
      <w:sz w:val="48"/>
      <w:szCs w:val="72"/>
      <w:lang w:val="en-US"/>
    </w:rPr>
  </w:style>
  <w:style w:type="character" w:customStyle="1" w:styleId="TitleChar">
    <w:name w:val="Title Char"/>
    <w:basedOn w:val="DefaultParagraphFont"/>
    <w:link w:val="Title"/>
    <w:rsid w:val="00E606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0649"/>
    <w:pPr>
      <w:tabs>
        <w:tab w:val="left" w:pos="3600"/>
        <w:tab w:val="left" w:pos="3958"/>
      </w:tabs>
    </w:pPr>
  </w:style>
  <w:style w:type="paragraph" w:customStyle="1" w:styleId="Note">
    <w:name w:val="Note"/>
    <w:basedOn w:val="BodyText"/>
    <w:rsid w:val="00E606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0649"/>
    <w:pPr>
      <w:framePr w:wrap="auto" w:hAnchor="text" w:y="6049"/>
    </w:pPr>
    <w:rPr>
      <w:color w:val="000000"/>
      <w:sz w:val="40"/>
    </w:rPr>
  </w:style>
  <w:style w:type="paragraph" w:customStyle="1" w:styleId="TOCTitle">
    <w:name w:val="TOCTitle"/>
    <w:basedOn w:val="Heading1"/>
    <w:rsid w:val="00E60649"/>
    <w:pPr>
      <w:spacing w:after="240"/>
      <w:jc w:val="center"/>
      <w:outlineLvl w:val="9"/>
    </w:pPr>
    <w:rPr>
      <w:caps/>
    </w:rPr>
  </w:style>
  <w:style w:type="paragraph" w:customStyle="1" w:styleId="Version">
    <w:name w:val="Version"/>
    <w:rsid w:val="00E606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0649"/>
    <w:pPr>
      <w:numPr>
        <w:numId w:val="12"/>
      </w:numPr>
      <w:tabs>
        <w:tab w:val="clear" w:pos="680"/>
      </w:tabs>
    </w:pPr>
  </w:style>
  <w:style w:type="paragraph" w:styleId="Index1">
    <w:name w:val="index 1"/>
    <w:basedOn w:val="Normal"/>
    <w:next w:val="Normal"/>
    <w:semiHidden/>
    <w:rsid w:val="00E60649"/>
    <w:pPr>
      <w:keepNext w:val="0"/>
      <w:tabs>
        <w:tab w:val="right" w:pos="4176"/>
      </w:tabs>
      <w:ind w:left="198" w:hanging="198"/>
    </w:pPr>
    <w:rPr>
      <w:rFonts w:ascii="Garamond" w:hAnsi="Garamond"/>
    </w:rPr>
  </w:style>
  <w:style w:type="paragraph" w:styleId="IndexHeading">
    <w:name w:val="index heading"/>
    <w:basedOn w:val="Normal"/>
    <w:next w:val="Index1"/>
    <w:semiHidden/>
    <w:rsid w:val="00E60649"/>
    <w:pPr>
      <w:spacing w:before="120" w:after="120"/>
    </w:pPr>
    <w:rPr>
      <w:rFonts w:ascii="Arial" w:hAnsi="Arial"/>
      <w:b/>
      <w:color w:val="918585"/>
      <w:sz w:val="24"/>
    </w:rPr>
  </w:style>
  <w:style w:type="paragraph" w:styleId="Header">
    <w:name w:val="header"/>
    <w:basedOn w:val="Normal"/>
    <w:link w:val="HeaderChar"/>
    <w:rsid w:val="00E606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0649"/>
    <w:rPr>
      <w:rFonts w:ascii="Times New Roman" w:eastAsia="Times New Roman" w:hAnsi="Times New Roman" w:cs="Times New Roman"/>
      <w:sz w:val="16"/>
      <w:szCs w:val="20"/>
      <w:lang w:val="en-GB" w:eastAsia="en-US"/>
    </w:rPr>
  </w:style>
  <w:style w:type="paragraph" w:customStyle="1" w:styleId="Chapter">
    <w:name w:val="Chapter"/>
    <w:basedOn w:val="Normal"/>
    <w:rsid w:val="00E60649"/>
    <w:pPr>
      <w:spacing w:before="240"/>
    </w:pPr>
    <w:rPr>
      <w:rFonts w:ascii="Times New Roman" w:hAnsi="Times New Roman"/>
      <w:smallCaps/>
      <w:spacing w:val="80"/>
      <w:sz w:val="28"/>
    </w:rPr>
  </w:style>
  <w:style w:type="paragraph" w:customStyle="1" w:styleId="InChapter">
    <w:name w:val="InChapter"/>
    <w:basedOn w:val="Heading3"/>
    <w:rsid w:val="00E60649"/>
    <w:pPr>
      <w:spacing w:after="240"/>
      <w:outlineLvl w:val="9"/>
    </w:pPr>
    <w:rPr>
      <w:noProof/>
    </w:rPr>
  </w:style>
  <w:style w:type="paragraph" w:styleId="Index2">
    <w:name w:val="index 2"/>
    <w:basedOn w:val="Normal"/>
    <w:next w:val="Normal"/>
    <w:semiHidden/>
    <w:rsid w:val="00E60649"/>
    <w:pPr>
      <w:tabs>
        <w:tab w:val="right" w:pos="4176"/>
      </w:tabs>
      <w:ind w:left="568" w:hanging="284"/>
    </w:pPr>
    <w:rPr>
      <w:rFonts w:ascii="Garamond" w:hAnsi="Garamond"/>
    </w:rPr>
  </w:style>
  <w:style w:type="paragraph" w:customStyle="1" w:styleId="Byline">
    <w:name w:val="Byline"/>
    <w:rsid w:val="00E606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0649"/>
    <w:pPr>
      <w:tabs>
        <w:tab w:val="clear" w:pos="3600"/>
        <w:tab w:val="clear" w:pos="3958"/>
      </w:tabs>
      <w:jc w:val="right"/>
    </w:pPr>
  </w:style>
  <w:style w:type="paragraph" w:styleId="Caption">
    <w:name w:val="caption"/>
    <w:basedOn w:val="BodyText"/>
    <w:next w:val="Normal"/>
    <w:qFormat/>
    <w:rsid w:val="00E60649"/>
    <w:pPr>
      <w:framePr w:w="2268" w:hSpace="181" w:vSpace="181" w:wrap="around" w:vAnchor="text" w:hAnchor="page" w:x="1135" w:y="285" w:anchorLock="1"/>
    </w:pPr>
    <w:rPr>
      <w:i/>
    </w:rPr>
  </w:style>
  <w:style w:type="paragraph" w:customStyle="1" w:styleId="MiniTOCTitle">
    <w:name w:val="MiniTOCTitle"/>
    <w:basedOn w:val="Heading4"/>
    <w:rsid w:val="00E60649"/>
    <w:pPr>
      <w:spacing w:before="240"/>
      <w:outlineLvl w:val="9"/>
    </w:pPr>
    <w:rPr>
      <w:noProof/>
      <w:sz w:val="24"/>
    </w:rPr>
  </w:style>
  <w:style w:type="paragraph" w:customStyle="1" w:styleId="MiniTOCItem">
    <w:name w:val="MiniTOCItem"/>
    <w:basedOn w:val="ListBullet"/>
    <w:rsid w:val="00E60649"/>
    <w:pPr>
      <w:numPr>
        <w:numId w:val="0"/>
      </w:numPr>
      <w:tabs>
        <w:tab w:val="right" w:leader="dot" w:pos="6521"/>
      </w:tabs>
      <w:spacing w:before="0" w:after="0"/>
    </w:pPr>
  </w:style>
  <w:style w:type="paragraph" w:customStyle="1" w:styleId="TOFTitle">
    <w:name w:val="TOFTitle"/>
    <w:basedOn w:val="TOCTitle"/>
    <w:rsid w:val="00E60649"/>
  </w:style>
  <w:style w:type="paragraph" w:styleId="TableofFigures">
    <w:name w:val="table of figures"/>
    <w:basedOn w:val="Normal"/>
    <w:next w:val="Normal"/>
    <w:semiHidden/>
    <w:rsid w:val="00E60649"/>
    <w:pPr>
      <w:tabs>
        <w:tab w:val="right" w:leader="dot" w:pos="9072"/>
      </w:tabs>
      <w:ind w:left="970" w:hanging="403"/>
    </w:pPr>
    <w:rPr>
      <w:rFonts w:ascii="Times New Roman" w:hAnsi="Times New Roman"/>
      <w:b/>
    </w:rPr>
  </w:style>
  <w:style w:type="paragraph" w:styleId="ListNumber">
    <w:name w:val="List Number"/>
    <w:basedOn w:val="List"/>
    <w:rsid w:val="00E60649"/>
    <w:pPr>
      <w:numPr>
        <w:numId w:val="14"/>
      </w:numPr>
      <w:tabs>
        <w:tab w:val="clear" w:pos="340"/>
      </w:tabs>
    </w:pPr>
  </w:style>
  <w:style w:type="character" w:customStyle="1" w:styleId="WingdingSymbols">
    <w:name w:val="Wingding Symbols"/>
    <w:rsid w:val="00E60649"/>
    <w:rPr>
      <w:rFonts w:ascii="Wingdings" w:hAnsi="Wingdings"/>
    </w:rPr>
  </w:style>
  <w:style w:type="paragraph" w:customStyle="1" w:styleId="TableHeading">
    <w:name w:val="Table Heading"/>
    <w:basedOn w:val="HeadingBase"/>
    <w:rsid w:val="00E60649"/>
    <w:pPr>
      <w:keepLines/>
      <w:pBdr>
        <w:bottom w:val="single" w:sz="6" w:space="1" w:color="918585"/>
      </w:pBdr>
      <w:spacing w:before="240"/>
    </w:pPr>
  </w:style>
  <w:style w:type="character" w:customStyle="1" w:styleId="HotSpot">
    <w:name w:val="HotSpot"/>
    <w:rsid w:val="00E60649"/>
    <w:rPr>
      <w:color w:val="0033CC"/>
      <w:u w:val="none"/>
    </w:rPr>
  </w:style>
  <w:style w:type="paragraph" w:customStyle="1" w:styleId="BodyTextRight">
    <w:name w:val="Body Text Right"/>
    <w:basedOn w:val="BodyText"/>
    <w:rsid w:val="00E60649"/>
    <w:pPr>
      <w:spacing w:before="0" w:after="0"/>
      <w:jc w:val="right"/>
    </w:pPr>
  </w:style>
  <w:style w:type="paragraph" w:styleId="Index3">
    <w:name w:val="index 3"/>
    <w:basedOn w:val="ListNumber2"/>
    <w:next w:val="Normal"/>
    <w:semiHidden/>
    <w:rsid w:val="00E60649"/>
    <w:pPr>
      <w:numPr>
        <w:numId w:val="0"/>
      </w:numPr>
      <w:tabs>
        <w:tab w:val="right" w:leader="dot" w:pos="4176"/>
      </w:tabs>
    </w:pPr>
  </w:style>
  <w:style w:type="paragraph" w:styleId="ListNumber2">
    <w:name w:val="List Number 2"/>
    <w:basedOn w:val="List2"/>
    <w:rsid w:val="00E60649"/>
    <w:pPr>
      <w:numPr>
        <w:numId w:val="9"/>
      </w:numPr>
      <w:tabs>
        <w:tab w:val="clear" w:pos="1060"/>
      </w:tabs>
    </w:pPr>
  </w:style>
  <w:style w:type="paragraph" w:customStyle="1" w:styleId="MarginNote">
    <w:name w:val="Margin Note"/>
    <w:basedOn w:val="BodyText"/>
    <w:rsid w:val="00E606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06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06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0649"/>
    <w:rPr>
      <w:sz w:val="32"/>
    </w:rPr>
  </w:style>
  <w:style w:type="paragraph" w:customStyle="1" w:styleId="HeadingProcedure">
    <w:name w:val="Heading Procedure"/>
    <w:basedOn w:val="HeadingBase"/>
    <w:next w:val="Normal"/>
    <w:rsid w:val="00E60649"/>
    <w:pPr>
      <w:tabs>
        <w:tab w:val="left" w:pos="0"/>
      </w:tabs>
      <w:spacing w:before="120" w:after="60"/>
    </w:pPr>
    <w:rPr>
      <w:i/>
      <w:color w:val="918585"/>
      <w:sz w:val="22"/>
    </w:rPr>
  </w:style>
  <w:style w:type="paragraph" w:customStyle="1" w:styleId="TableBodyText">
    <w:name w:val="Table Body Text"/>
    <w:basedOn w:val="BodyText"/>
    <w:rsid w:val="00E60649"/>
    <w:pPr>
      <w:spacing w:before="60" w:after="60"/>
    </w:pPr>
  </w:style>
  <w:style w:type="paragraph" w:styleId="ListContinue">
    <w:name w:val="List Continue"/>
    <w:basedOn w:val="List"/>
    <w:rsid w:val="00E60649"/>
    <w:pPr>
      <w:ind w:firstLine="0"/>
    </w:pPr>
  </w:style>
  <w:style w:type="paragraph" w:customStyle="1" w:styleId="ListNote">
    <w:name w:val="List Note"/>
    <w:basedOn w:val="List"/>
    <w:rsid w:val="00E60649"/>
    <w:pPr>
      <w:pBdr>
        <w:top w:val="single" w:sz="6" w:space="2" w:color="918585"/>
        <w:bottom w:val="single" w:sz="6" w:space="2" w:color="918585"/>
      </w:pBdr>
      <w:tabs>
        <w:tab w:val="left" w:pos="1021"/>
      </w:tabs>
      <w:ind w:firstLine="0"/>
    </w:pPr>
  </w:style>
  <w:style w:type="paragraph" w:customStyle="1" w:styleId="Warning">
    <w:name w:val="Warning"/>
    <w:basedOn w:val="BodyText"/>
    <w:rsid w:val="00E60649"/>
    <w:pPr>
      <w:shd w:val="clear" w:color="auto" w:fill="D9D9D9"/>
      <w:tabs>
        <w:tab w:val="left" w:pos="992"/>
      </w:tabs>
      <w:ind w:left="119" w:right="119"/>
    </w:pPr>
    <w:rPr>
      <w:sz w:val="20"/>
    </w:rPr>
  </w:style>
  <w:style w:type="paragraph" w:customStyle="1" w:styleId="MarginIcons">
    <w:name w:val="Margin Icons"/>
    <w:basedOn w:val="BodyText"/>
    <w:rsid w:val="00E606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0649"/>
    <w:rPr>
      <w:rFonts w:ascii="Courier New" w:hAnsi="Courier New"/>
    </w:rPr>
  </w:style>
  <w:style w:type="paragraph" w:customStyle="1" w:styleId="NoteBullet">
    <w:name w:val="Note Bullet"/>
    <w:basedOn w:val="Note"/>
    <w:rsid w:val="00E60649"/>
    <w:pPr>
      <w:tabs>
        <w:tab w:val="clear" w:pos="680"/>
      </w:tabs>
      <w:spacing w:before="60" w:after="60"/>
    </w:pPr>
  </w:style>
  <w:style w:type="paragraph" w:customStyle="1" w:styleId="SubHeading2">
    <w:name w:val="SubHeading2"/>
    <w:basedOn w:val="HeadingBase"/>
    <w:rsid w:val="00E60649"/>
    <w:pPr>
      <w:spacing w:before="240" w:after="60"/>
    </w:pPr>
    <w:rPr>
      <w:sz w:val="20"/>
    </w:rPr>
  </w:style>
  <w:style w:type="paragraph" w:customStyle="1" w:styleId="SubHeading1">
    <w:name w:val="SubHeading1"/>
    <w:basedOn w:val="HeadingBase"/>
    <w:rsid w:val="00E60649"/>
    <w:pPr>
      <w:spacing w:before="240" w:after="60"/>
    </w:pPr>
    <w:rPr>
      <w:color w:val="918585"/>
      <w:sz w:val="22"/>
    </w:rPr>
  </w:style>
  <w:style w:type="paragraph" w:customStyle="1" w:styleId="SideHeading">
    <w:name w:val="Side Heading"/>
    <w:basedOn w:val="HeadingBase"/>
    <w:rsid w:val="00E606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0649"/>
    <w:pPr>
      <w:numPr>
        <w:numId w:val="10"/>
      </w:numPr>
    </w:pPr>
  </w:style>
  <w:style w:type="paragraph" w:styleId="PlainText">
    <w:name w:val="Plain Text"/>
    <w:basedOn w:val="Normal"/>
    <w:link w:val="PlainTextChar"/>
    <w:rsid w:val="00E60649"/>
    <w:rPr>
      <w:sz w:val="20"/>
    </w:rPr>
  </w:style>
  <w:style w:type="character" w:customStyle="1" w:styleId="PlainTextChar">
    <w:name w:val="Plain Text Char"/>
    <w:basedOn w:val="DefaultParagraphFont"/>
    <w:link w:val="PlainText"/>
    <w:rsid w:val="00E60649"/>
    <w:rPr>
      <w:rFonts w:ascii="Courier New" w:eastAsia="Times New Roman" w:hAnsi="Courier New" w:cs="Times New Roman"/>
      <w:sz w:val="20"/>
      <w:szCs w:val="20"/>
      <w:lang w:eastAsia="en-US"/>
    </w:rPr>
  </w:style>
  <w:style w:type="character" w:customStyle="1" w:styleId="MenuOption">
    <w:name w:val="Menu Option"/>
    <w:basedOn w:val="DefaultParagraphFont"/>
    <w:rsid w:val="00E60649"/>
    <w:rPr>
      <w:b/>
      <w:smallCaps/>
    </w:rPr>
  </w:style>
  <w:style w:type="paragraph" w:customStyle="1" w:styleId="TableListNumber">
    <w:name w:val="Table List Number"/>
    <w:basedOn w:val="ListNumber"/>
    <w:rsid w:val="00E60649"/>
    <w:pPr>
      <w:numPr>
        <w:numId w:val="0"/>
      </w:numPr>
    </w:pPr>
  </w:style>
  <w:style w:type="paragraph" w:styleId="TOC4">
    <w:name w:val="toc 4"/>
    <w:basedOn w:val="TOCBase"/>
    <w:next w:val="Normal"/>
    <w:semiHidden/>
    <w:rsid w:val="00E60649"/>
    <w:pPr>
      <w:tabs>
        <w:tab w:val="right" w:leader="dot" w:pos="9071"/>
      </w:tabs>
      <w:ind w:left="1701"/>
    </w:pPr>
  </w:style>
  <w:style w:type="paragraph" w:customStyle="1" w:styleId="ListAlpha">
    <w:name w:val="List Alpha"/>
    <w:basedOn w:val="List"/>
    <w:rsid w:val="00E60649"/>
    <w:pPr>
      <w:numPr>
        <w:numId w:val="8"/>
      </w:numPr>
    </w:pPr>
  </w:style>
  <w:style w:type="paragraph" w:customStyle="1" w:styleId="ListAlpha2">
    <w:name w:val="List Alpha 2"/>
    <w:basedOn w:val="List2"/>
    <w:rsid w:val="00E60649"/>
    <w:pPr>
      <w:numPr>
        <w:numId w:val="7"/>
      </w:numPr>
    </w:pPr>
  </w:style>
  <w:style w:type="paragraph" w:styleId="List2">
    <w:name w:val="List 2"/>
    <w:basedOn w:val="BodyText"/>
    <w:rsid w:val="00E60649"/>
    <w:pPr>
      <w:tabs>
        <w:tab w:val="left" w:pos="680"/>
      </w:tabs>
      <w:spacing w:before="60" w:after="60"/>
      <w:ind w:left="680" w:hanging="340"/>
    </w:pPr>
  </w:style>
  <w:style w:type="paragraph" w:styleId="List3">
    <w:name w:val="List 3"/>
    <w:basedOn w:val="BodyText"/>
    <w:rsid w:val="00E60649"/>
    <w:pPr>
      <w:tabs>
        <w:tab w:val="left" w:pos="1021"/>
      </w:tabs>
      <w:spacing w:before="60" w:after="60"/>
      <w:ind w:left="1020" w:hanging="340"/>
    </w:pPr>
  </w:style>
  <w:style w:type="paragraph" w:styleId="List4">
    <w:name w:val="List 4"/>
    <w:basedOn w:val="BodyText"/>
    <w:rsid w:val="00E60649"/>
    <w:pPr>
      <w:tabs>
        <w:tab w:val="left" w:pos="1361"/>
      </w:tabs>
      <w:spacing w:before="60" w:after="60"/>
      <w:ind w:left="1361" w:hanging="340"/>
    </w:pPr>
  </w:style>
  <w:style w:type="paragraph" w:styleId="List5">
    <w:name w:val="List 5"/>
    <w:basedOn w:val="BodyText"/>
    <w:rsid w:val="00E60649"/>
    <w:pPr>
      <w:tabs>
        <w:tab w:val="left" w:pos="1701"/>
      </w:tabs>
      <w:spacing w:before="60" w:after="60"/>
      <w:ind w:left="1701" w:hanging="340"/>
    </w:pPr>
  </w:style>
  <w:style w:type="paragraph" w:styleId="ListBullet3">
    <w:name w:val="List Bullet 3"/>
    <w:basedOn w:val="List3"/>
    <w:rsid w:val="00E60649"/>
    <w:pPr>
      <w:numPr>
        <w:numId w:val="13"/>
      </w:numPr>
      <w:tabs>
        <w:tab w:val="clear" w:pos="1021"/>
      </w:tabs>
      <w:ind w:left="1037" w:hanging="357"/>
    </w:pPr>
  </w:style>
  <w:style w:type="paragraph" w:styleId="ListBullet4">
    <w:name w:val="List Bullet 4"/>
    <w:basedOn w:val="List4"/>
    <w:rsid w:val="00E60649"/>
    <w:pPr>
      <w:numPr>
        <w:numId w:val="2"/>
      </w:numPr>
      <w:tabs>
        <w:tab w:val="clear" w:pos="1361"/>
      </w:tabs>
    </w:pPr>
  </w:style>
  <w:style w:type="paragraph" w:styleId="ListBullet5">
    <w:name w:val="List Bullet 5"/>
    <w:basedOn w:val="List5"/>
    <w:rsid w:val="00E60649"/>
    <w:pPr>
      <w:numPr>
        <w:numId w:val="3"/>
      </w:numPr>
    </w:pPr>
  </w:style>
  <w:style w:type="paragraph" w:styleId="ListContinue2">
    <w:name w:val="List Continue 2"/>
    <w:basedOn w:val="List2"/>
    <w:rsid w:val="00E60649"/>
    <w:pPr>
      <w:ind w:firstLine="0"/>
    </w:pPr>
  </w:style>
  <w:style w:type="paragraph" w:styleId="ListContinue3">
    <w:name w:val="List Continue 3"/>
    <w:basedOn w:val="List3"/>
    <w:rsid w:val="00E60649"/>
    <w:pPr>
      <w:ind w:left="1021" w:firstLine="0"/>
    </w:pPr>
  </w:style>
  <w:style w:type="paragraph" w:styleId="ListContinue4">
    <w:name w:val="List Continue 4"/>
    <w:basedOn w:val="List4"/>
    <w:rsid w:val="00E60649"/>
    <w:pPr>
      <w:ind w:firstLine="0"/>
    </w:pPr>
  </w:style>
  <w:style w:type="paragraph" w:styleId="ListContinue5">
    <w:name w:val="List Continue 5"/>
    <w:basedOn w:val="List5"/>
    <w:rsid w:val="00E60649"/>
    <w:pPr>
      <w:ind w:firstLine="0"/>
    </w:pPr>
  </w:style>
  <w:style w:type="paragraph" w:styleId="ListNumber3">
    <w:name w:val="List Number 3"/>
    <w:basedOn w:val="List3"/>
    <w:rsid w:val="00E60649"/>
    <w:pPr>
      <w:numPr>
        <w:numId w:val="4"/>
      </w:numPr>
    </w:pPr>
  </w:style>
  <w:style w:type="paragraph" w:styleId="ListNumber4">
    <w:name w:val="List Number 4"/>
    <w:basedOn w:val="List4"/>
    <w:rsid w:val="00E60649"/>
    <w:pPr>
      <w:numPr>
        <w:numId w:val="5"/>
      </w:numPr>
    </w:pPr>
  </w:style>
  <w:style w:type="paragraph" w:styleId="ListNumber5">
    <w:name w:val="List Number 5"/>
    <w:basedOn w:val="List5"/>
    <w:rsid w:val="00E60649"/>
    <w:pPr>
      <w:numPr>
        <w:numId w:val="6"/>
      </w:numPr>
    </w:pPr>
  </w:style>
  <w:style w:type="paragraph" w:styleId="BlockText">
    <w:name w:val="Block Text"/>
    <w:basedOn w:val="Normal"/>
    <w:rsid w:val="00E60649"/>
    <w:pPr>
      <w:spacing w:after="120"/>
      <w:ind w:left="1440" w:right="1440"/>
    </w:pPr>
  </w:style>
  <w:style w:type="character" w:customStyle="1" w:styleId="Subscript">
    <w:name w:val="Subscript"/>
    <w:basedOn w:val="DefaultParagraphFont"/>
    <w:rsid w:val="00E60649"/>
    <w:rPr>
      <w:sz w:val="16"/>
      <w:vertAlign w:val="subscript"/>
    </w:rPr>
  </w:style>
  <w:style w:type="character" w:customStyle="1" w:styleId="Superscript">
    <w:name w:val="Superscript"/>
    <w:basedOn w:val="DefaultParagraphFont"/>
    <w:rsid w:val="00E60649"/>
    <w:rPr>
      <w:sz w:val="16"/>
      <w:vertAlign w:val="superscript"/>
    </w:rPr>
  </w:style>
  <w:style w:type="character" w:customStyle="1" w:styleId="Symbols">
    <w:name w:val="Symbols"/>
    <w:basedOn w:val="DefaultParagraphFont"/>
    <w:rsid w:val="00E60649"/>
    <w:rPr>
      <w:rFonts w:ascii="Symbol" w:hAnsi="Symbol"/>
    </w:rPr>
  </w:style>
  <w:style w:type="character" w:customStyle="1" w:styleId="MenuOptions">
    <w:name w:val="Menu Options"/>
    <w:basedOn w:val="DefaultParagraphFont"/>
    <w:rsid w:val="00E60649"/>
    <w:rPr>
      <w:rFonts w:ascii="Arial Narrow" w:hAnsi="Arial Narrow"/>
      <w:smallCaps/>
    </w:rPr>
  </w:style>
  <w:style w:type="character" w:customStyle="1" w:styleId="Buttons">
    <w:name w:val="Buttons"/>
    <w:basedOn w:val="DefaultParagraphFont"/>
    <w:rsid w:val="00E60649"/>
    <w:rPr>
      <w:b/>
    </w:rPr>
  </w:style>
  <w:style w:type="character" w:customStyle="1" w:styleId="Underlined">
    <w:name w:val="Underlined"/>
    <w:basedOn w:val="DefaultParagraphFont"/>
    <w:rsid w:val="00E60649"/>
    <w:rPr>
      <w:u w:val="single"/>
    </w:rPr>
  </w:style>
  <w:style w:type="paragraph" w:customStyle="1" w:styleId="TableBodyTextRight">
    <w:name w:val="Table Body Text Right"/>
    <w:basedOn w:val="TableBodyText"/>
    <w:rsid w:val="00E60649"/>
    <w:pPr>
      <w:widowControl w:val="0"/>
      <w:autoSpaceDE w:val="0"/>
      <w:autoSpaceDN w:val="0"/>
      <w:adjustRightInd w:val="0"/>
      <w:jc w:val="right"/>
    </w:pPr>
    <w:rPr>
      <w:rFonts w:cs="Arial"/>
      <w:szCs w:val="18"/>
    </w:rPr>
  </w:style>
  <w:style w:type="paragraph" w:customStyle="1" w:styleId="CopyrightText">
    <w:name w:val="Copyright Text"/>
    <w:basedOn w:val="BodyText"/>
    <w:rsid w:val="00E60649"/>
    <w:rPr>
      <w:sz w:val="18"/>
    </w:rPr>
  </w:style>
  <w:style w:type="paragraph" w:customStyle="1" w:styleId="BodySmallRight">
    <w:name w:val="Body Small Right"/>
    <w:basedOn w:val="BodyTextRight"/>
    <w:rsid w:val="00E60649"/>
    <w:rPr>
      <w:sz w:val="18"/>
      <w:szCs w:val="18"/>
    </w:rPr>
  </w:style>
  <w:style w:type="paragraph" w:customStyle="1" w:styleId="MarginEdition">
    <w:name w:val="Margin Edition"/>
    <w:basedOn w:val="MarginNote"/>
    <w:rsid w:val="00E60649"/>
    <w:pPr>
      <w:spacing w:before="0" w:after="0"/>
    </w:pPr>
    <w:rPr>
      <w:rFonts w:ascii="Times New Roman" w:hAnsi="Times New Roman"/>
      <w:color w:val="999999"/>
    </w:rPr>
  </w:style>
  <w:style w:type="paragraph" w:customStyle="1" w:styleId="Spacer">
    <w:name w:val="Spacer"/>
    <w:basedOn w:val="Normal"/>
    <w:rsid w:val="00E60649"/>
    <w:rPr>
      <w:sz w:val="2"/>
      <w:szCs w:val="2"/>
    </w:rPr>
  </w:style>
  <w:style w:type="character" w:customStyle="1" w:styleId="Small">
    <w:name w:val="Small"/>
    <w:basedOn w:val="DefaultParagraphFont"/>
    <w:rsid w:val="00E60649"/>
    <w:rPr>
      <w:sz w:val="16"/>
    </w:rPr>
  </w:style>
  <w:style w:type="paragraph" w:customStyle="1" w:styleId="WideTable">
    <w:name w:val="Wide Table"/>
    <w:basedOn w:val="Normal"/>
    <w:rsid w:val="00E60649"/>
    <w:pPr>
      <w:ind w:left="-1418"/>
    </w:pPr>
    <w:rPr>
      <w:sz w:val="2"/>
      <w:szCs w:val="2"/>
    </w:rPr>
  </w:style>
  <w:style w:type="character" w:styleId="PageNumber">
    <w:name w:val="page number"/>
    <w:basedOn w:val="DefaultParagraphFont"/>
    <w:rsid w:val="00E60649"/>
  </w:style>
  <w:style w:type="paragraph" w:styleId="Quote">
    <w:name w:val="Quote"/>
    <w:basedOn w:val="Heading1"/>
    <w:link w:val="QuoteChar"/>
    <w:qFormat/>
    <w:rsid w:val="00E60649"/>
    <w:rPr>
      <w:b w:val="0"/>
      <w:sz w:val="72"/>
      <w:szCs w:val="72"/>
      <w:lang w:val="en-NZ"/>
    </w:rPr>
  </w:style>
  <w:style w:type="character" w:customStyle="1" w:styleId="QuoteChar">
    <w:name w:val="Quote Char"/>
    <w:basedOn w:val="DefaultParagraphFont"/>
    <w:link w:val="Quote"/>
    <w:rsid w:val="00E606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0649"/>
    <w:pPr>
      <w:pageBreakBefore/>
    </w:pPr>
  </w:style>
  <w:style w:type="paragraph" w:customStyle="1" w:styleId="Border">
    <w:name w:val="Border"/>
    <w:basedOn w:val="Normal"/>
    <w:qFormat/>
    <w:rsid w:val="00E606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0649"/>
    <w:rPr>
      <w:b/>
      <w:bCs/>
      <w:i/>
      <w:iCs/>
      <w:color w:val="auto"/>
    </w:rPr>
  </w:style>
  <w:style w:type="paragraph" w:styleId="IntenseQuote">
    <w:name w:val="Intense Quote"/>
    <w:basedOn w:val="Normal"/>
    <w:next w:val="Normal"/>
    <w:link w:val="IntenseQuoteChar"/>
    <w:uiPriority w:val="30"/>
    <w:qFormat/>
    <w:rsid w:val="00E606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06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0649"/>
    <w:rPr>
      <w:smallCaps/>
      <w:color w:val="auto"/>
      <w:u w:val="single"/>
    </w:rPr>
  </w:style>
  <w:style w:type="character" w:styleId="IntenseReference">
    <w:name w:val="Intense Reference"/>
    <w:basedOn w:val="DefaultParagraphFont"/>
    <w:uiPriority w:val="32"/>
    <w:qFormat/>
    <w:rsid w:val="00E60649"/>
    <w:rPr>
      <w:b/>
      <w:bCs/>
      <w:smallCaps/>
      <w:color w:val="auto"/>
      <w:spacing w:val="5"/>
      <w:u w:val="single"/>
    </w:rPr>
  </w:style>
  <w:style w:type="paragraph" w:customStyle="1" w:styleId="2ColumnHeading">
    <w:name w:val="2Column Heading"/>
    <w:basedOn w:val="BodyText"/>
    <w:qFormat/>
    <w:rsid w:val="00E60649"/>
    <w:pPr>
      <w:spacing w:after="60"/>
      <w:ind w:left="-2268"/>
    </w:pPr>
    <w:rPr>
      <w:b/>
    </w:rPr>
  </w:style>
  <w:style w:type="paragraph" w:customStyle="1" w:styleId="Heading1TOC">
    <w:name w:val="Heading1 TOC"/>
    <w:basedOn w:val="Normal"/>
    <w:qFormat/>
    <w:rsid w:val="00E60649"/>
    <w:pPr>
      <w:spacing w:before="240" w:after="120"/>
    </w:pPr>
    <w:rPr>
      <w:rFonts w:ascii="Times New Roman" w:hAnsi="Times New Roman"/>
      <w:b/>
      <w:sz w:val="32"/>
    </w:rPr>
  </w:style>
  <w:style w:type="paragraph" w:customStyle="1" w:styleId="Heading2TOC">
    <w:name w:val="Heading2 TOC"/>
    <w:basedOn w:val="Normal"/>
    <w:qFormat/>
    <w:rsid w:val="00E60649"/>
    <w:pPr>
      <w:spacing w:before="240" w:after="60"/>
    </w:pPr>
    <w:rPr>
      <w:rFonts w:ascii="Times New Roman" w:hAnsi="Times New Roman"/>
      <w:b/>
      <w:sz w:val="28"/>
    </w:rPr>
  </w:style>
  <w:style w:type="character" w:customStyle="1" w:styleId="Underline">
    <w:name w:val="Underline"/>
    <w:basedOn w:val="DefaultParagraphFont"/>
    <w:qFormat/>
    <w:rsid w:val="00E60649"/>
    <w:rPr>
      <w:u w:val="single"/>
    </w:rPr>
  </w:style>
  <w:style w:type="character" w:customStyle="1" w:styleId="BoldandItalics">
    <w:name w:val="Bold and Italics"/>
    <w:qFormat/>
    <w:rsid w:val="00E60649"/>
    <w:rPr>
      <w:b/>
      <w:i/>
      <w:u w:val="none"/>
    </w:rPr>
  </w:style>
  <w:style w:type="paragraph" w:styleId="BalloonText">
    <w:name w:val="Balloon Text"/>
    <w:basedOn w:val="Normal"/>
    <w:link w:val="BalloonTextChar"/>
    <w:rsid w:val="00E60649"/>
    <w:rPr>
      <w:rFonts w:ascii="Tahoma" w:hAnsi="Tahoma" w:cs="Tahoma"/>
      <w:sz w:val="16"/>
      <w:szCs w:val="16"/>
    </w:rPr>
  </w:style>
  <w:style w:type="character" w:customStyle="1" w:styleId="BalloonTextChar">
    <w:name w:val="Balloon Text Char"/>
    <w:basedOn w:val="DefaultParagraphFont"/>
    <w:link w:val="BalloonText"/>
    <w:rsid w:val="00E606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06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06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0649"/>
    <w:rPr>
      <w:b/>
      <w:color w:val="660033"/>
      <w:spacing w:val="0"/>
    </w:rPr>
  </w:style>
  <w:style w:type="paragraph" w:customStyle="1" w:styleId="Nameditemlist">
    <w:name w:val="Named item list"/>
    <w:basedOn w:val="BodyText"/>
    <w:qFormat/>
    <w:rsid w:val="00E60649"/>
    <w:pPr>
      <w:tabs>
        <w:tab w:val="left" w:pos="2835"/>
      </w:tabs>
      <w:ind w:left="2835" w:hanging="2835"/>
    </w:pPr>
  </w:style>
  <w:style w:type="paragraph" w:customStyle="1" w:styleId="BodyTextnopadding">
    <w:name w:val="Body Text no padding"/>
    <w:basedOn w:val="BodyText"/>
    <w:qFormat/>
    <w:rsid w:val="00E60649"/>
    <w:pPr>
      <w:spacing w:before="0" w:after="0"/>
    </w:pPr>
  </w:style>
  <w:style w:type="paragraph" w:customStyle="1" w:styleId="BodyTextBold">
    <w:name w:val="Body Text Bold"/>
    <w:basedOn w:val="BodyText"/>
    <w:qFormat/>
    <w:rsid w:val="00E60649"/>
    <w:rPr>
      <w:b/>
    </w:rPr>
  </w:style>
  <w:style w:type="character" w:styleId="Hyperlink">
    <w:name w:val="Hyperlink"/>
    <w:basedOn w:val="DefaultParagraphFont"/>
    <w:uiPriority w:val="99"/>
    <w:unhideWhenUsed/>
    <w:rsid w:val="003C17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625</Words>
  <Characters>3876</Characters>
  <Application>Microsoft Office Word</Application>
  <DocSecurity>0</DocSecurity>
  <Lines>121</Lines>
  <Paragraphs>75</Paragraphs>
  <ScaleCrop>false</ScaleCrop>
  <Company>Author-it Software Corporation Ltd.</Company>
  <LinksUpToDate>false</LinksUpToDate>
  <CharactersWithSpaces>4426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CUADAN413 Develop expertise in jazz dance techniques</dc:title>
  <dc:subject>Approved</dc:subject>
  <dc:creator>PwC’s Skills for Australia</dc:creator>
  <cp:keywords>Release: 1</cp:keywords>
  <dc:description>Review Date: 12 April 2008</dc:description>
  <cp:lastModifiedBy>HSD_TPCMSd.prod</cp:lastModifiedBy>
  <cp:revision>3</cp:revision>
  <dcterms:created xsi:type="dcterms:W3CDTF">2022-10-19T12:23:00Z</dcterms:created>
  <dcterms:modified xsi:type="dcterms:W3CDTF">2022-10-19T12:24:00Z</dcterms:modified>
</cp:coreProperties>
</file>