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A88" w:rsidP="00645A88">
      <w:pPr>
        <w:pStyle w:val="Title"/>
      </w:pPr>
      <w:r>
        <w:fldChar w:fldCharType="begin"/>
      </w:r>
      <w:r>
        <w:instrText xml:space="preserve"> TITLE   \* MERGEFORMAT </w:instrText>
      </w:r>
      <w:r>
        <w:fldChar w:fldCharType="separate"/>
      </w:r>
      <w:r>
        <w:t>CUADAN331 Integrate rhythm into movement activities</w:t>
      </w:r>
      <w:r>
        <w:fldChar w:fldCharType="end"/>
      </w:r>
    </w:p>
    <w:p w:rsidR="00645A88" w:rsidP="00645A88">
      <w:pPr>
        <w:pStyle w:val="Version"/>
        <w:sectPr w:rsidSect="00436C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C87" w:rsidP="00436C87">
      <w:pPr>
        <w:pStyle w:val="SuperHeading"/>
      </w:pPr>
      <w:r w:rsidRPr="00436C87">
        <w:t>CUADAN331 Integrate rhythm into movement activities</w:t>
      </w:r>
    </w:p>
    <w:p w:rsidR="00000000" w:rsidRPr="00436C87" w:rsidP="00436C87">
      <w:pPr>
        <w:pStyle w:val="Heading1"/>
      </w:pPr>
      <w:bookmarkStart w:id="1" w:name="O_1142958"/>
      <w:bookmarkEnd w:id="1"/>
      <w:r w:rsidRPr="00436C87">
        <w:t>Modification History</w:t>
      </w:r>
    </w:p>
    <w:tbl>
      <w:tblPr>
        <w:tblW w:w="9522" w:type="dxa"/>
        <w:tblLayout w:type="fixed"/>
        <w:tblCellMar>
          <w:left w:w="62" w:type="dxa"/>
          <w:right w:w="62" w:type="dxa"/>
        </w:tblCellMar>
        <w:tblLook w:val="0000"/>
      </w:tblPr>
      <w:tblGrid>
        <w:gridCol w:w="2864"/>
        <w:gridCol w:w="6658"/>
      </w:tblGrid>
      <w:tr w:rsidTr="00436C8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87" w:rsidP="00436C87">
            <w:pPr>
              <w:pStyle w:val="BodyText"/>
            </w:pPr>
            <w:r w:rsidRPr="00436C8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87">
            <w:pPr>
              <w:pStyle w:val="BodyText"/>
              <w:rPr>
                <w:lang w:val="en-NZ"/>
              </w:rPr>
            </w:pPr>
            <w:r w:rsidRPr="00436C87">
              <w:rPr>
                <w:rStyle w:val="SpecialBold"/>
              </w:rPr>
              <w:t>Comments</w:t>
            </w:r>
          </w:p>
        </w:tc>
      </w:tr>
      <w:tr w:rsidTr="00436C8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87">
            <w:pPr>
              <w:pStyle w:val="BodyText"/>
              <w:rPr>
                <w:lang w:val="en-NZ"/>
              </w:rPr>
            </w:pPr>
            <w:r w:rsidRPr="00436C8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87" w:rsidP="00436C87">
            <w:pPr>
              <w:pStyle w:val="BodyText"/>
            </w:pPr>
            <w:r w:rsidRPr="00436C87">
              <w:t>This version first released with CUA Creative Arts and Culture Training Package Version 5.0.</w:t>
            </w:r>
          </w:p>
        </w:tc>
      </w:tr>
    </w:tbl>
    <w:p w:rsidR="00000000" w:rsidRPr="00436C87" w:rsidP="00436C87">
      <w:pPr>
        <w:pStyle w:val="BodyText"/>
      </w:pPr>
    </w:p>
    <w:p w:rsidR="00000000" w:rsidRPr="00436C87" w:rsidP="00436C87">
      <w:pPr>
        <w:pStyle w:val="AllowPageBreak"/>
      </w:pPr>
    </w:p>
    <w:p w:rsidR="00000000" w:rsidRPr="00436C87" w:rsidP="00436C87">
      <w:pPr>
        <w:pStyle w:val="Heading1"/>
      </w:pPr>
      <w:bookmarkStart w:id="2" w:name="O_1142963"/>
      <w:bookmarkEnd w:id="2"/>
      <w:r w:rsidRPr="00436C87">
        <w:t>Application</w:t>
      </w:r>
    </w:p>
    <w:p w:rsidR="00000000" w:rsidRPr="00436C87" w:rsidP="00645A88">
      <w:pPr>
        <w:pStyle w:val="BodyText"/>
      </w:pPr>
      <w:r w:rsidRPr="00436C87">
        <w:t>This unit describes the skills and knowledge required to analyse and int</w:t>
      </w:r>
      <w:r w:rsidRPr="00436C87">
        <w:t xml:space="preserve">egrate the rhythm of music into dance and movement routines. </w:t>
      </w:r>
    </w:p>
    <w:p w:rsidR="00000000" w:rsidRPr="00436C87" w:rsidP="00645A88">
      <w:pPr>
        <w:pStyle w:val="BodyText"/>
      </w:pPr>
      <w:r w:rsidRPr="00436C87">
        <w:t xml:space="preserve">The unit applies to those who are dancers and other performers who would usually be performing as members of an ensemble, though some solo work could be expected. It also applies to individuals </w:t>
      </w:r>
      <w:r w:rsidRPr="00436C87">
        <w:t>involved in fitness and wellbeing activities that use a range of body movement techniques with music. At this level work is normally supervised, though some autonomy and judgement can be expected within established parameters.</w:t>
      </w:r>
    </w:p>
    <w:p w:rsidR="00000000" w:rsidRPr="00436C87" w:rsidP="00645A88">
      <w:pPr>
        <w:pStyle w:val="BodyText"/>
      </w:pPr>
      <w:r w:rsidRPr="00436C87">
        <w:t xml:space="preserve">No licensing, legislative or </w:t>
      </w:r>
      <w:r w:rsidRPr="00436C87">
        <w:t>certification requirements apply to this unit at the time of publication.</w:t>
      </w:r>
    </w:p>
    <w:p w:rsidR="00000000" w:rsidRPr="00436C87" w:rsidP="00436C87">
      <w:pPr>
        <w:pStyle w:val="Heading1"/>
      </w:pPr>
      <w:bookmarkStart w:id="3" w:name="O_1142962"/>
      <w:bookmarkEnd w:id="3"/>
      <w:r w:rsidRPr="00436C87">
        <w:t>Unit Sector</w:t>
      </w:r>
    </w:p>
    <w:p w:rsidR="00000000" w:rsidRPr="00436C87" w:rsidP="00645A88">
      <w:pPr>
        <w:pStyle w:val="BodyText"/>
      </w:pPr>
      <w:r w:rsidRPr="00436C87">
        <w:t>Performing arts – Dance</w:t>
      </w:r>
    </w:p>
    <w:p w:rsidR="00000000" w:rsidRPr="00436C87" w:rsidP="00436C87">
      <w:pPr>
        <w:pStyle w:val="Heading1"/>
      </w:pPr>
      <w:bookmarkStart w:id="4" w:name="O_1142961"/>
      <w:bookmarkEnd w:id="4"/>
      <w:r w:rsidRPr="00436C87">
        <w:t>Elements and Performance Criteria</w:t>
      </w:r>
    </w:p>
    <w:tbl>
      <w:tblPr>
        <w:tblW w:w="9568" w:type="dxa"/>
        <w:tblLayout w:type="fixed"/>
        <w:tblCellMar>
          <w:left w:w="62" w:type="dxa"/>
          <w:right w:w="62" w:type="dxa"/>
        </w:tblCellMar>
        <w:tblLook w:val="0000"/>
      </w:tblPr>
      <w:tblGrid>
        <w:gridCol w:w="2538"/>
        <w:gridCol w:w="7030"/>
      </w:tblGrid>
      <w:tr w:rsidTr="00436C87">
        <w:tblPrEx>
          <w:tblW w:w="9568" w:type="dxa"/>
          <w:tblLayout w:type="fixed"/>
          <w:tblCellMar>
            <w:left w:w="62" w:type="dxa"/>
            <w:right w:w="62" w:type="dxa"/>
          </w:tblCellMar>
          <w:tblLook w:val="0000"/>
        </w:tblPrEx>
        <w:trPr>
          <w:trHeight w:val="368"/>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87" w:rsidP="00436C87">
            <w:pPr>
              <w:pStyle w:val="BodyText"/>
            </w:pPr>
            <w:r w:rsidRPr="00436C87">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87">
            <w:pPr>
              <w:pStyle w:val="BodyText"/>
              <w:rPr>
                <w:lang w:val="en-NZ"/>
              </w:rPr>
            </w:pPr>
            <w:r w:rsidRPr="00436C87">
              <w:rPr>
                <w:rStyle w:val="SpecialBold"/>
              </w:rPr>
              <w:t>PERFORMANCE CRITERIA</w:t>
            </w:r>
          </w:p>
        </w:tc>
      </w:tr>
      <w:tr w:rsidTr="00436C87">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87" w:rsidP="00436C87">
            <w:pPr>
              <w:pStyle w:val="BodyText"/>
            </w:pPr>
            <w:r w:rsidRPr="00436C87">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87">
            <w:pPr>
              <w:pStyle w:val="BodyText"/>
              <w:rPr>
                <w:lang w:val="en-NZ"/>
              </w:rPr>
            </w:pPr>
            <w:r w:rsidRPr="00436C87">
              <w:rPr>
                <w:rStyle w:val="Emphasis"/>
              </w:rPr>
              <w:t>Performance criteria describe the performance needed to demonstrate achievement of the element.</w:t>
            </w:r>
          </w:p>
        </w:tc>
      </w:tr>
      <w:tr w:rsidTr="00436C87">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87">
            <w:pPr>
              <w:pStyle w:val="List"/>
              <w:rPr>
                <w:lang w:val="en-NZ"/>
              </w:rPr>
            </w:pPr>
            <w:r w:rsidRPr="00436C87">
              <w:t>1. Analyse music and rhythm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87" w:rsidP="00436C87">
            <w:pPr>
              <w:pStyle w:val="List"/>
            </w:pPr>
            <w:r w:rsidRPr="00436C87">
              <w:t>1.1 Identify different styles of music compositions and sounds</w:t>
            </w:r>
          </w:p>
          <w:p w:rsidR="00000000" w:rsidRPr="00436C87" w:rsidP="00436C87">
            <w:pPr>
              <w:pStyle w:val="List"/>
            </w:pPr>
            <w:r w:rsidRPr="00436C87">
              <w:t>1.2 Discuss with required personnel relationship between dance or mo</w:t>
            </w:r>
            <w:r w:rsidRPr="00436C87">
              <w:t>vement techniques and musical elements</w:t>
            </w:r>
          </w:p>
          <w:p w:rsidR="00000000" w:rsidRPr="00436C87" w:rsidP="00436C87">
            <w:pPr>
              <w:pStyle w:val="List"/>
            </w:pPr>
            <w:r w:rsidRPr="00436C87">
              <w:t>1.3 Identify and discuss ways of developing own expression skills with required personnel</w:t>
            </w:r>
          </w:p>
          <w:p w:rsidR="00000000" w:rsidRPr="00436C87" w:rsidP="00436C87">
            <w:pPr>
              <w:pStyle w:val="List"/>
            </w:pPr>
            <w:r w:rsidRPr="00436C87">
              <w:t>1.4 Identify characteristics of musical genre or style of different pieces of music</w:t>
            </w:r>
          </w:p>
          <w:p w:rsidR="00000000" w:rsidP="00436C87">
            <w:pPr>
              <w:pStyle w:val="List"/>
              <w:rPr>
                <w:lang w:val="en-NZ"/>
              </w:rPr>
            </w:pPr>
            <w:r w:rsidRPr="00436C87">
              <w:t>1.5 Identify sources that can be used to up</w:t>
            </w:r>
            <w:r w:rsidRPr="00436C87">
              <w:t>date knowledge of terminology in relation to music and movement</w:t>
            </w:r>
          </w:p>
        </w:tc>
      </w:tr>
      <w:tr w:rsidTr="00436C87">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87">
            <w:pPr>
              <w:pStyle w:val="List"/>
              <w:rPr>
                <w:lang w:val="en-NZ"/>
              </w:rPr>
            </w:pPr>
            <w:r w:rsidRPr="00436C87">
              <w:t>2. Prepare for and perform integrated music and movement activities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87" w:rsidP="00436C87">
            <w:pPr>
              <w:pStyle w:val="List"/>
            </w:pPr>
            <w:r w:rsidRPr="00436C87">
              <w:t>2.1 Devise own physical conditioning program, accounting for common health issues of performers</w:t>
            </w:r>
          </w:p>
          <w:p w:rsidR="00000000" w:rsidRPr="00436C87" w:rsidP="00436C87">
            <w:pPr>
              <w:pStyle w:val="List"/>
            </w:pPr>
            <w:r w:rsidRPr="00436C87">
              <w:t>2.2 Confirm with required p</w:t>
            </w:r>
            <w:r w:rsidRPr="00436C87">
              <w:t>ersonnel intention of dance or movement sequences to be performed and genre of music that will be used</w:t>
            </w:r>
          </w:p>
          <w:p w:rsidR="00000000" w:rsidRPr="00436C87" w:rsidP="00436C87">
            <w:pPr>
              <w:pStyle w:val="List"/>
            </w:pPr>
            <w:r w:rsidRPr="00436C87">
              <w:t>2.3 Perform basic warm-up and warm-down activities according to safe dance practices</w:t>
            </w:r>
          </w:p>
          <w:p w:rsidR="00000000" w:rsidRPr="00436C87" w:rsidP="00436C87">
            <w:pPr>
              <w:pStyle w:val="List"/>
            </w:pPr>
            <w:r w:rsidRPr="00436C87">
              <w:t>2.4 Confirm performance preparation is in line with intention and re</w:t>
            </w:r>
            <w:r w:rsidRPr="00436C87">
              <w:t>quirements of dance or movement performance</w:t>
            </w:r>
          </w:p>
          <w:p w:rsidR="00000000" w:rsidRPr="00436C87" w:rsidP="00436C87">
            <w:pPr>
              <w:pStyle w:val="List"/>
            </w:pPr>
            <w:r w:rsidRPr="00436C87">
              <w:t>2.5 Confirm personal presentation is suited to dance or movement sequence and performance intention</w:t>
            </w:r>
          </w:p>
          <w:p w:rsidR="00000000" w:rsidRPr="00436C87" w:rsidP="00436C87">
            <w:pPr>
              <w:pStyle w:val="List"/>
            </w:pPr>
            <w:r w:rsidRPr="00436C87">
              <w:t xml:space="preserve">2.6 Integrate artistic expression and basic locomotor body movements into performance sequences </w:t>
            </w:r>
          </w:p>
          <w:p w:rsidR="00000000" w:rsidP="00436C87">
            <w:pPr>
              <w:pStyle w:val="List"/>
              <w:rPr>
                <w:lang w:val="en-NZ"/>
              </w:rPr>
            </w:pPr>
            <w:r w:rsidRPr="00436C87">
              <w:t>2.7 Improvise dance or body movement sequences according to selected musical genre or style</w:t>
            </w:r>
          </w:p>
        </w:tc>
      </w:tr>
      <w:tr w:rsidTr="00436C87">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87">
            <w:pPr>
              <w:pStyle w:val="List"/>
              <w:rPr>
                <w:lang w:val="en-NZ"/>
              </w:rPr>
            </w:pPr>
            <w:r w:rsidRPr="00436C87">
              <w:t>3. Review performance and development of skills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87" w:rsidP="00436C87">
            <w:pPr>
              <w:pStyle w:val="List"/>
            </w:pPr>
            <w:r w:rsidRPr="00436C87">
              <w:t>3.1 Evaluate own performance and development of skills in exploring rhythm in the context of performing dance or mo</w:t>
            </w:r>
            <w:r w:rsidRPr="00436C87">
              <w:t>vement technique</w:t>
            </w:r>
          </w:p>
          <w:p w:rsidR="00000000" w:rsidRPr="00436C87" w:rsidP="00436C87">
            <w:pPr>
              <w:pStyle w:val="List"/>
            </w:pPr>
            <w:r w:rsidRPr="00436C87">
              <w:t>3.2 Seek coaching and feedback from others on performance of integrated movement and music activities, and develop ways to improve own skills</w:t>
            </w:r>
          </w:p>
        </w:tc>
      </w:tr>
    </w:tbl>
    <w:p w:rsidR="00000000" w:rsidRPr="00436C87" w:rsidP="00436C87">
      <w:pPr>
        <w:pStyle w:val="BodyText"/>
      </w:pPr>
    </w:p>
    <w:p w:rsidR="00000000" w:rsidRPr="00436C87" w:rsidP="00436C87">
      <w:pPr>
        <w:pStyle w:val="AllowPageBreak"/>
      </w:pPr>
    </w:p>
    <w:p w:rsidR="00000000" w:rsidRPr="00436C87" w:rsidP="00436C87">
      <w:pPr>
        <w:pStyle w:val="Heading1"/>
      </w:pPr>
      <w:bookmarkStart w:id="5" w:name="O_1142960"/>
      <w:bookmarkEnd w:id="5"/>
      <w:r w:rsidRPr="00436C87">
        <w:t>Foundation Skills</w:t>
      </w:r>
    </w:p>
    <w:p w:rsidR="00000000" w:rsidRPr="00645A88" w:rsidP="00645A88">
      <w:pPr>
        <w:pStyle w:val="BodyText"/>
        <w:rPr>
          <w:i/>
        </w:rPr>
      </w:pPr>
      <w:r w:rsidRPr="00645A88">
        <w:rPr>
          <w:rStyle w:val="Emphasis"/>
        </w:rPr>
        <w:t xml:space="preserve">This section describes those language, literacy, numeracy </w:t>
      </w:r>
      <w:r w:rsidRPr="00645A88">
        <w:rPr>
          <w:rStyle w:val="Emphasis"/>
        </w:rPr>
        <w:t>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436C87">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C87" w:rsidP="00436C87">
            <w:pPr>
              <w:pStyle w:val="BodyText"/>
            </w:pPr>
            <w:r w:rsidRPr="00436C87">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87">
            <w:pPr>
              <w:pStyle w:val="BodyText"/>
              <w:rPr>
                <w:lang w:val="en-NZ"/>
              </w:rPr>
            </w:pPr>
            <w:r w:rsidRPr="00436C87">
              <w:rPr>
                <w:rStyle w:val="SpecialBold"/>
              </w:rPr>
              <w:t>DESCRIPTION</w:t>
            </w:r>
          </w:p>
        </w:tc>
      </w:tr>
      <w:tr w:rsidTr="00436C87">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87">
            <w:pPr>
              <w:pStyle w:val="BodyText"/>
              <w:rPr>
                <w:lang w:val="en-NZ"/>
              </w:rPr>
            </w:pPr>
            <w:r w:rsidRPr="00436C87">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C87">
            <w:pPr>
              <w:pStyle w:val="ListBullet"/>
              <w:rPr>
                <w:lang w:val="en-NZ"/>
              </w:rPr>
            </w:pPr>
            <w:r w:rsidRPr="00436C87">
              <w:t>Obtains information by listening and questioning</w:t>
            </w:r>
          </w:p>
        </w:tc>
      </w:tr>
      <w:tr w:rsidTr="00436C87">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87">
            <w:pPr>
              <w:pStyle w:val="BodyText"/>
              <w:rPr>
                <w:lang w:val="en-NZ"/>
              </w:rPr>
            </w:pPr>
            <w:r w:rsidRPr="00436C87">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C87">
            <w:pPr>
              <w:pStyle w:val="ListBullet"/>
              <w:rPr>
                <w:lang w:val="en-NZ"/>
              </w:rPr>
            </w:pPr>
            <w:r w:rsidRPr="00436C87">
              <w:t>Adopts a methodical and disciplined approach to learning activities, rehearsals and performances</w:t>
            </w:r>
          </w:p>
        </w:tc>
      </w:tr>
      <w:tr w:rsidTr="00436C87">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87">
            <w:pPr>
              <w:pStyle w:val="BodyText"/>
              <w:rPr>
                <w:lang w:val="en-NZ"/>
              </w:rPr>
            </w:pPr>
            <w:r w:rsidRPr="00436C87">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C87">
            <w:pPr>
              <w:pStyle w:val="ListBullet"/>
              <w:rPr>
                <w:lang w:val="en-NZ"/>
              </w:rPr>
            </w:pPr>
            <w:r w:rsidRPr="00436C87">
              <w:t>Follows industry accepted safe dance or movement practices and injury-prevention strategies</w:t>
            </w:r>
          </w:p>
        </w:tc>
      </w:tr>
      <w:tr w:rsidTr="00436C87">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C87">
            <w:pPr>
              <w:pStyle w:val="BodyText"/>
              <w:rPr>
                <w:lang w:val="en-NZ"/>
              </w:rPr>
            </w:pPr>
            <w:r w:rsidRPr="00436C87">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6C87" w:rsidP="00436C87">
            <w:pPr>
              <w:pStyle w:val="ListBullet"/>
            </w:pPr>
            <w:r w:rsidRPr="00436C87">
              <w:t>Discusses rhythmic movement concepts and techniques with required personnel</w:t>
            </w:r>
          </w:p>
        </w:tc>
      </w:tr>
    </w:tbl>
    <w:p w:rsidR="00000000" w:rsidRPr="00436C87" w:rsidP="00436C87">
      <w:pPr>
        <w:pStyle w:val="BodyText"/>
      </w:pPr>
    </w:p>
    <w:p w:rsidR="00000000" w:rsidRPr="00436C87" w:rsidP="00436C87">
      <w:pPr>
        <w:pStyle w:val="AllowPageBreak"/>
      </w:pPr>
    </w:p>
    <w:p w:rsidR="00000000" w:rsidRPr="00436C87" w:rsidP="00436C87">
      <w:pPr>
        <w:pStyle w:val="Heading1"/>
      </w:pPr>
      <w:bookmarkStart w:id="6" w:name="O_1142959"/>
      <w:bookmarkEnd w:id="6"/>
      <w:r w:rsidRPr="00436C87">
        <w:t>Unit Mapping Information</w:t>
      </w:r>
    </w:p>
    <w:p w:rsidR="00000000" w:rsidRPr="00436C87" w:rsidP="00645A88">
      <w:pPr>
        <w:pStyle w:val="BodyText"/>
      </w:pPr>
      <w:r w:rsidRPr="00436C87">
        <w:t>No equivalent unit. Supersedes and is not equivalent to CUADAN301 Integrate rhythm in dance or movement technique.</w:t>
      </w:r>
    </w:p>
    <w:p w:rsidR="00000000" w:rsidRPr="00436C87" w:rsidP="00436C87">
      <w:pPr>
        <w:pStyle w:val="Heading1"/>
      </w:pPr>
      <w:bookmarkStart w:id="7" w:name="O_1142952"/>
      <w:bookmarkEnd w:id="7"/>
      <w:r w:rsidRPr="00436C87">
        <w:t>Links</w:t>
      </w:r>
    </w:p>
    <w:p w:rsidR="00000000" w:rsidRPr="00436C87" w:rsidP="00645A88">
      <w:pPr>
        <w:pStyle w:val="BodyText"/>
      </w:pPr>
      <w:r w:rsidRPr="00436C8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007D2">
        <w:rPr>
          <w:rStyle w:val="Hyperlink"/>
        </w:rPr>
        <w:t>https://vetnet.gov.au/Pages/TrainingDocs.aspx?q=1db201d9-4006-4430-839f-382ef6b803d5</w:t>
      </w:r>
      <w:r>
        <w:fldChar w:fldCharType="end"/>
      </w:r>
    </w:p>
    <w:p w:rsidR="00000000" w:rsidRPr="00436C87" w:rsidP="00436C87"/>
    <w:sectPr w:rsidSect="00436C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87" w:rsidRPr="00645A88" w:rsidP="00645A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88" w:rsidP="00436C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5A88" w:rsidP="00436C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45A88" w:rsidP="00436C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C87" w:rsidRPr="00645A88" w:rsidP="00645A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88" w:rsidRPr="002D2AF8" w:rsidP="00436C87">
    <w:pPr>
      <w:pStyle w:val="Header"/>
      <w:framePr w:wrap="around"/>
    </w:pPr>
    <w:r>
      <w:fldChar w:fldCharType="begin"/>
    </w:r>
    <w:r>
      <w:instrText xml:space="preserve"> TITLE   \* MERGEFORMAT </w:instrText>
    </w:r>
    <w:r>
      <w:fldChar w:fldCharType="separate"/>
    </w:r>
    <w:r>
      <w:t>CUADAN331 Integrate rhythm into movement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45A88" w:rsidP="00436C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D24E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84F3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C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C87"/>
    <w:pPr>
      <w:spacing w:before="360" w:after="60"/>
      <w:outlineLvl w:val="0"/>
    </w:pPr>
    <w:rPr>
      <w:sz w:val="32"/>
    </w:rPr>
  </w:style>
  <w:style w:type="paragraph" w:styleId="Heading2">
    <w:name w:val="heading 2"/>
    <w:basedOn w:val="HeadingBase"/>
    <w:next w:val="BodyText"/>
    <w:link w:val="Heading2Char"/>
    <w:qFormat/>
    <w:rsid w:val="00436C87"/>
    <w:pPr>
      <w:keepLines/>
      <w:spacing w:before="240" w:after="120"/>
      <w:outlineLvl w:val="1"/>
    </w:pPr>
    <w:rPr>
      <w:sz w:val="28"/>
      <w:szCs w:val="40"/>
    </w:rPr>
  </w:style>
  <w:style w:type="paragraph" w:styleId="Heading3">
    <w:name w:val="heading 3"/>
    <w:basedOn w:val="HeadingBase"/>
    <w:next w:val="BodyText"/>
    <w:link w:val="Heading3Char"/>
    <w:qFormat/>
    <w:rsid w:val="00436C87"/>
    <w:pPr>
      <w:spacing w:before="180" w:after="120"/>
      <w:outlineLvl w:val="2"/>
    </w:pPr>
    <w:rPr>
      <w:spacing w:val="-10"/>
      <w:kern w:val="32"/>
    </w:rPr>
  </w:style>
  <w:style w:type="paragraph" w:styleId="Heading4">
    <w:name w:val="heading 4"/>
    <w:basedOn w:val="HeadingBase"/>
    <w:next w:val="BodyText"/>
    <w:link w:val="Heading4Char"/>
    <w:qFormat/>
    <w:rsid w:val="00436C87"/>
    <w:pPr>
      <w:spacing w:before="160" w:after="120"/>
      <w:outlineLvl w:val="3"/>
    </w:pPr>
    <w:rPr>
      <w:sz w:val="22"/>
    </w:rPr>
  </w:style>
  <w:style w:type="paragraph" w:styleId="Heading5">
    <w:name w:val="heading 5"/>
    <w:basedOn w:val="HeadingBase"/>
    <w:next w:val="Normal"/>
    <w:link w:val="Heading5Char"/>
    <w:qFormat/>
    <w:rsid w:val="00436C87"/>
    <w:pPr>
      <w:spacing w:before="80"/>
      <w:outlineLvl w:val="4"/>
    </w:pPr>
    <w:rPr>
      <w:color w:val="918585"/>
      <w:sz w:val="20"/>
    </w:rPr>
  </w:style>
  <w:style w:type="paragraph" w:styleId="Heading6">
    <w:name w:val="heading 6"/>
    <w:basedOn w:val="HeadingBase"/>
    <w:next w:val="Normal"/>
    <w:link w:val="Heading6Char"/>
    <w:qFormat/>
    <w:rsid w:val="00436C87"/>
    <w:pPr>
      <w:spacing w:before="60"/>
      <w:outlineLvl w:val="5"/>
    </w:pPr>
    <w:rPr>
      <w:color w:val="918585"/>
      <w:sz w:val="20"/>
    </w:rPr>
  </w:style>
  <w:style w:type="paragraph" w:styleId="Heading7">
    <w:name w:val="heading 7"/>
    <w:basedOn w:val="Normal"/>
    <w:next w:val="Normal"/>
    <w:link w:val="Heading7Char"/>
    <w:qFormat/>
    <w:rsid w:val="00436C87"/>
    <w:pPr>
      <w:ind w:left="720"/>
      <w:outlineLvl w:val="6"/>
    </w:pPr>
    <w:rPr>
      <w:i/>
    </w:rPr>
  </w:style>
  <w:style w:type="paragraph" w:styleId="Heading8">
    <w:name w:val="heading 8"/>
    <w:basedOn w:val="Normal"/>
    <w:next w:val="Normal"/>
    <w:link w:val="Heading8Char"/>
    <w:qFormat/>
    <w:rsid w:val="00436C87"/>
    <w:pPr>
      <w:ind w:left="720"/>
      <w:outlineLvl w:val="7"/>
    </w:pPr>
    <w:rPr>
      <w:i/>
    </w:rPr>
  </w:style>
  <w:style w:type="paragraph" w:styleId="Heading9">
    <w:name w:val="heading 9"/>
    <w:basedOn w:val="Normal"/>
    <w:next w:val="Normal"/>
    <w:link w:val="Heading9Char"/>
    <w:qFormat/>
    <w:rsid w:val="00436C87"/>
    <w:pPr>
      <w:ind w:left="720"/>
      <w:outlineLvl w:val="8"/>
    </w:pPr>
    <w:rPr>
      <w:i/>
    </w:rPr>
  </w:style>
  <w:style w:type="character" w:default="1" w:styleId="DefaultParagraphFont">
    <w:name w:val="Default Paragraph Font"/>
    <w:uiPriority w:val="1"/>
    <w:unhideWhenUsed/>
    <w:rsid w:val="00436C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C87"/>
  </w:style>
  <w:style w:type="character" w:customStyle="1" w:styleId="Heading1Char">
    <w:name w:val="Heading 1 Char"/>
    <w:basedOn w:val="DefaultParagraphFont"/>
    <w:link w:val="Heading1"/>
    <w:rsid w:val="00436C87"/>
    <w:rPr>
      <w:rFonts w:ascii="Times New Roman" w:eastAsia="Times New Roman" w:hAnsi="Times New Roman" w:cs="Times New Roman"/>
      <w:b/>
      <w:sz w:val="32"/>
      <w:szCs w:val="20"/>
      <w:lang w:eastAsia="en-US"/>
    </w:rPr>
  </w:style>
  <w:style w:type="paragraph" w:styleId="BodyText">
    <w:name w:val="Body Text"/>
    <w:basedOn w:val="Normal"/>
    <w:link w:val="BodyTextChar"/>
    <w:rsid w:val="00436C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C87"/>
    <w:rPr>
      <w:rFonts w:ascii="Times New Roman" w:eastAsia="Times New Roman" w:hAnsi="Times New Roman" w:cs="Times New Roman"/>
      <w:sz w:val="24"/>
      <w:lang w:eastAsia="en-US"/>
    </w:rPr>
  </w:style>
  <w:style w:type="paragraph" w:styleId="List">
    <w:name w:val="List"/>
    <w:basedOn w:val="BodyText"/>
    <w:next w:val="BodyText"/>
    <w:rsid w:val="00436C87"/>
    <w:pPr>
      <w:tabs>
        <w:tab w:val="left" w:pos="340"/>
      </w:tabs>
      <w:spacing w:before="60" w:after="60"/>
      <w:ind w:left="340" w:hanging="340"/>
    </w:pPr>
  </w:style>
  <w:style w:type="paragraph" w:styleId="ListBullet">
    <w:name w:val="List Bullet"/>
    <w:basedOn w:val="List"/>
    <w:rsid w:val="00436C87"/>
    <w:pPr>
      <w:numPr>
        <w:numId w:val="11"/>
      </w:numPr>
      <w:tabs>
        <w:tab w:val="clear" w:pos="340"/>
      </w:tabs>
      <w:spacing w:before="40" w:after="40"/>
    </w:pPr>
  </w:style>
  <w:style w:type="character" w:customStyle="1" w:styleId="SpecialBold">
    <w:name w:val="Special Bold"/>
    <w:basedOn w:val="DefaultParagraphFont"/>
    <w:rsid w:val="00436C87"/>
    <w:rPr>
      <w:b/>
      <w:spacing w:val="0"/>
    </w:rPr>
  </w:style>
  <w:style w:type="character" w:styleId="Emphasis">
    <w:name w:val="Emphasis"/>
    <w:basedOn w:val="DefaultParagraphFont"/>
    <w:qFormat/>
    <w:rsid w:val="00436C87"/>
    <w:rPr>
      <w:i/>
    </w:rPr>
  </w:style>
  <w:style w:type="paragraph" w:customStyle="1" w:styleId="SuperHeading">
    <w:name w:val="SuperHeading"/>
    <w:basedOn w:val="Normal"/>
    <w:rsid w:val="00436C87"/>
    <w:pPr>
      <w:spacing w:before="240" w:after="120"/>
      <w:outlineLvl w:val="0"/>
    </w:pPr>
    <w:rPr>
      <w:rFonts w:ascii="Times New Roman" w:hAnsi="Times New Roman"/>
      <w:b/>
      <w:sz w:val="32"/>
    </w:rPr>
  </w:style>
  <w:style w:type="paragraph" w:customStyle="1" w:styleId="AllowPageBreak">
    <w:name w:val="AllowPageBreak"/>
    <w:rsid w:val="00436C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6C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C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C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C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C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C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C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C87"/>
    <w:rPr>
      <w:rFonts w:ascii="Courier New" w:eastAsia="Times New Roman" w:hAnsi="Courier New" w:cs="Times New Roman"/>
      <w:i/>
      <w:szCs w:val="20"/>
      <w:lang w:eastAsia="en-US"/>
    </w:rPr>
  </w:style>
  <w:style w:type="paragraph" w:customStyle="1" w:styleId="HeadingBase">
    <w:name w:val="Heading Base"/>
    <w:rsid w:val="00436C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C87"/>
    <w:pPr>
      <w:tabs>
        <w:tab w:val="right" w:leader="dot" w:pos="9072"/>
      </w:tabs>
      <w:ind w:left="567"/>
    </w:pPr>
    <w:rPr>
      <w:szCs w:val="22"/>
    </w:rPr>
  </w:style>
  <w:style w:type="paragraph" w:customStyle="1" w:styleId="TOCBase">
    <w:name w:val="TOC Base"/>
    <w:rsid w:val="00436C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C87"/>
    <w:pPr>
      <w:tabs>
        <w:tab w:val="right" w:leader="dot" w:pos="9072"/>
      </w:tabs>
      <w:spacing w:before="40" w:after="40"/>
      <w:ind w:left="284"/>
    </w:pPr>
    <w:rPr>
      <w:rFonts w:ascii="Times New Roman" w:hAnsi="Times New Roman"/>
    </w:rPr>
  </w:style>
  <w:style w:type="paragraph" w:styleId="TOC1">
    <w:name w:val="toc 1"/>
    <w:basedOn w:val="TOCBase"/>
    <w:next w:val="Normal"/>
    <w:rsid w:val="00436C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C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C87"/>
    <w:rPr>
      <w:rFonts w:ascii="Times New Roman" w:eastAsia="Times New Roman" w:hAnsi="Times New Roman" w:cs="Times New Roman"/>
      <w:sz w:val="16"/>
      <w:lang w:eastAsia="en-US"/>
    </w:rPr>
  </w:style>
  <w:style w:type="paragraph" w:styleId="Title">
    <w:name w:val="Title"/>
    <w:basedOn w:val="HeadingBase"/>
    <w:link w:val="TitleChar"/>
    <w:qFormat/>
    <w:rsid w:val="00436C87"/>
    <w:pPr>
      <w:spacing w:before="5040"/>
      <w:jc w:val="center"/>
    </w:pPr>
    <w:rPr>
      <w:sz w:val="48"/>
      <w:szCs w:val="72"/>
      <w:lang w:val="en-US"/>
    </w:rPr>
  </w:style>
  <w:style w:type="character" w:customStyle="1" w:styleId="TitleChar">
    <w:name w:val="Title Char"/>
    <w:basedOn w:val="DefaultParagraphFont"/>
    <w:link w:val="Title"/>
    <w:rsid w:val="00436C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C87"/>
    <w:pPr>
      <w:tabs>
        <w:tab w:val="left" w:pos="3600"/>
        <w:tab w:val="left" w:pos="3958"/>
      </w:tabs>
    </w:pPr>
  </w:style>
  <w:style w:type="paragraph" w:customStyle="1" w:styleId="Note">
    <w:name w:val="Note"/>
    <w:basedOn w:val="BodyText"/>
    <w:rsid w:val="00436C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C87"/>
    <w:pPr>
      <w:framePr w:wrap="auto" w:hAnchor="text" w:y="6049"/>
    </w:pPr>
    <w:rPr>
      <w:color w:val="000000"/>
      <w:sz w:val="40"/>
    </w:rPr>
  </w:style>
  <w:style w:type="paragraph" w:customStyle="1" w:styleId="TOCTitle">
    <w:name w:val="TOCTitle"/>
    <w:basedOn w:val="Heading1"/>
    <w:rsid w:val="00436C87"/>
    <w:pPr>
      <w:spacing w:after="240"/>
      <w:jc w:val="center"/>
      <w:outlineLvl w:val="9"/>
    </w:pPr>
    <w:rPr>
      <w:caps/>
    </w:rPr>
  </w:style>
  <w:style w:type="paragraph" w:customStyle="1" w:styleId="Version">
    <w:name w:val="Version"/>
    <w:rsid w:val="00436C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C87"/>
    <w:pPr>
      <w:numPr>
        <w:numId w:val="12"/>
      </w:numPr>
      <w:tabs>
        <w:tab w:val="clear" w:pos="680"/>
      </w:tabs>
    </w:pPr>
  </w:style>
  <w:style w:type="paragraph" w:styleId="Index1">
    <w:name w:val="index 1"/>
    <w:basedOn w:val="Normal"/>
    <w:next w:val="Normal"/>
    <w:semiHidden/>
    <w:rsid w:val="00436C87"/>
    <w:pPr>
      <w:keepNext w:val="0"/>
      <w:tabs>
        <w:tab w:val="right" w:pos="4176"/>
      </w:tabs>
      <w:ind w:left="198" w:hanging="198"/>
    </w:pPr>
    <w:rPr>
      <w:rFonts w:ascii="Garamond" w:hAnsi="Garamond"/>
    </w:rPr>
  </w:style>
  <w:style w:type="paragraph" w:styleId="IndexHeading">
    <w:name w:val="index heading"/>
    <w:basedOn w:val="Normal"/>
    <w:next w:val="Index1"/>
    <w:semiHidden/>
    <w:rsid w:val="00436C87"/>
    <w:pPr>
      <w:spacing w:before="120" w:after="120"/>
    </w:pPr>
    <w:rPr>
      <w:rFonts w:ascii="Arial" w:hAnsi="Arial"/>
      <w:b/>
      <w:color w:val="918585"/>
      <w:sz w:val="24"/>
    </w:rPr>
  </w:style>
  <w:style w:type="paragraph" w:styleId="Header">
    <w:name w:val="header"/>
    <w:basedOn w:val="Normal"/>
    <w:link w:val="HeaderChar"/>
    <w:rsid w:val="00436C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C87"/>
    <w:rPr>
      <w:rFonts w:ascii="Times New Roman" w:eastAsia="Times New Roman" w:hAnsi="Times New Roman" w:cs="Times New Roman"/>
      <w:sz w:val="16"/>
      <w:szCs w:val="20"/>
      <w:lang w:val="en-GB" w:eastAsia="en-US"/>
    </w:rPr>
  </w:style>
  <w:style w:type="paragraph" w:customStyle="1" w:styleId="Chapter">
    <w:name w:val="Chapter"/>
    <w:basedOn w:val="Normal"/>
    <w:rsid w:val="00436C87"/>
    <w:pPr>
      <w:spacing w:before="240"/>
    </w:pPr>
    <w:rPr>
      <w:rFonts w:ascii="Times New Roman" w:hAnsi="Times New Roman"/>
      <w:smallCaps/>
      <w:spacing w:val="80"/>
      <w:sz w:val="28"/>
    </w:rPr>
  </w:style>
  <w:style w:type="paragraph" w:customStyle="1" w:styleId="InChapter">
    <w:name w:val="InChapter"/>
    <w:basedOn w:val="Heading3"/>
    <w:rsid w:val="00436C87"/>
    <w:pPr>
      <w:spacing w:after="240"/>
      <w:outlineLvl w:val="9"/>
    </w:pPr>
    <w:rPr>
      <w:noProof/>
    </w:rPr>
  </w:style>
  <w:style w:type="paragraph" w:styleId="Index2">
    <w:name w:val="index 2"/>
    <w:basedOn w:val="Normal"/>
    <w:next w:val="Normal"/>
    <w:semiHidden/>
    <w:rsid w:val="00436C87"/>
    <w:pPr>
      <w:tabs>
        <w:tab w:val="right" w:pos="4176"/>
      </w:tabs>
      <w:ind w:left="568" w:hanging="284"/>
    </w:pPr>
    <w:rPr>
      <w:rFonts w:ascii="Garamond" w:hAnsi="Garamond"/>
    </w:rPr>
  </w:style>
  <w:style w:type="paragraph" w:customStyle="1" w:styleId="Byline">
    <w:name w:val="Byline"/>
    <w:rsid w:val="00436C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C87"/>
    <w:pPr>
      <w:tabs>
        <w:tab w:val="clear" w:pos="3600"/>
        <w:tab w:val="clear" w:pos="3958"/>
      </w:tabs>
      <w:jc w:val="right"/>
    </w:pPr>
  </w:style>
  <w:style w:type="paragraph" w:styleId="Caption">
    <w:name w:val="caption"/>
    <w:basedOn w:val="BodyText"/>
    <w:next w:val="Normal"/>
    <w:qFormat/>
    <w:rsid w:val="00436C87"/>
    <w:pPr>
      <w:framePr w:w="2268" w:hSpace="181" w:vSpace="181" w:wrap="around" w:vAnchor="text" w:hAnchor="page" w:x="1135" w:y="285" w:anchorLock="1"/>
    </w:pPr>
    <w:rPr>
      <w:i/>
    </w:rPr>
  </w:style>
  <w:style w:type="paragraph" w:customStyle="1" w:styleId="MiniTOCTitle">
    <w:name w:val="MiniTOCTitle"/>
    <w:basedOn w:val="Heading4"/>
    <w:rsid w:val="00436C87"/>
    <w:pPr>
      <w:spacing w:before="240"/>
      <w:outlineLvl w:val="9"/>
    </w:pPr>
    <w:rPr>
      <w:noProof/>
      <w:sz w:val="24"/>
    </w:rPr>
  </w:style>
  <w:style w:type="paragraph" w:customStyle="1" w:styleId="MiniTOCItem">
    <w:name w:val="MiniTOCItem"/>
    <w:basedOn w:val="ListBullet"/>
    <w:rsid w:val="00436C87"/>
    <w:pPr>
      <w:numPr>
        <w:numId w:val="0"/>
      </w:numPr>
      <w:tabs>
        <w:tab w:val="right" w:leader="dot" w:pos="6521"/>
      </w:tabs>
      <w:spacing w:before="0" w:after="0"/>
    </w:pPr>
  </w:style>
  <w:style w:type="paragraph" w:customStyle="1" w:styleId="TOFTitle">
    <w:name w:val="TOFTitle"/>
    <w:basedOn w:val="TOCTitle"/>
    <w:rsid w:val="00436C87"/>
  </w:style>
  <w:style w:type="paragraph" w:styleId="TableofFigures">
    <w:name w:val="table of figures"/>
    <w:basedOn w:val="Normal"/>
    <w:next w:val="Normal"/>
    <w:semiHidden/>
    <w:rsid w:val="00436C87"/>
    <w:pPr>
      <w:tabs>
        <w:tab w:val="right" w:leader="dot" w:pos="9072"/>
      </w:tabs>
      <w:ind w:left="970" w:hanging="403"/>
    </w:pPr>
    <w:rPr>
      <w:rFonts w:ascii="Times New Roman" w:hAnsi="Times New Roman"/>
      <w:b/>
    </w:rPr>
  </w:style>
  <w:style w:type="paragraph" w:styleId="ListNumber">
    <w:name w:val="List Number"/>
    <w:basedOn w:val="List"/>
    <w:rsid w:val="00436C87"/>
    <w:pPr>
      <w:numPr>
        <w:numId w:val="14"/>
      </w:numPr>
      <w:tabs>
        <w:tab w:val="clear" w:pos="340"/>
      </w:tabs>
    </w:pPr>
  </w:style>
  <w:style w:type="character" w:customStyle="1" w:styleId="WingdingSymbols">
    <w:name w:val="Wingding Symbols"/>
    <w:rsid w:val="00436C87"/>
    <w:rPr>
      <w:rFonts w:ascii="Wingdings" w:hAnsi="Wingdings"/>
    </w:rPr>
  </w:style>
  <w:style w:type="paragraph" w:customStyle="1" w:styleId="TableHeading">
    <w:name w:val="Table Heading"/>
    <w:basedOn w:val="HeadingBase"/>
    <w:rsid w:val="00436C87"/>
    <w:pPr>
      <w:keepLines/>
      <w:pBdr>
        <w:bottom w:val="single" w:sz="6" w:space="1" w:color="918585"/>
      </w:pBdr>
      <w:spacing w:before="240"/>
    </w:pPr>
  </w:style>
  <w:style w:type="character" w:customStyle="1" w:styleId="HotSpot">
    <w:name w:val="HotSpot"/>
    <w:rsid w:val="00436C87"/>
    <w:rPr>
      <w:color w:val="0033CC"/>
      <w:u w:val="none"/>
    </w:rPr>
  </w:style>
  <w:style w:type="paragraph" w:customStyle="1" w:styleId="BodyTextRight">
    <w:name w:val="Body Text Right"/>
    <w:basedOn w:val="BodyText"/>
    <w:rsid w:val="00436C87"/>
    <w:pPr>
      <w:spacing w:before="0" w:after="0"/>
      <w:jc w:val="right"/>
    </w:pPr>
  </w:style>
  <w:style w:type="paragraph" w:styleId="Index3">
    <w:name w:val="index 3"/>
    <w:basedOn w:val="ListNumber2"/>
    <w:next w:val="Normal"/>
    <w:semiHidden/>
    <w:rsid w:val="00436C87"/>
    <w:pPr>
      <w:numPr>
        <w:numId w:val="0"/>
      </w:numPr>
      <w:tabs>
        <w:tab w:val="right" w:leader="dot" w:pos="4176"/>
      </w:tabs>
    </w:pPr>
  </w:style>
  <w:style w:type="paragraph" w:styleId="ListNumber2">
    <w:name w:val="List Number 2"/>
    <w:basedOn w:val="List2"/>
    <w:rsid w:val="00436C87"/>
    <w:pPr>
      <w:numPr>
        <w:numId w:val="9"/>
      </w:numPr>
      <w:tabs>
        <w:tab w:val="clear" w:pos="1060"/>
      </w:tabs>
    </w:pPr>
  </w:style>
  <w:style w:type="paragraph" w:customStyle="1" w:styleId="MarginNote">
    <w:name w:val="Margin Note"/>
    <w:basedOn w:val="BodyText"/>
    <w:rsid w:val="00436C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C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C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C87"/>
    <w:rPr>
      <w:sz w:val="32"/>
    </w:rPr>
  </w:style>
  <w:style w:type="paragraph" w:customStyle="1" w:styleId="HeadingProcedure">
    <w:name w:val="Heading Procedure"/>
    <w:basedOn w:val="HeadingBase"/>
    <w:next w:val="Normal"/>
    <w:rsid w:val="00436C87"/>
    <w:pPr>
      <w:tabs>
        <w:tab w:val="left" w:pos="0"/>
      </w:tabs>
      <w:spacing w:before="120" w:after="60"/>
    </w:pPr>
    <w:rPr>
      <w:i/>
      <w:color w:val="918585"/>
      <w:sz w:val="22"/>
    </w:rPr>
  </w:style>
  <w:style w:type="paragraph" w:customStyle="1" w:styleId="TableBodyText">
    <w:name w:val="Table Body Text"/>
    <w:basedOn w:val="BodyText"/>
    <w:rsid w:val="00436C87"/>
    <w:pPr>
      <w:spacing w:before="60" w:after="60"/>
    </w:pPr>
  </w:style>
  <w:style w:type="paragraph" w:styleId="ListContinue">
    <w:name w:val="List Continue"/>
    <w:basedOn w:val="List"/>
    <w:rsid w:val="00436C87"/>
    <w:pPr>
      <w:ind w:firstLine="0"/>
    </w:pPr>
  </w:style>
  <w:style w:type="paragraph" w:customStyle="1" w:styleId="ListNote">
    <w:name w:val="List Note"/>
    <w:basedOn w:val="List"/>
    <w:rsid w:val="00436C87"/>
    <w:pPr>
      <w:pBdr>
        <w:top w:val="single" w:sz="6" w:space="2" w:color="918585"/>
        <w:bottom w:val="single" w:sz="6" w:space="2" w:color="918585"/>
      </w:pBdr>
      <w:tabs>
        <w:tab w:val="left" w:pos="1021"/>
      </w:tabs>
      <w:ind w:firstLine="0"/>
    </w:pPr>
  </w:style>
  <w:style w:type="paragraph" w:customStyle="1" w:styleId="Warning">
    <w:name w:val="Warning"/>
    <w:basedOn w:val="BodyText"/>
    <w:rsid w:val="00436C87"/>
    <w:pPr>
      <w:shd w:val="clear" w:color="auto" w:fill="D9D9D9"/>
      <w:tabs>
        <w:tab w:val="left" w:pos="992"/>
      </w:tabs>
      <w:ind w:left="119" w:right="119"/>
    </w:pPr>
    <w:rPr>
      <w:sz w:val="20"/>
    </w:rPr>
  </w:style>
  <w:style w:type="paragraph" w:customStyle="1" w:styleId="MarginIcons">
    <w:name w:val="Margin Icons"/>
    <w:basedOn w:val="BodyText"/>
    <w:rsid w:val="00436C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C87"/>
    <w:rPr>
      <w:rFonts w:ascii="Courier New" w:hAnsi="Courier New"/>
    </w:rPr>
  </w:style>
  <w:style w:type="paragraph" w:customStyle="1" w:styleId="NoteBullet">
    <w:name w:val="Note Bullet"/>
    <w:basedOn w:val="Note"/>
    <w:rsid w:val="00436C87"/>
    <w:pPr>
      <w:tabs>
        <w:tab w:val="clear" w:pos="680"/>
      </w:tabs>
      <w:spacing w:before="60" w:after="60"/>
    </w:pPr>
  </w:style>
  <w:style w:type="paragraph" w:customStyle="1" w:styleId="SubHeading2">
    <w:name w:val="SubHeading2"/>
    <w:basedOn w:val="HeadingBase"/>
    <w:rsid w:val="00436C87"/>
    <w:pPr>
      <w:spacing w:before="240" w:after="60"/>
    </w:pPr>
    <w:rPr>
      <w:sz w:val="20"/>
    </w:rPr>
  </w:style>
  <w:style w:type="paragraph" w:customStyle="1" w:styleId="SubHeading1">
    <w:name w:val="SubHeading1"/>
    <w:basedOn w:val="HeadingBase"/>
    <w:rsid w:val="00436C87"/>
    <w:pPr>
      <w:spacing w:before="240" w:after="60"/>
    </w:pPr>
    <w:rPr>
      <w:color w:val="918585"/>
      <w:sz w:val="22"/>
    </w:rPr>
  </w:style>
  <w:style w:type="paragraph" w:customStyle="1" w:styleId="SideHeading">
    <w:name w:val="Side Heading"/>
    <w:basedOn w:val="HeadingBase"/>
    <w:rsid w:val="00436C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C87"/>
    <w:pPr>
      <w:numPr>
        <w:numId w:val="10"/>
      </w:numPr>
    </w:pPr>
  </w:style>
  <w:style w:type="paragraph" w:styleId="PlainText">
    <w:name w:val="Plain Text"/>
    <w:basedOn w:val="Normal"/>
    <w:link w:val="PlainTextChar"/>
    <w:rsid w:val="00436C87"/>
    <w:rPr>
      <w:sz w:val="20"/>
    </w:rPr>
  </w:style>
  <w:style w:type="character" w:customStyle="1" w:styleId="PlainTextChar">
    <w:name w:val="Plain Text Char"/>
    <w:basedOn w:val="DefaultParagraphFont"/>
    <w:link w:val="PlainText"/>
    <w:rsid w:val="00436C87"/>
    <w:rPr>
      <w:rFonts w:ascii="Courier New" w:eastAsia="Times New Roman" w:hAnsi="Courier New" w:cs="Times New Roman"/>
      <w:sz w:val="20"/>
      <w:szCs w:val="20"/>
      <w:lang w:eastAsia="en-US"/>
    </w:rPr>
  </w:style>
  <w:style w:type="character" w:customStyle="1" w:styleId="MenuOption">
    <w:name w:val="Menu Option"/>
    <w:basedOn w:val="DefaultParagraphFont"/>
    <w:rsid w:val="00436C87"/>
    <w:rPr>
      <w:b/>
      <w:smallCaps/>
    </w:rPr>
  </w:style>
  <w:style w:type="paragraph" w:customStyle="1" w:styleId="TableListNumber">
    <w:name w:val="Table List Number"/>
    <w:basedOn w:val="ListNumber"/>
    <w:rsid w:val="00436C87"/>
    <w:pPr>
      <w:numPr>
        <w:numId w:val="0"/>
      </w:numPr>
    </w:pPr>
  </w:style>
  <w:style w:type="paragraph" w:styleId="TOC4">
    <w:name w:val="toc 4"/>
    <w:basedOn w:val="TOCBase"/>
    <w:next w:val="Normal"/>
    <w:semiHidden/>
    <w:rsid w:val="00436C87"/>
    <w:pPr>
      <w:tabs>
        <w:tab w:val="right" w:leader="dot" w:pos="9071"/>
      </w:tabs>
      <w:ind w:left="1701"/>
    </w:pPr>
  </w:style>
  <w:style w:type="paragraph" w:customStyle="1" w:styleId="ListAlpha">
    <w:name w:val="List Alpha"/>
    <w:basedOn w:val="List"/>
    <w:rsid w:val="00436C87"/>
    <w:pPr>
      <w:numPr>
        <w:numId w:val="8"/>
      </w:numPr>
    </w:pPr>
  </w:style>
  <w:style w:type="paragraph" w:customStyle="1" w:styleId="ListAlpha2">
    <w:name w:val="List Alpha 2"/>
    <w:basedOn w:val="List2"/>
    <w:rsid w:val="00436C87"/>
    <w:pPr>
      <w:numPr>
        <w:numId w:val="7"/>
      </w:numPr>
    </w:pPr>
  </w:style>
  <w:style w:type="paragraph" w:styleId="List2">
    <w:name w:val="List 2"/>
    <w:basedOn w:val="BodyText"/>
    <w:rsid w:val="00436C87"/>
    <w:pPr>
      <w:tabs>
        <w:tab w:val="left" w:pos="680"/>
      </w:tabs>
      <w:spacing w:before="60" w:after="60"/>
      <w:ind w:left="680" w:hanging="340"/>
    </w:pPr>
  </w:style>
  <w:style w:type="paragraph" w:styleId="List3">
    <w:name w:val="List 3"/>
    <w:basedOn w:val="BodyText"/>
    <w:rsid w:val="00436C87"/>
    <w:pPr>
      <w:tabs>
        <w:tab w:val="left" w:pos="1021"/>
      </w:tabs>
      <w:spacing w:before="60" w:after="60"/>
      <w:ind w:left="1020" w:hanging="340"/>
    </w:pPr>
  </w:style>
  <w:style w:type="paragraph" w:styleId="List4">
    <w:name w:val="List 4"/>
    <w:basedOn w:val="BodyText"/>
    <w:rsid w:val="00436C87"/>
    <w:pPr>
      <w:tabs>
        <w:tab w:val="left" w:pos="1361"/>
      </w:tabs>
      <w:spacing w:before="60" w:after="60"/>
      <w:ind w:left="1361" w:hanging="340"/>
    </w:pPr>
  </w:style>
  <w:style w:type="paragraph" w:styleId="List5">
    <w:name w:val="List 5"/>
    <w:basedOn w:val="BodyText"/>
    <w:rsid w:val="00436C87"/>
    <w:pPr>
      <w:tabs>
        <w:tab w:val="left" w:pos="1701"/>
      </w:tabs>
      <w:spacing w:before="60" w:after="60"/>
      <w:ind w:left="1701" w:hanging="340"/>
    </w:pPr>
  </w:style>
  <w:style w:type="paragraph" w:styleId="ListBullet3">
    <w:name w:val="List Bullet 3"/>
    <w:basedOn w:val="List3"/>
    <w:rsid w:val="00436C87"/>
    <w:pPr>
      <w:numPr>
        <w:numId w:val="13"/>
      </w:numPr>
      <w:tabs>
        <w:tab w:val="clear" w:pos="1021"/>
      </w:tabs>
      <w:ind w:left="1037" w:hanging="357"/>
    </w:pPr>
  </w:style>
  <w:style w:type="paragraph" w:styleId="ListBullet4">
    <w:name w:val="List Bullet 4"/>
    <w:basedOn w:val="List4"/>
    <w:rsid w:val="00436C87"/>
    <w:pPr>
      <w:numPr>
        <w:numId w:val="2"/>
      </w:numPr>
      <w:tabs>
        <w:tab w:val="clear" w:pos="1361"/>
      </w:tabs>
    </w:pPr>
  </w:style>
  <w:style w:type="paragraph" w:styleId="ListBullet5">
    <w:name w:val="List Bullet 5"/>
    <w:basedOn w:val="List5"/>
    <w:rsid w:val="00436C87"/>
    <w:pPr>
      <w:numPr>
        <w:numId w:val="3"/>
      </w:numPr>
    </w:pPr>
  </w:style>
  <w:style w:type="paragraph" w:styleId="ListContinue2">
    <w:name w:val="List Continue 2"/>
    <w:basedOn w:val="List2"/>
    <w:rsid w:val="00436C87"/>
    <w:pPr>
      <w:ind w:firstLine="0"/>
    </w:pPr>
  </w:style>
  <w:style w:type="paragraph" w:styleId="ListContinue3">
    <w:name w:val="List Continue 3"/>
    <w:basedOn w:val="List3"/>
    <w:rsid w:val="00436C87"/>
    <w:pPr>
      <w:ind w:left="1021" w:firstLine="0"/>
    </w:pPr>
  </w:style>
  <w:style w:type="paragraph" w:styleId="ListContinue4">
    <w:name w:val="List Continue 4"/>
    <w:basedOn w:val="List4"/>
    <w:rsid w:val="00436C87"/>
    <w:pPr>
      <w:ind w:firstLine="0"/>
    </w:pPr>
  </w:style>
  <w:style w:type="paragraph" w:styleId="ListContinue5">
    <w:name w:val="List Continue 5"/>
    <w:basedOn w:val="List5"/>
    <w:rsid w:val="00436C87"/>
    <w:pPr>
      <w:ind w:firstLine="0"/>
    </w:pPr>
  </w:style>
  <w:style w:type="paragraph" w:styleId="ListNumber3">
    <w:name w:val="List Number 3"/>
    <w:basedOn w:val="List3"/>
    <w:rsid w:val="00436C87"/>
    <w:pPr>
      <w:numPr>
        <w:numId w:val="4"/>
      </w:numPr>
    </w:pPr>
  </w:style>
  <w:style w:type="paragraph" w:styleId="ListNumber4">
    <w:name w:val="List Number 4"/>
    <w:basedOn w:val="List4"/>
    <w:rsid w:val="00436C87"/>
    <w:pPr>
      <w:numPr>
        <w:numId w:val="5"/>
      </w:numPr>
    </w:pPr>
  </w:style>
  <w:style w:type="paragraph" w:styleId="ListNumber5">
    <w:name w:val="List Number 5"/>
    <w:basedOn w:val="List5"/>
    <w:rsid w:val="00436C87"/>
    <w:pPr>
      <w:numPr>
        <w:numId w:val="6"/>
      </w:numPr>
    </w:pPr>
  </w:style>
  <w:style w:type="paragraph" w:styleId="BlockText">
    <w:name w:val="Block Text"/>
    <w:basedOn w:val="Normal"/>
    <w:rsid w:val="00436C87"/>
    <w:pPr>
      <w:spacing w:after="120"/>
      <w:ind w:left="1440" w:right="1440"/>
    </w:pPr>
  </w:style>
  <w:style w:type="character" w:customStyle="1" w:styleId="Subscript">
    <w:name w:val="Subscript"/>
    <w:basedOn w:val="DefaultParagraphFont"/>
    <w:rsid w:val="00436C87"/>
    <w:rPr>
      <w:sz w:val="16"/>
      <w:vertAlign w:val="subscript"/>
    </w:rPr>
  </w:style>
  <w:style w:type="character" w:customStyle="1" w:styleId="Superscript">
    <w:name w:val="Superscript"/>
    <w:basedOn w:val="DefaultParagraphFont"/>
    <w:rsid w:val="00436C87"/>
    <w:rPr>
      <w:sz w:val="16"/>
      <w:vertAlign w:val="superscript"/>
    </w:rPr>
  </w:style>
  <w:style w:type="character" w:customStyle="1" w:styleId="Symbols">
    <w:name w:val="Symbols"/>
    <w:basedOn w:val="DefaultParagraphFont"/>
    <w:rsid w:val="00436C87"/>
    <w:rPr>
      <w:rFonts w:ascii="Symbol" w:hAnsi="Symbol"/>
    </w:rPr>
  </w:style>
  <w:style w:type="character" w:customStyle="1" w:styleId="MenuOptions">
    <w:name w:val="Menu Options"/>
    <w:basedOn w:val="DefaultParagraphFont"/>
    <w:rsid w:val="00436C87"/>
    <w:rPr>
      <w:rFonts w:ascii="Arial Narrow" w:hAnsi="Arial Narrow"/>
      <w:smallCaps/>
    </w:rPr>
  </w:style>
  <w:style w:type="character" w:customStyle="1" w:styleId="Buttons">
    <w:name w:val="Buttons"/>
    <w:basedOn w:val="DefaultParagraphFont"/>
    <w:rsid w:val="00436C87"/>
    <w:rPr>
      <w:b/>
    </w:rPr>
  </w:style>
  <w:style w:type="character" w:customStyle="1" w:styleId="Underlined">
    <w:name w:val="Underlined"/>
    <w:basedOn w:val="DefaultParagraphFont"/>
    <w:rsid w:val="00436C87"/>
    <w:rPr>
      <w:u w:val="single"/>
    </w:rPr>
  </w:style>
  <w:style w:type="paragraph" w:customStyle="1" w:styleId="TableBodyTextRight">
    <w:name w:val="Table Body Text Right"/>
    <w:basedOn w:val="TableBodyText"/>
    <w:rsid w:val="00436C87"/>
    <w:pPr>
      <w:widowControl w:val="0"/>
      <w:autoSpaceDE w:val="0"/>
      <w:autoSpaceDN w:val="0"/>
      <w:adjustRightInd w:val="0"/>
      <w:jc w:val="right"/>
    </w:pPr>
    <w:rPr>
      <w:rFonts w:cs="Arial"/>
      <w:szCs w:val="18"/>
    </w:rPr>
  </w:style>
  <w:style w:type="paragraph" w:customStyle="1" w:styleId="CopyrightText">
    <w:name w:val="Copyright Text"/>
    <w:basedOn w:val="BodyText"/>
    <w:rsid w:val="00436C87"/>
    <w:rPr>
      <w:sz w:val="18"/>
    </w:rPr>
  </w:style>
  <w:style w:type="paragraph" w:customStyle="1" w:styleId="BodySmallRight">
    <w:name w:val="Body Small Right"/>
    <w:basedOn w:val="BodyTextRight"/>
    <w:rsid w:val="00436C87"/>
    <w:rPr>
      <w:sz w:val="18"/>
      <w:szCs w:val="18"/>
    </w:rPr>
  </w:style>
  <w:style w:type="paragraph" w:customStyle="1" w:styleId="MarginEdition">
    <w:name w:val="Margin Edition"/>
    <w:basedOn w:val="MarginNote"/>
    <w:rsid w:val="00436C87"/>
    <w:pPr>
      <w:spacing w:before="0" w:after="0"/>
    </w:pPr>
    <w:rPr>
      <w:rFonts w:ascii="Times New Roman" w:hAnsi="Times New Roman"/>
      <w:color w:val="999999"/>
    </w:rPr>
  </w:style>
  <w:style w:type="paragraph" w:customStyle="1" w:styleId="Spacer">
    <w:name w:val="Spacer"/>
    <w:basedOn w:val="Normal"/>
    <w:rsid w:val="00436C87"/>
    <w:rPr>
      <w:sz w:val="2"/>
      <w:szCs w:val="2"/>
    </w:rPr>
  </w:style>
  <w:style w:type="character" w:customStyle="1" w:styleId="Small">
    <w:name w:val="Small"/>
    <w:basedOn w:val="DefaultParagraphFont"/>
    <w:rsid w:val="00436C87"/>
    <w:rPr>
      <w:sz w:val="16"/>
    </w:rPr>
  </w:style>
  <w:style w:type="paragraph" w:customStyle="1" w:styleId="WideTable">
    <w:name w:val="Wide Table"/>
    <w:basedOn w:val="Normal"/>
    <w:rsid w:val="00436C87"/>
    <w:pPr>
      <w:ind w:left="-1418"/>
    </w:pPr>
    <w:rPr>
      <w:sz w:val="2"/>
      <w:szCs w:val="2"/>
    </w:rPr>
  </w:style>
  <w:style w:type="character" w:styleId="PageNumber">
    <w:name w:val="page number"/>
    <w:basedOn w:val="DefaultParagraphFont"/>
    <w:rsid w:val="00436C87"/>
  </w:style>
  <w:style w:type="paragraph" w:styleId="Quote">
    <w:name w:val="Quote"/>
    <w:basedOn w:val="Heading1"/>
    <w:link w:val="QuoteChar"/>
    <w:qFormat/>
    <w:rsid w:val="00436C87"/>
    <w:rPr>
      <w:b w:val="0"/>
      <w:sz w:val="72"/>
      <w:szCs w:val="72"/>
      <w:lang w:val="en-NZ"/>
    </w:rPr>
  </w:style>
  <w:style w:type="character" w:customStyle="1" w:styleId="QuoteChar">
    <w:name w:val="Quote Char"/>
    <w:basedOn w:val="DefaultParagraphFont"/>
    <w:link w:val="Quote"/>
    <w:rsid w:val="00436C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C87"/>
    <w:pPr>
      <w:pageBreakBefore/>
    </w:pPr>
  </w:style>
  <w:style w:type="paragraph" w:customStyle="1" w:styleId="Border">
    <w:name w:val="Border"/>
    <w:basedOn w:val="Normal"/>
    <w:qFormat/>
    <w:rsid w:val="00436C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C87"/>
    <w:rPr>
      <w:b/>
      <w:bCs/>
      <w:i/>
      <w:iCs/>
      <w:color w:val="auto"/>
    </w:rPr>
  </w:style>
  <w:style w:type="paragraph" w:styleId="IntenseQuote">
    <w:name w:val="Intense Quote"/>
    <w:basedOn w:val="Normal"/>
    <w:next w:val="Normal"/>
    <w:link w:val="IntenseQuoteChar"/>
    <w:uiPriority w:val="30"/>
    <w:qFormat/>
    <w:rsid w:val="00436C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C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C87"/>
    <w:rPr>
      <w:smallCaps/>
      <w:color w:val="auto"/>
      <w:u w:val="single"/>
    </w:rPr>
  </w:style>
  <w:style w:type="character" w:styleId="IntenseReference">
    <w:name w:val="Intense Reference"/>
    <w:basedOn w:val="DefaultParagraphFont"/>
    <w:uiPriority w:val="32"/>
    <w:qFormat/>
    <w:rsid w:val="00436C87"/>
    <w:rPr>
      <w:b/>
      <w:bCs/>
      <w:smallCaps/>
      <w:color w:val="auto"/>
      <w:spacing w:val="5"/>
      <w:u w:val="single"/>
    </w:rPr>
  </w:style>
  <w:style w:type="paragraph" w:customStyle="1" w:styleId="2ColumnHeading">
    <w:name w:val="2Column Heading"/>
    <w:basedOn w:val="BodyText"/>
    <w:qFormat/>
    <w:rsid w:val="00436C87"/>
    <w:pPr>
      <w:spacing w:after="60"/>
      <w:ind w:left="-2268"/>
    </w:pPr>
    <w:rPr>
      <w:b/>
    </w:rPr>
  </w:style>
  <w:style w:type="paragraph" w:customStyle="1" w:styleId="Heading1TOC">
    <w:name w:val="Heading1 TOC"/>
    <w:basedOn w:val="Normal"/>
    <w:qFormat/>
    <w:rsid w:val="00436C87"/>
    <w:pPr>
      <w:spacing w:before="240" w:after="120"/>
    </w:pPr>
    <w:rPr>
      <w:rFonts w:ascii="Times New Roman" w:hAnsi="Times New Roman"/>
      <w:b/>
      <w:sz w:val="32"/>
    </w:rPr>
  </w:style>
  <w:style w:type="paragraph" w:customStyle="1" w:styleId="Heading2TOC">
    <w:name w:val="Heading2 TOC"/>
    <w:basedOn w:val="Normal"/>
    <w:qFormat/>
    <w:rsid w:val="00436C87"/>
    <w:pPr>
      <w:spacing w:before="240" w:after="60"/>
    </w:pPr>
    <w:rPr>
      <w:rFonts w:ascii="Times New Roman" w:hAnsi="Times New Roman"/>
      <w:b/>
      <w:sz w:val="28"/>
    </w:rPr>
  </w:style>
  <w:style w:type="character" w:customStyle="1" w:styleId="Underline">
    <w:name w:val="Underline"/>
    <w:basedOn w:val="DefaultParagraphFont"/>
    <w:qFormat/>
    <w:rsid w:val="00436C87"/>
    <w:rPr>
      <w:u w:val="single"/>
    </w:rPr>
  </w:style>
  <w:style w:type="character" w:customStyle="1" w:styleId="BoldandItalics">
    <w:name w:val="Bold and Italics"/>
    <w:qFormat/>
    <w:rsid w:val="00436C87"/>
    <w:rPr>
      <w:b/>
      <w:i/>
      <w:u w:val="none"/>
    </w:rPr>
  </w:style>
  <w:style w:type="paragraph" w:styleId="BalloonText">
    <w:name w:val="Balloon Text"/>
    <w:basedOn w:val="Normal"/>
    <w:link w:val="BalloonTextChar"/>
    <w:rsid w:val="00436C87"/>
    <w:rPr>
      <w:rFonts w:ascii="Tahoma" w:hAnsi="Tahoma" w:cs="Tahoma"/>
      <w:sz w:val="16"/>
      <w:szCs w:val="16"/>
    </w:rPr>
  </w:style>
  <w:style w:type="character" w:customStyle="1" w:styleId="BalloonTextChar">
    <w:name w:val="Balloon Text Char"/>
    <w:basedOn w:val="DefaultParagraphFont"/>
    <w:link w:val="BalloonText"/>
    <w:rsid w:val="00436C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C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C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C87"/>
    <w:rPr>
      <w:b/>
      <w:color w:val="660033"/>
      <w:spacing w:val="0"/>
    </w:rPr>
  </w:style>
  <w:style w:type="paragraph" w:customStyle="1" w:styleId="Nameditemlist">
    <w:name w:val="Named item list"/>
    <w:basedOn w:val="BodyText"/>
    <w:qFormat/>
    <w:rsid w:val="00436C87"/>
    <w:pPr>
      <w:tabs>
        <w:tab w:val="left" w:pos="2835"/>
      </w:tabs>
      <w:ind w:left="2835" w:hanging="2835"/>
    </w:pPr>
  </w:style>
  <w:style w:type="paragraph" w:customStyle="1" w:styleId="BodyTextnopadding">
    <w:name w:val="Body Text no padding"/>
    <w:basedOn w:val="BodyText"/>
    <w:qFormat/>
    <w:rsid w:val="00436C87"/>
    <w:pPr>
      <w:spacing w:before="0" w:after="0"/>
    </w:pPr>
  </w:style>
  <w:style w:type="paragraph" w:customStyle="1" w:styleId="BodyTextBold">
    <w:name w:val="Body Text Bold"/>
    <w:basedOn w:val="BodyText"/>
    <w:qFormat/>
    <w:rsid w:val="00436C87"/>
    <w:rPr>
      <w:b/>
    </w:rPr>
  </w:style>
  <w:style w:type="character" w:styleId="Hyperlink">
    <w:name w:val="Hyperlink"/>
    <w:basedOn w:val="DefaultParagraphFont"/>
    <w:uiPriority w:val="99"/>
    <w:unhideWhenUsed/>
    <w:rsid w:val="00645A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3273</Characters>
  <Application>Microsoft Office Word</Application>
  <DocSecurity>0</DocSecurity>
  <Lines>105</Lines>
  <Paragraphs>63</Paragraphs>
  <ScaleCrop>false</ScaleCrop>
  <Company>Author-it Software Corporation Ltd.</Company>
  <LinksUpToDate>false</LinksUpToDate>
  <CharactersWithSpaces>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CUADAN331 Integrate rhythm into movement activities</dc:title>
  <dc:subject>Approved</dc:subject>
  <dc:creator>PwC’s Skills for Australia</dc:creator>
  <cp:keywords>Release: 1</cp:keywords>
  <dc:description>Review Date: 12 April 2008</dc:description>
  <cp:lastModifiedBy>HSD_TPCMSd.prod</cp:lastModifiedBy>
  <cp:revision>3</cp:revision>
  <dcterms:created xsi:type="dcterms:W3CDTF">2022-10-19T12:41:00Z</dcterms:created>
  <dcterms:modified xsi:type="dcterms:W3CDTF">2022-10-19T12:41:00Z</dcterms:modified>
</cp:coreProperties>
</file>