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155" w:rsidP="008B4155">
      <w:pPr>
        <w:pStyle w:val="Title"/>
      </w:pPr>
      <w:r>
        <w:fldChar w:fldCharType="begin"/>
      </w:r>
      <w:r>
        <w:instrText xml:space="preserve"> TITLE   \* MERGEFORMAT </w:instrText>
      </w:r>
      <w:r>
        <w:fldChar w:fldCharType="separate"/>
      </w:r>
      <w:r>
        <w:t>CUADAN331 Integrate rhythm into movement activities</w:t>
      </w:r>
      <w:r>
        <w:fldChar w:fldCharType="end"/>
      </w:r>
    </w:p>
    <w:p w:rsidR="008B4155" w:rsidP="008B4155">
      <w:pPr>
        <w:pStyle w:val="Version"/>
        <w:sectPr w:rsidSect="00E77E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E60" w:rsidP="00E77E60">
      <w:pPr>
        <w:pStyle w:val="SuperHeading"/>
      </w:pPr>
      <w:r w:rsidRPr="00E77E60">
        <w:t>CUADAN331 Integrate rhythm into movement activities</w:t>
      </w:r>
    </w:p>
    <w:p w:rsidR="00000000" w:rsidRPr="00E77E60" w:rsidP="00E77E60">
      <w:pPr>
        <w:pStyle w:val="Heading1"/>
      </w:pPr>
      <w:bookmarkStart w:id="1" w:name="O_1142958"/>
      <w:bookmarkEnd w:id="1"/>
      <w:r w:rsidRPr="00E77E60">
        <w:t>Modification History</w:t>
      </w:r>
    </w:p>
    <w:tbl>
      <w:tblPr>
        <w:tblW w:w="9522" w:type="dxa"/>
        <w:tblLayout w:type="fixed"/>
        <w:tblCellMar>
          <w:left w:w="62" w:type="dxa"/>
          <w:right w:w="62" w:type="dxa"/>
        </w:tblCellMar>
        <w:tblLook w:val="0000"/>
      </w:tblPr>
      <w:tblGrid>
        <w:gridCol w:w="2864"/>
        <w:gridCol w:w="6658"/>
      </w:tblGrid>
      <w:tr w:rsidTr="00E77E6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60" w:rsidP="00E77E60">
            <w:pPr>
              <w:pStyle w:val="BodyText"/>
            </w:pPr>
            <w:r w:rsidRPr="00E77E6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BodyText"/>
              <w:rPr>
                <w:lang w:val="en-NZ"/>
              </w:rPr>
            </w:pPr>
            <w:r w:rsidRPr="00E77E60">
              <w:rPr>
                <w:rStyle w:val="SpecialBold"/>
              </w:rPr>
              <w:t>Comments</w:t>
            </w:r>
          </w:p>
        </w:tc>
      </w:tr>
      <w:tr w:rsidTr="00E77E6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BodyText"/>
              <w:rPr>
                <w:lang w:val="en-NZ"/>
              </w:rPr>
            </w:pPr>
            <w:r w:rsidRPr="00E77E6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60" w:rsidP="00E77E60">
            <w:pPr>
              <w:pStyle w:val="BodyText"/>
            </w:pPr>
            <w:r w:rsidRPr="00E77E60">
              <w:t>This version first released with CUA Creative Arts and Culture Training Package Version 5.0.</w:t>
            </w:r>
          </w:p>
        </w:tc>
      </w:tr>
    </w:tbl>
    <w:p w:rsidR="00000000" w:rsidRPr="00E77E60" w:rsidP="00E77E60">
      <w:pPr>
        <w:pStyle w:val="BodyText"/>
      </w:pPr>
    </w:p>
    <w:p w:rsidR="00000000" w:rsidRPr="00E77E60" w:rsidP="00E77E60">
      <w:pPr>
        <w:pStyle w:val="AllowPageBreak"/>
      </w:pPr>
    </w:p>
    <w:p w:rsidR="00000000" w:rsidRPr="00E77E60" w:rsidP="00E77E60">
      <w:pPr>
        <w:pStyle w:val="Heading1"/>
      </w:pPr>
      <w:bookmarkStart w:id="2" w:name="O_1142963"/>
      <w:bookmarkEnd w:id="2"/>
      <w:r w:rsidRPr="00E77E60">
        <w:t>Application</w:t>
      </w:r>
    </w:p>
    <w:p w:rsidR="00000000" w:rsidRPr="00E77E60" w:rsidP="008B4155">
      <w:pPr>
        <w:pStyle w:val="BodyText"/>
      </w:pPr>
      <w:r w:rsidRPr="00E77E60">
        <w:t>This unit describes the skills and knowledge required to analyse and int</w:t>
      </w:r>
      <w:r w:rsidRPr="00E77E60">
        <w:t xml:space="preserve">egrate the rhythm of music into dance and movement routines. </w:t>
      </w:r>
    </w:p>
    <w:p w:rsidR="00000000" w:rsidRPr="00E77E60" w:rsidP="008B4155">
      <w:pPr>
        <w:pStyle w:val="BodyText"/>
      </w:pPr>
      <w:r w:rsidRPr="00E77E60">
        <w:t xml:space="preserve">The unit applies to those who are dancers and other performers who would usually be performing as members of an ensemble, though some solo work could be expected. It also applies to individuals </w:t>
      </w:r>
      <w:r w:rsidRPr="00E77E60">
        <w:t>involved in fitness and wellbeing activities that use a range of body movement techniques with music. At this level work is normally supervised, though some autonomy and judgement can be expected within established parameters.</w:t>
      </w:r>
    </w:p>
    <w:p w:rsidR="00000000" w:rsidRPr="00E77E60" w:rsidP="008B4155">
      <w:pPr>
        <w:pStyle w:val="BodyText"/>
      </w:pPr>
      <w:r w:rsidRPr="00E77E60">
        <w:t xml:space="preserve">No licensing, legislative or </w:t>
      </w:r>
      <w:r w:rsidRPr="00E77E60">
        <w:t>certification requirements apply to this unit at the time of publication.</w:t>
      </w:r>
    </w:p>
    <w:p w:rsidR="00000000" w:rsidRPr="00E77E60" w:rsidP="00E77E60">
      <w:pPr>
        <w:pStyle w:val="Heading1"/>
      </w:pPr>
      <w:bookmarkStart w:id="3" w:name="O_1142962"/>
      <w:bookmarkEnd w:id="3"/>
      <w:r w:rsidRPr="00E77E60">
        <w:t>Unit Sector</w:t>
      </w:r>
    </w:p>
    <w:p w:rsidR="00000000" w:rsidRPr="00E77E60" w:rsidP="008B4155">
      <w:pPr>
        <w:pStyle w:val="BodyText"/>
      </w:pPr>
      <w:r w:rsidRPr="00E77E60">
        <w:t>Performing arts – Dance</w:t>
      </w:r>
    </w:p>
    <w:p w:rsidR="00000000" w:rsidRPr="00E77E60" w:rsidP="00E77E60">
      <w:pPr>
        <w:pStyle w:val="Heading1"/>
      </w:pPr>
      <w:bookmarkStart w:id="4" w:name="O_1142961"/>
      <w:bookmarkEnd w:id="4"/>
      <w:r w:rsidRPr="00E77E60">
        <w:t>Elements and Performance Criteria</w:t>
      </w:r>
    </w:p>
    <w:tbl>
      <w:tblPr>
        <w:tblW w:w="9568" w:type="dxa"/>
        <w:tblLayout w:type="fixed"/>
        <w:tblCellMar>
          <w:left w:w="62" w:type="dxa"/>
          <w:right w:w="62" w:type="dxa"/>
        </w:tblCellMar>
        <w:tblLook w:val="0000"/>
      </w:tblPr>
      <w:tblGrid>
        <w:gridCol w:w="2538"/>
        <w:gridCol w:w="7030"/>
      </w:tblGrid>
      <w:tr w:rsidTr="00E77E60">
        <w:tblPrEx>
          <w:tblW w:w="9568" w:type="dxa"/>
          <w:tblLayout w:type="fixed"/>
          <w:tblCellMar>
            <w:left w:w="62" w:type="dxa"/>
            <w:right w:w="62" w:type="dxa"/>
          </w:tblCellMar>
          <w:tblLook w:val="0000"/>
        </w:tblPrEx>
        <w:trPr>
          <w:trHeight w:val="368"/>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60" w:rsidP="00E77E60">
            <w:pPr>
              <w:pStyle w:val="BodyText"/>
            </w:pPr>
            <w:r w:rsidRPr="00E77E60">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BodyText"/>
              <w:rPr>
                <w:lang w:val="en-NZ"/>
              </w:rPr>
            </w:pPr>
            <w:r w:rsidRPr="00E77E60">
              <w:rPr>
                <w:rStyle w:val="SpecialBold"/>
              </w:rPr>
              <w:t>PERFORMANCE CRITERIA</w:t>
            </w:r>
          </w:p>
        </w:tc>
      </w:tr>
      <w:tr w:rsidTr="00E77E60">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60" w:rsidP="00E77E60">
            <w:pPr>
              <w:pStyle w:val="BodyText"/>
            </w:pPr>
            <w:r w:rsidRPr="00E77E60">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BodyText"/>
              <w:rPr>
                <w:lang w:val="en-NZ"/>
              </w:rPr>
            </w:pPr>
            <w:r w:rsidRPr="00E77E60">
              <w:rPr>
                <w:rStyle w:val="Emphasis"/>
              </w:rPr>
              <w:t>Performance criteria describe the performance needed to demonstrate achievement of the element.</w:t>
            </w:r>
          </w:p>
        </w:tc>
      </w:tr>
      <w:tr w:rsidTr="00E77E60">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List"/>
              <w:rPr>
                <w:lang w:val="en-NZ"/>
              </w:rPr>
            </w:pPr>
            <w:r w:rsidRPr="00E77E60">
              <w:t>1. Analyse music and rhythm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60" w:rsidP="00E77E60">
            <w:pPr>
              <w:pStyle w:val="List"/>
            </w:pPr>
            <w:r w:rsidRPr="00E77E60">
              <w:t>1.1 Identify different styles of music compositions and sounds</w:t>
            </w:r>
          </w:p>
          <w:p w:rsidR="00000000" w:rsidRPr="00E77E60" w:rsidP="00E77E60">
            <w:pPr>
              <w:pStyle w:val="List"/>
            </w:pPr>
            <w:r w:rsidRPr="00E77E60">
              <w:t>1.2 Discuss with required personnel relationship between dance or mo</w:t>
            </w:r>
            <w:r w:rsidRPr="00E77E60">
              <w:t>vement techniques and musical elements</w:t>
            </w:r>
          </w:p>
          <w:p w:rsidR="00000000" w:rsidRPr="00E77E60" w:rsidP="00E77E60">
            <w:pPr>
              <w:pStyle w:val="List"/>
            </w:pPr>
            <w:r w:rsidRPr="00E77E60">
              <w:t>1.3 Identify and discuss ways of developing own expression skills with required personnel</w:t>
            </w:r>
          </w:p>
          <w:p w:rsidR="00000000" w:rsidRPr="00E77E60" w:rsidP="00E77E60">
            <w:pPr>
              <w:pStyle w:val="List"/>
            </w:pPr>
            <w:r w:rsidRPr="00E77E60">
              <w:t>1.4 Identify characteristics of musical genre or style of different pieces of music</w:t>
            </w:r>
          </w:p>
          <w:p w:rsidR="00000000" w:rsidP="00E77E60">
            <w:pPr>
              <w:pStyle w:val="List"/>
              <w:rPr>
                <w:lang w:val="en-NZ"/>
              </w:rPr>
            </w:pPr>
            <w:r w:rsidRPr="00E77E60">
              <w:t>1.5 Identify sources that can be used to up</w:t>
            </w:r>
            <w:r w:rsidRPr="00E77E60">
              <w:t>date knowledge of terminology in relation to music and movement</w:t>
            </w:r>
          </w:p>
        </w:tc>
      </w:tr>
      <w:tr w:rsidTr="00E77E60">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List"/>
              <w:rPr>
                <w:lang w:val="en-NZ"/>
              </w:rPr>
            </w:pPr>
            <w:r w:rsidRPr="00E77E60">
              <w:t>2. Prepare for and perform integrated music and movement activities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60" w:rsidP="00E77E60">
            <w:pPr>
              <w:pStyle w:val="List"/>
            </w:pPr>
            <w:r w:rsidRPr="00E77E60">
              <w:t>2.1 Devise own physical conditioning program, accounting for common health issues of performers</w:t>
            </w:r>
          </w:p>
          <w:p w:rsidR="00000000" w:rsidRPr="00E77E60" w:rsidP="00E77E60">
            <w:pPr>
              <w:pStyle w:val="List"/>
            </w:pPr>
            <w:r w:rsidRPr="00E77E60">
              <w:t>2.2 Confirm with required p</w:t>
            </w:r>
            <w:r w:rsidRPr="00E77E60">
              <w:t>ersonnel intention of dance or movement sequences to be performed and genre of music that will be used</w:t>
            </w:r>
          </w:p>
          <w:p w:rsidR="00000000" w:rsidRPr="00E77E60" w:rsidP="00E77E60">
            <w:pPr>
              <w:pStyle w:val="List"/>
            </w:pPr>
            <w:r w:rsidRPr="00E77E60">
              <w:t>2.3 Perform basic warm-up and warm-down activities according to safe dance practices</w:t>
            </w:r>
          </w:p>
          <w:p w:rsidR="00000000" w:rsidRPr="00E77E60" w:rsidP="00E77E60">
            <w:pPr>
              <w:pStyle w:val="List"/>
            </w:pPr>
            <w:r w:rsidRPr="00E77E60">
              <w:t>2.4 Confirm performance preparation is in line with intention and requirements of dance or movement performance</w:t>
            </w:r>
          </w:p>
          <w:p w:rsidR="00000000" w:rsidRPr="00E77E60" w:rsidP="00E77E60">
            <w:pPr>
              <w:pStyle w:val="List"/>
            </w:pPr>
            <w:r w:rsidRPr="00E77E60">
              <w:t>2.5 Confirm personal presentation is suited to dance or movement sequence and performance intention</w:t>
            </w:r>
          </w:p>
          <w:p w:rsidR="00000000" w:rsidRPr="00E77E60" w:rsidP="00E77E60">
            <w:pPr>
              <w:pStyle w:val="List"/>
            </w:pPr>
            <w:r w:rsidRPr="00E77E60">
              <w:t xml:space="preserve">2.6 Integrate artistic expression and basic </w:t>
            </w:r>
            <w:r w:rsidRPr="00E77E60">
              <w:t xml:space="preserve">locomotor body movements into performance sequences </w:t>
            </w:r>
          </w:p>
          <w:p w:rsidR="00000000" w:rsidP="00E77E60">
            <w:pPr>
              <w:pStyle w:val="List"/>
              <w:rPr>
                <w:lang w:val="en-NZ"/>
              </w:rPr>
            </w:pPr>
            <w:r w:rsidRPr="00E77E60">
              <w:t>2.7 Improvise dance or body movement sequences according to selected musical genre or style</w:t>
            </w:r>
          </w:p>
        </w:tc>
      </w:tr>
      <w:tr w:rsidTr="00E77E60">
        <w:tblPrEx>
          <w:tblW w:w="9568" w:type="dxa"/>
          <w:tblLayout w:type="fixed"/>
          <w:tblCellMar>
            <w:left w:w="62" w:type="dxa"/>
            <w:right w:w="62" w:type="dxa"/>
          </w:tblCellMar>
          <w:tblLook w:val="0000"/>
        </w:tblPrEx>
        <w:trPr>
          <w:trHeight w:val="54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List"/>
              <w:rPr>
                <w:lang w:val="en-NZ"/>
              </w:rPr>
            </w:pPr>
            <w:r w:rsidRPr="00E77E60">
              <w:t>3. Review performance and development of skills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60" w:rsidP="00E77E60">
            <w:pPr>
              <w:pStyle w:val="List"/>
            </w:pPr>
            <w:r w:rsidRPr="00E77E60">
              <w:t>3.1 Evaluate own performance and development of skills in expl</w:t>
            </w:r>
            <w:r w:rsidRPr="00E77E60">
              <w:t>oring rhythm in the context of performing dance or movement technique</w:t>
            </w:r>
          </w:p>
          <w:p w:rsidR="00000000" w:rsidRPr="00E77E60" w:rsidP="00E77E60">
            <w:pPr>
              <w:pStyle w:val="List"/>
            </w:pPr>
            <w:r w:rsidRPr="00E77E60">
              <w:t>3.2 Seek coaching and feedback from others on performance of integrated movement and music activities, and develop ways to improve own skills</w:t>
            </w:r>
          </w:p>
        </w:tc>
      </w:tr>
    </w:tbl>
    <w:p w:rsidR="00000000" w:rsidRPr="00E77E60" w:rsidP="00E77E60">
      <w:pPr>
        <w:pStyle w:val="BodyText"/>
      </w:pPr>
    </w:p>
    <w:p w:rsidR="00000000" w:rsidRPr="00E77E60" w:rsidP="00E77E60">
      <w:pPr>
        <w:pStyle w:val="AllowPageBreak"/>
      </w:pPr>
    </w:p>
    <w:p w:rsidR="00000000" w:rsidRPr="00E77E60" w:rsidP="00E77E60">
      <w:pPr>
        <w:pStyle w:val="Heading1"/>
      </w:pPr>
      <w:bookmarkStart w:id="5" w:name="O_1142960"/>
      <w:bookmarkEnd w:id="5"/>
      <w:r w:rsidRPr="00E77E60">
        <w:t>Foundation Skills</w:t>
      </w:r>
    </w:p>
    <w:p w:rsidR="00000000" w:rsidRPr="008B4155" w:rsidP="008B4155">
      <w:pPr>
        <w:pStyle w:val="BodyText"/>
        <w:rPr>
          <w:i/>
        </w:rPr>
      </w:pPr>
      <w:r w:rsidRPr="008B4155">
        <w:rPr>
          <w:rStyle w:val="Emphasis"/>
        </w:rPr>
        <w:t xml:space="preserve">This </w:t>
      </w:r>
      <w:r w:rsidRPr="008B4155">
        <w:rPr>
          <w:rStyle w:val="Emphasis"/>
        </w:rPr>
        <w:t>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E77E60">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60" w:rsidP="00E77E60">
            <w:pPr>
              <w:pStyle w:val="BodyText"/>
            </w:pPr>
            <w:r w:rsidRPr="00E77E60">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BodyText"/>
              <w:rPr>
                <w:lang w:val="en-NZ"/>
              </w:rPr>
            </w:pPr>
            <w:r w:rsidRPr="00E77E60">
              <w:rPr>
                <w:rStyle w:val="SpecialBold"/>
              </w:rPr>
              <w:t>DESCRIPTION</w:t>
            </w:r>
          </w:p>
        </w:tc>
      </w:tr>
      <w:tr w:rsidTr="00E77E60">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BodyText"/>
              <w:rPr>
                <w:lang w:val="en-NZ"/>
              </w:rPr>
            </w:pPr>
            <w:r w:rsidRPr="00E77E60">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E60">
            <w:pPr>
              <w:pStyle w:val="ListBullet"/>
              <w:rPr>
                <w:lang w:val="en-NZ"/>
              </w:rPr>
            </w:pPr>
            <w:r w:rsidRPr="00E77E60">
              <w:t>Obtains information by listening and questioning</w:t>
            </w:r>
          </w:p>
        </w:tc>
      </w:tr>
      <w:tr w:rsidTr="00E77E60">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BodyText"/>
              <w:rPr>
                <w:lang w:val="en-NZ"/>
              </w:rPr>
            </w:pPr>
            <w:r w:rsidRPr="00E77E60">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E60">
            <w:pPr>
              <w:pStyle w:val="ListBullet"/>
              <w:rPr>
                <w:lang w:val="en-NZ"/>
              </w:rPr>
            </w:pPr>
            <w:r w:rsidRPr="00E77E60">
              <w:t>Adopts a methodical and disciplined approach to learning activities, rehearsals and performances</w:t>
            </w:r>
          </w:p>
        </w:tc>
      </w:tr>
      <w:tr w:rsidTr="00E77E60">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BodyText"/>
              <w:rPr>
                <w:lang w:val="en-NZ"/>
              </w:rPr>
            </w:pPr>
            <w:r w:rsidRPr="00E77E60">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7E60">
            <w:pPr>
              <w:pStyle w:val="ListBullet"/>
              <w:rPr>
                <w:lang w:val="en-NZ"/>
              </w:rPr>
            </w:pPr>
            <w:r w:rsidRPr="00E77E60">
              <w:t>Follows industry accepted safe dance or movement practices and injury-prevention strategies</w:t>
            </w:r>
          </w:p>
        </w:tc>
      </w:tr>
      <w:tr w:rsidTr="00E77E60">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BodyText"/>
              <w:rPr>
                <w:lang w:val="en-NZ"/>
              </w:rPr>
            </w:pPr>
            <w:r w:rsidRPr="00E77E60">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7E60" w:rsidP="00E77E60">
            <w:pPr>
              <w:pStyle w:val="ListBullet"/>
            </w:pPr>
            <w:r w:rsidRPr="00E77E60">
              <w:t>Discusses rhythmic movement concepts and techniques with required personnel</w:t>
            </w:r>
          </w:p>
        </w:tc>
      </w:tr>
    </w:tbl>
    <w:p w:rsidR="00000000" w:rsidRPr="00E77E60" w:rsidP="00E77E60">
      <w:pPr>
        <w:pStyle w:val="BodyText"/>
      </w:pPr>
    </w:p>
    <w:p w:rsidR="00000000" w:rsidRPr="00E77E60" w:rsidP="00E77E60">
      <w:pPr>
        <w:pStyle w:val="AllowPageBreak"/>
      </w:pPr>
    </w:p>
    <w:p w:rsidR="00000000" w:rsidRPr="00E77E60" w:rsidP="00E77E60">
      <w:pPr>
        <w:pStyle w:val="Heading1"/>
      </w:pPr>
      <w:bookmarkStart w:id="6" w:name="O_1142959"/>
      <w:bookmarkEnd w:id="6"/>
      <w:r w:rsidRPr="00E77E60">
        <w:t>Unit Mapping Information</w:t>
      </w:r>
    </w:p>
    <w:p w:rsidR="00000000" w:rsidRPr="00E77E60" w:rsidP="008B4155">
      <w:pPr>
        <w:pStyle w:val="BodyText"/>
      </w:pPr>
      <w:r w:rsidRPr="00E77E60">
        <w:t>No equivalent unit. Supersedes and is not equivalent to CUADAN301 Integrate rhythm in dance or movement technique.</w:t>
      </w:r>
    </w:p>
    <w:p w:rsidR="00000000" w:rsidRPr="00E77E60" w:rsidP="00E77E60">
      <w:pPr>
        <w:pStyle w:val="Heading1"/>
      </w:pPr>
      <w:bookmarkStart w:id="7" w:name="O_1142952"/>
      <w:bookmarkEnd w:id="7"/>
      <w:r w:rsidRPr="00E77E60">
        <w:t>Links</w:t>
      </w:r>
    </w:p>
    <w:p w:rsidR="00000000" w:rsidRPr="00E77E60" w:rsidP="008B4155">
      <w:pPr>
        <w:pStyle w:val="BodyText"/>
      </w:pPr>
      <w:r w:rsidRPr="00E77E6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D0271">
        <w:rPr>
          <w:rStyle w:val="Hyperlink"/>
        </w:rPr>
        <w:t>https://vetnet.gov.au/Pages/TrainingDocs.aspx?q=1db201d9-4006-4430-839f-382ef6b803d5</w:t>
      </w:r>
      <w:r>
        <w:fldChar w:fldCharType="end"/>
      </w:r>
    </w:p>
    <w:p w:rsidR="00000000" w:rsidRPr="00E77E60" w:rsidP="008B4155">
      <w:pPr>
        <w:pStyle w:val="BodyText"/>
        <w:sectPr w:rsidSect="00E77E60">
          <w:headerReference w:type="default" r:id="rId10"/>
          <w:footerReference w:type="default" r:id="rId11"/>
          <w:pgSz w:w="11908" w:h="16833"/>
          <w:pgMar w:top="1702" w:right="1418" w:bottom="1702" w:left="1418" w:header="992" w:footer="992" w:gutter="0"/>
          <w:cols w:space="720"/>
          <w:noEndnote/>
          <w:docGrid w:linePitch="299"/>
        </w:sectPr>
      </w:pPr>
    </w:p>
    <w:p w:rsidR="00000000" w:rsidRPr="00E77E60" w:rsidP="00E77E60">
      <w:pPr>
        <w:pStyle w:val="SuperHeading"/>
      </w:pPr>
      <w:r w:rsidRPr="00E77E60">
        <w:t xml:space="preserve">Assessment </w:t>
      </w:r>
      <w:r w:rsidRPr="00E77E60">
        <w:t>Requirements for CUADAN331 Integrate rhythm into movement activities</w:t>
      </w:r>
    </w:p>
    <w:p w:rsidR="00000000" w:rsidRPr="00E77E60" w:rsidP="00E77E60">
      <w:pPr>
        <w:pStyle w:val="Heading1"/>
      </w:pPr>
      <w:bookmarkStart w:id="8" w:name="O_1142954"/>
      <w:bookmarkEnd w:id="8"/>
      <w:r w:rsidRPr="00E77E60">
        <w:t>Modification History</w:t>
      </w:r>
    </w:p>
    <w:tbl>
      <w:tblPr>
        <w:tblW w:w="9522" w:type="dxa"/>
        <w:tblLayout w:type="fixed"/>
        <w:tblCellMar>
          <w:left w:w="62" w:type="dxa"/>
          <w:right w:w="62" w:type="dxa"/>
        </w:tblCellMar>
        <w:tblLook w:val="0000"/>
      </w:tblPr>
      <w:tblGrid>
        <w:gridCol w:w="2864"/>
        <w:gridCol w:w="6658"/>
      </w:tblGrid>
      <w:tr w:rsidTr="00E77E6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60" w:rsidP="00E77E60">
            <w:pPr>
              <w:pStyle w:val="BodyText"/>
            </w:pPr>
            <w:r w:rsidRPr="00E77E6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BodyText"/>
              <w:rPr>
                <w:lang w:val="en-NZ"/>
              </w:rPr>
            </w:pPr>
            <w:r w:rsidRPr="00E77E60">
              <w:rPr>
                <w:rStyle w:val="SpecialBold"/>
              </w:rPr>
              <w:t>Comments</w:t>
            </w:r>
          </w:p>
        </w:tc>
      </w:tr>
      <w:tr w:rsidTr="00E77E6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60">
            <w:pPr>
              <w:pStyle w:val="BodyText"/>
              <w:rPr>
                <w:lang w:val="en-NZ"/>
              </w:rPr>
            </w:pPr>
            <w:r w:rsidRPr="00E77E6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60" w:rsidP="00E77E60">
            <w:pPr>
              <w:pStyle w:val="BodyText"/>
            </w:pPr>
            <w:r w:rsidRPr="00E77E60">
              <w:t>This version first released with CUA Creative Arts and Culture Training Package Version 5.0.</w:t>
            </w:r>
          </w:p>
        </w:tc>
      </w:tr>
    </w:tbl>
    <w:p w:rsidR="00000000" w:rsidRPr="00E77E60" w:rsidP="00E77E60">
      <w:pPr>
        <w:pStyle w:val="BodyText"/>
      </w:pPr>
    </w:p>
    <w:p w:rsidR="00000000" w:rsidRPr="00E77E60" w:rsidP="00E77E60">
      <w:pPr>
        <w:pStyle w:val="AllowPageBreak"/>
      </w:pPr>
    </w:p>
    <w:p w:rsidR="00000000" w:rsidRPr="00E77E60" w:rsidP="00E77E60">
      <w:pPr>
        <w:pStyle w:val="Heading1"/>
      </w:pPr>
      <w:bookmarkStart w:id="9" w:name="O_1142957"/>
      <w:bookmarkEnd w:id="9"/>
      <w:r w:rsidRPr="00E77E60">
        <w:t>Performance Evidence</w:t>
      </w:r>
    </w:p>
    <w:p w:rsidR="00000000" w:rsidRPr="00E77E60" w:rsidP="008B4155">
      <w:pPr>
        <w:pStyle w:val="BodyText"/>
      </w:pPr>
      <w:r w:rsidRPr="00E77E60">
        <w:t>The candidate must demonstrate the ability to complete the tasks outlined in the elements, performance criteria and foundation skills of this unit, including evidence of the ability to:</w:t>
      </w:r>
    </w:p>
    <w:p w:rsidR="00000000" w:rsidRPr="00E77E60" w:rsidP="00E77E60">
      <w:pPr>
        <w:pStyle w:val="ListBullet"/>
      </w:pPr>
      <w:r w:rsidRPr="00E77E60">
        <w:t>perform at least two different basic rhythmic mo</w:t>
      </w:r>
      <w:r w:rsidRPr="00E77E60">
        <w:t>vement sequences, at least one of which must be in an ensemble and at least one of which must be performed solo, that demonstrate:</w:t>
      </w:r>
    </w:p>
    <w:p w:rsidR="00000000" w:rsidRPr="00E77E60" w:rsidP="00E77E60">
      <w:pPr>
        <w:pStyle w:val="ListBullet2"/>
      </w:pPr>
      <w:r w:rsidRPr="00E77E60">
        <w:t>kinaesthetic awareness</w:t>
      </w:r>
    </w:p>
    <w:p w:rsidR="00000000" w:rsidRPr="00E77E60" w:rsidP="00E77E60">
      <w:pPr>
        <w:pStyle w:val="ListBullet2"/>
      </w:pPr>
      <w:r w:rsidRPr="00E77E60">
        <w:t>knowledge of human movement principles</w:t>
      </w:r>
    </w:p>
    <w:p w:rsidR="00000000" w:rsidRPr="00E77E60" w:rsidP="00E77E60">
      <w:pPr>
        <w:pStyle w:val="ListBullet2"/>
      </w:pPr>
      <w:r w:rsidRPr="00E77E60">
        <w:t>knowledge of different styles and genres of music</w:t>
      </w:r>
    </w:p>
    <w:p w:rsidR="00000000" w:rsidRPr="00E77E60" w:rsidP="00E77E60">
      <w:pPr>
        <w:pStyle w:val="ListBullet2"/>
      </w:pPr>
      <w:r w:rsidRPr="00E77E60">
        <w:t>relationship between elements of music and rhythmic body movements.</w:t>
      </w:r>
    </w:p>
    <w:p w:rsidR="00000000" w:rsidRPr="00E77E60" w:rsidP="00E77E60">
      <w:pPr>
        <w:pStyle w:val="List"/>
      </w:pPr>
    </w:p>
    <w:p w:rsidR="00000000" w:rsidRPr="00E77E60" w:rsidP="008B4155">
      <w:pPr>
        <w:pStyle w:val="BodyText"/>
      </w:pPr>
      <w:r w:rsidRPr="00E77E60">
        <w:t>In the course of the above, the candidate must:</w:t>
      </w:r>
    </w:p>
    <w:p w:rsidR="00000000" w:rsidRPr="00E77E60" w:rsidP="00E77E60">
      <w:pPr>
        <w:pStyle w:val="ListBullet"/>
      </w:pPr>
      <w:r w:rsidRPr="00E77E60">
        <w:t>apply safe movement practices and injury-prevention techniques</w:t>
      </w:r>
    </w:p>
    <w:p w:rsidR="00000000" w:rsidRPr="00E77E60" w:rsidP="00E77E60">
      <w:pPr>
        <w:pStyle w:val="ListBullet"/>
      </w:pPr>
      <w:r w:rsidRPr="00E77E60">
        <w:t>demonstrate use of aural and movement memory</w:t>
      </w:r>
    </w:p>
    <w:p w:rsidR="00000000" w:rsidRPr="00E77E60" w:rsidP="00E77E60">
      <w:pPr>
        <w:pStyle w:val="ListBullet"/>
      </w:pPr>
      <w:r w:rsidRPr="00E77E60">
        <w:t>identifies and applies differe</w:t>
      </w:r>
      <w:r w:rsidRPr="00E77E60">
        <w:t>nt responses to music and rhythms through physical movement.</w:t>
      </w:r>
    </w:p>
    <w:p w:rsidR="00000000" w:rsidRPr="00E77E60" w:rsidP="00E77E60">
      <w:pPr>
        <w:pStyle w:val="AllowPageBreak"/>
      </w:pPr>
    </w:p>
    <w:p w:rsidR="00000000" w:rsidRPr="00E77E60" w:rsidP="00E77E60">
      <w:pPr>
        <w:pStyle w:val="Heading1"/>
      </w:pPr>
      <w:bookmarkStart w:id="10" w:name="O_1142956"/>
      <w:bookmarkEnd w:id="10"/>
      <w:r w:rsidRPr="00E77E60">
        <w:t>Knowledge Evidence</w:t>
      </w:r>
    </w:p>
    <w:p w:rsidR="00000000" w:rsidRPr="00E77E60" w:rsidP="008B4155">
      <w:pPr>
        <w:pStyle w:val="BodyText"/>
      </w:pPr>
      <w:r w:rsidRPr="00E77E60">
        <w:t>The candidate must be able to demonstrate knowledge to complete the tasks outlined in the elements, performance criteria and foundation skills of this unit, including knowledge of:</w:t>
      </w:r>
    </w:p>
    <w:p w:rsidR="00000000" w:rsidRPr="00E77E60" w:rsidP="00E77E60">
      <w:pPr>
        <w:pStyle w:val="ListBullet"/>
      </w:pPr>
      <w:r w:rsidRPr="00E77E60">
        <w:t>components of a physical conditioning program</w:t>
      </w:r>
    </w:p>
    <w:p w:rsidR="00000000" w:rsidRPr="00E77E60" w:rsidP="00E77E60">
      <w:pPr>
        <w:pStyle w:val="ListBullet"/>
      </w:pPr>
      <w:r w:rsidRPr="00E77E60">
        <w:t>common health issues for per</w:t>
      </w:r>
      <w:r w:rsidRPr="00E77E60">
        <w:t>formers that need to be considered when preparing for and performing dance or movement activities</w:t>
      </w:r>
    </w:p>
    <w:p w:rsidR="00000000" w:rsidRPr="00E77E60" w:rsidP="00E77E60">
      <w:pPr>
        <w:pStyle w:val="ListBullet"/>
      </w:pPr>
      <w:r w:rsidRPr="00E77E60">
        <w:t>terminology in relation to music and movement</w:t>
      </w:r>
    </w:p>
    <w:p w:rsidR="00000000" w:rsidRPr="00E77E60" w:rsidP="00E77E60">
      <w:pPr>
        <w:pStyle w:val="ListBullet"/>
      </w:pPr>
      <w:r w:rsidRPr="00E77E60">
        <w:t>strategies to evaluate performance and respond to coaching to develop techniques</w:t>
      </w:r>
    </w:p>
    <w:p w:rsidR="00000000" w:rsidRPr="00E77E60" w:rsidP="00E77E60">
      <w:pPr>
        <w:pStyle w:val="ListBullet"/>
      </w:pPr>
      <w:r w:rsidRPr="00E77E60">
        <w:t>key aspects of participating in</w:t>
      </w:r>
      <w:r w:rsidRPr="00E77E60">
        <w:t xml:space="preserve"> dance or movement activities, including:</w:t>
      </w:r>
    </w:p>
    <w:p w:rsidR="00000000" w:rsidRPr="00E77E60" w:rsidP="00E77E60">
      <w:pPr>
        <w:pStyle w:val="ListBullet2"/>
      </w:pPr>
      <w:r w:rsidRPr="00E77E60">
        <w:t>musical instruments and composition techniques of selected musical style or genre</w:t>
      </w:r>
    </w:p>
    <w:p w:rsidR="00000000" w:rsidRPr="00E77E60" w:rsidP="00E77E60">
      <w:pPr>
        <w:pStyle w:val="ListBullet2"/>
      </w:pPr>
      <w:r w:rsidRPr="00E77E60">
        <w:t>principles of choreography and sequencing of movements</w:t>
      </w:r>
    </w:p>
    <w:p w:rsidR="00000000" w:rsidRPr="00E77E60" w:rsidP="00E77E60">
      <w:pPr>
        <w:pStyle w:val="ListBullet2"/>
      </w:pPr>
      <w:r w:rsidRPr="00E77E60">
        <w:t>musical rhythms</w:t>
      </w:r>
    </w:p>
    <w:p w:rsidR="00000000" w:rsidRPr="00E77E60" w:rsidP="00E77E60">
      <w:pPr>
        <w:pStyle w:val="ListBullet2"/>
      </w:pPr>
      <w:r w:rsidRPr="00E77E60">
        <w:t>music terminology</w:t>
      </w:r>
    </w:p>
    <w:p w:rsidR="00000000" w:rsidRPr="00E77E60" w:rsidP="00E77E60">
      <w:pPr>
        <w:pStyle w:val="ListBullet2"/>
      </w:pPr>
      <w:r w:rsidRPr="00E77E60">
        <w:t>lighting</w:t>
      </w:r>
    </w:p>
    <w:p w:rsidR="00000000" w:rsidRPr="00E77E60" w:rsidP="00E77E60">
      <w:pPr>
        <w:pStyle w:val="ListBullet2"/>
      </w:pPr>
      <w:r w:rsidRPr="00E77E60">
        <w:t>costumes</w:t>
      </w:r>
    </w:p>
    <w:p w:rsidR="00000000" w:rsidRPr="00E77E60" w:rsidP="00E77E60">
      <w:pPr>
        <w:pStyle w:val="ListBullet2"/>
      </w:pPr>
      <w:r w:rsidRPr="00E77E60">
        <w:t>make-up</w:t>
      </w:r>
    </w:p>
    <w:p w:rsidR="00000000" w:rsidRPr="00E77E60" w:rsidP="00E77E60">
      <w:pPr>
        <w:pStyle w:val="ListBullet2"/>
      </w:pPr>
      <w:r w:rsidRPr="00E77E60">
        <w:t>props</w:t>
      </w:r>
    </w:p>
    <w:p w:rsidR="00000000" w:rsidRPr="00E77E60" w:rsidP="00E77E60">
      <w:pPr>
        <w:pStyle w:val="ListBullet"/>
      </w:pPr>
      <w:r w:rsidRPr="00E77E60">
        <w:t>principles relating to physical movements and techniques, including:</w:t>
      </w:r>
    </w:p>
    <w:p w:rsidR="00000000" w:rsidRPr="00E77E60" w:rsidP="00E77E60">
      <w:pPr>
        <w:pStyle w:val="ListBullet2"/>
      </w:pPr>
      <w:r w:rsidRPr="00E77E60">
        <w:t>relationship with gravity</w:t>
      </w:r>
    </w:p>
    <w:p w:rsidR="00000000" w:rsidRPr="00E77E60" w:rsidP="00E77E60">
      <w:pPr>
        <w:pStyle w:val="ListBullet2"/>
      </w:pPr>
      <w:r w:rsidRPr="00E77E60">
        <w:t>spatial awareness</w:t>
      </w:r>
    </w:p>
    <w:p w:rsidR="00000000" w:rsidRPr="00E77E60" w:rsidP="00E77E60">
      <w:pPr>
        <w:pStyle w:val="ListBullet2"/>
      </w:pPr>
      <w:r w:rsidRPr="00E77E60">
        <w:t>successional movement</w:t>
      </w:r>
    </w:p>
    <w:p w:rsidR="00000000" w:rsidRPr="00E77E60" w:rsidP="00E77E60">
      <w:pPr>
        <w:pStyle w:val="ListBullet2"/>
      </w:pPr>
      <w:r w:rsidRPr="00E77E60">
        <w:t>use of breath</w:t>
      </w:r>
    </w:p>
    <w:p w:rsidR="00000000" w:rsidRPr="00E77E60" w:rsidP="00E77E60">
      <w:pPr>
        <w:pStyle w:val="ListBullet2"/>
      </w:pPr>
      <w:r w:rsidRPr="00E77E60">
        <w:t>folding</w:t>
      </w:r>
    </w:p>
    <w:p w:rsidR="00000000" w:rsidRPr="00E77E60" w:rsidP="00E77E60">
      <w:pPr>
        <w:pStyle w:val="ListBullet2"/>
      </w:pPr>
      <w:r w:rsidRPr="00E77E60">
        <w:t>extending</w:t>
      </w:r>
    </w:p>
    <w:p w:rsidR="00000000" w:rsidRPr="00E77E60" w:rsidP="00E77E60">
      <w:pPr>
        <w:pStyle w:val="ListBullet2"/>
      </w:pPr>
      <w:r w:rsidRPr="00E77E60">
        <w:t>rotating</w:t>
      </w:r>
    </w:p>
    <w:p w:rsidR="00000000" w:rsidRPr="00E77E60" w:rsidP="00E77E60">
      <w:pPr>
        <w:pStyle w:val="ListBullet2"/>
      </w:pPr>
      <w:r w:rsidRPr="00E77E60">
        <w:t>shifting weight</w:t>
      </w:r>
    </w:p>
    <w:p w:rsidR="00000000" w:rsidRPr="00E77E60" w:rsidP="00E77E60">
      <w:pPr>
        <w:pStyle w:val="ListBullet"/>
      </w:pPr>
      <w:r w:rsidRPr="00E77E60">
        <w:t>principles of safe dance practice and injury prevention, inclu</w:t>
      </w:r>
      <w:r w:rsidRPr="00E77E60">
        <w:t>ding those relating to:</w:t>
      </w:r>
    </w:p>
    <w:p w:rsidR="00000000" w:rsidRPr="00E77E60" w:rsidP="00E77E60">
      <w:pPr>
        <w:pStyle w:val="ListBullet2"/>
      </w:pPr>
      <w:r w:rsidRPr="00E77E60">
        <w:t>articulation of the spine</w:t>
      </w:r>
    </w:p>
    <w:p w:rsidR="00000000" w:rsidRPr="00E77E60" w:rsidP="00E77E60">
      <w:pPr>
        <w:pStyle w:val="ListBullet2"/>
      </w:pPr>
      <w:r w:rsidRPr="00E77E60">
        <w:t>engagement of the feet</w:t>
      </w:r>
    </w:p>
    <w:p w:rsidR="00000000" w:rsidRPr="00E77E60" w:rsidP="00E77E60">
      <w:pPr>
        <w:pStyle w:val="ListBullet2"/>
      </w:pPr>
      <w:r w:rsidRPr="00E77E60">
        <w:t>bases of support, including feet, legs, hands, arms and torso</w:t>
      </w:r>
    </w:p>
    <w:p w:rsidR="00000000" w:rsidRPr="00E77E60" w:rsidP="00E77E60">
      <w:pPr>
        <w:pStyle w:val="ListBullet2"/>
      </w:pPr>
      <w:r w:rsidRPr="00E77E60">
        <w:t>range of motion of the joints</w:t>
      </w:r>
    </w:p>
    <w:p w:rsidR="00000000" w:rsidRPr="00E77E60" w:rsidP="00E77E60">
      <w:pPr>
        <w:pStyle w:val="ListBullet2"/>
      </w:pPr>
      <w:r w:rsidRPr="00E77E60">
        <w:t>differentiation of the legs and pelvis.</w:t>
      </w:r>
    </w:p>
    <w:p w:rsidR="00000000" w:rsidRPr="00E77E60" w:rsidP="00E77E60">
      <w:pPr>
        <w:pStyle w:val="AllowPageBreak"/>
      </w:pPr>
    </w:p>
    <w:p w:rsidR="00000000" w:rsidRPr="00E77E60" w:rsidP="00E77E60">
      <w:pPr>
        <w:pStyle w:val="Heading1"/>
      </w:pPr>
      <w:bookmarkStart w:id="11" w:name="O_1142955"/>
      <w:bookmarkEnd w:id="11"/>
      <w:r w:rsidRPr="00E77E60">
        <w:t>Assessment Conditions</w:t>
      </w:r>
    </w:p>
    <w:p w:rsidR="00000000" w:rsidRPr="00E77E60" w:rsidP="008B4155">
      <w:pPr>
        <w:pStyle w:val="BodyText"/>
      </w:pPr>
      <w:r w:rsidRPr="00E77E60">
        <w:t>Skills in this unit must be demonstrated in a workplace or simulated environment where the conditions are typical of those in a working environment in this industry.</w:t>
      </w:r>
    </w:p>
    <w:p w:rsidR="00000000" w:rsidRPr="00E77E60" w:rsidP="008B4155">
      <w:pPr>
        <w:pStyle w:val="BodyText"/>
      </w:pPr>
      <w:r w:rsidRPr="00E77E60">
        <w:t>This includes access to:</w:t>
      </w:r>
    </w:p>
    <w:p w:rsidR="00000000" w:rsidRPr="00E77E60" w:rsidP="00E77E60">
      <w:pPr>
        <w:pStyle w:val="ListBullet"/>
      </w:pPr>
      <w:r w:rsidRPr="00E77E60">
        <w:t>instruments, equipment and music required to demonstrate the per</w:t>
      </w:r>
      <w:r w:rsidRPr="00E77E60">
        <w:t>formance evidence</w:t>
      </w:r>
    </w:p>
    <w:p w:rsidR="00000000" w:rsidRPr="00E77E60" w:rsidP="00E77E60">
      <w:pPr>
        <w:pStyle w:val="ListBullet"/>
      </w:pPr>
      <w:r w:rsidRPr="00E77E60">
        <w:t>venue with required space, acoustic qualities and flooring for performing dance and movement sequences</w:t>
      </w:r>
    </w:p>
    <w:p w:rsidR="00000000" w:rsidRPr="00E77E60" w:rsidP="00E77E60">
      <w:pPr>
        <w:pStyle w:val="ListBullet"/>
      </w:pPr>
      <w:r w:rsidRPr="00E77E60">
        <w:t>interaction with others required to demonstrate the performance evidence.</w:t>
      </w:r>
    </w:p>
    <w:p w:rsidR="00000000" w:rsidRPr="00E77E60" w:rsidP="00E77E60">
      <w:pPr>
        <w:pStyle w:val="List"/>
      </w:pPr>
    </w:p>
    <w:p w:rsidR="00000000" w:rsidRPr="00E77E60" w:rsidP="008B4155">
      <w:pPr>
        <w:pStyle w:val="BodyText"/>
      </w:pPr>
      <w:r w:rsidRPr="00E77E60">
        <w:t>Assessors of this</w:t>
      </w:r>
      <w:r w:rsidRPr="00E77E60">
        <w:t xml:space="preserve"> unit must satisfy the requirements for assessors in applicable vocational education and training legislation, frameworks and/or standards.</w:t>
      </w:r>
    </w:p>
    <w:p w:rsidR="00000000" w:rsidRPr="00E77E60" w:rsidP="00E77E60">
      <w:pPr>
        <w:pStyle w:val="Heading1"/>
      </w:pPr>
      <w:bookmarkStart w:id="12" w:name="O_1142953"/>
      <w:bookmarkEnd w:id="12"/>
      <w:r w:rsidRPr="00E77E60">
        <w:t>Links</w:t>
      </w:r>
    </w:p>
    <w:p w:rsidR="00000000" w:rsidRPr="00E77E60" w:rsidP="008B4155">
      <w:pPr>
        <w:pStyle w:val="BodyText"/>
      </w:pPr>
      <w:r w:rsidRPr="00E77E6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D0271">
        <w:rPr>
          <w:rStyle w:val="Hyperlink"/>
        </w:rPr>
        <w:t>https://vetnet.gov.au/Pages/TrainingDocs.aspx?q=1db201d9-4006-4430-839f-382ef6b803d5</w:t>
      </w:r>
      <w:r>
        <w:fldChar w:fldCharType="end"/>
      </w:r>
    </w:p>
    <w:p w:rsidR="00000000" w:rsidRPr="00E77E60" w:rsidP="00E77E60"/>
    <w:sectPr w:rsidSect="00E77E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60" w:rsidRPr="008B4155" w:rsidP="008B4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55" w:rsidP="00E77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4155" w:rsidP="00E77E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B4155" w:rsidP="00E77E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60" w:rsidP="00E77E60">
    <w:pPr>
      <w:pStyle w:val="Footer"/>
      <w:framePr w:wrap="around"/>
    </w:pPr>
    <w:r>
      <w:fldChar w:fldCharType="begin"/>
    </w:r>
    <w:r>
      <w:instrText xml:space="preserve"> DOCPROPERTY  Subject  \* MERGEFORMAT </w:instrText>
    </w:r>
    <w:r>
      <w:fldChar w:fldCharType="separate"/>
    </w:r>
    <w:r w:rsidR="008B4155">
      <w:t>Approved</w:t>
    </w:r>
    <w:r w:rsidR="008B4155">
      <w:fldChar w:fldCharType="end"/>
    </w:r>
    <w:r>
      <w:tab/>
      <w:t xml:space="preserve">Page </w:t>
    </w:r>
    <w:r>
      <w:fldChar w:fldCharType="begin"/>
    </w:r>
    <w:r>
      <w:instrText xml:space="preserve"> PAGE  \* Arabic  \* MERGEFORMAT </w:instrText>
    </w:r>
    <w:r>
      <w:fldChar w:fldCharType="separate"/>
    </w:r>
    <w:r w:rsidR="008B41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4155">
      <w:rPr>
        <w:noProof/>
      </w:rPr>
      <w:t>4</w:t>
    </w:r>
    <w:r>
      <w:rPr>
        <w:noProof/>
      </w:rPr>
      <w:fldChar w:fldCharType="end"/>
    </w:r>
  </w:p>
  <w:p w:rsidR="00E77E60" w:rsidP="00E77E60">
    <w:pPr>
      <w:pStyle w:val="Footer"/>
      <w:framePr w:wrap="around"/>
    </w:pPr>
    <w:r>
      <w:t xml:space="preserve">© Commonwealth of Australia, </w:t>
    </w:r>
    <w:r>
      <w:fldChar w:fldCharType="begin"/>
    </w:r>
    <w:r>
      <w:instrText xml:space="preserve"> DATE  \@ "yyyy"  \* MERGEFORMAT </w:instrText>
    </w:r>
    <w:r>
      <w:fldChar w:fldCharType="separate"/>
    </w:r>
    <w:r w:rsidR="008B4155">
      <w:rPr>
        <w:noProof/>
      </w:rPr>
      <w:t>2025</w:t>
    </w:r>
    <w:r>
      <w:fldChar w:fldCharType="end"/>
    </w:r>
    <w:r>
      <w:tab/>
    </w:r>
    <w:r>
      <w:fldChar w:fldCharType="begin"/>
    </w:r>
    <w:r>
      <w:instrText xml:space="preserve"> DOCPROPERTY  Author  \* MERGEFORMAT </w:instrText>
    </w:r>
    <w:r>
      <w:fldChar w:fldCharType="separate"/>
    </w:r>
    <w:r w:rsidR="008B4155">
      <w:t>Service and Creative Skills Australia</w:t>
    </w:r>
    <w:r w:rsidR="008B4155">
      <w:fldChar w:fldCharType="end"/>
    </w:r>
  </w:p>
  <w:p w:rsidR="00E77E60" w:rsidP="00E77E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E60" w:rsidRPr="008B4155" w:rsidP="008B41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155" w:rsidRPr="002D2AF8" w:rsidP="00E77E60">
    <w:pPr>
      <w:pStyle w:val="Header"/>
      <w:framePr w:wrap="around"/>
    </w:pPr>
    <w:r>
      <w:fldChar w:fldCharType="begin"/>
    </w:r>
    <w:r>
      <w:instrText xml:space="preserve"> TITLE   \* MERGEFORMAT </w:instrText>
    </w:r>
    <w:r>
      <w:fldChar w:fldCharType="separate"/>
    </w:r>
    <w:r>
      <w:t>CUADAN331 Integrate rhythm into movement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4155" w:rsidP="00E77E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60" w:rsidRPr="002D2AF8" w:rsidP="00E77E60">
    <w:pPr>
      <w:pStyle w:val="Header"/>
      <w:framePr w:wrap="around"/>
    </w:pPr>
    <w:r>
      <w:fldChar w:fldCharType="begin"/>
    </w:r>
    <w:r>
      <w:instrText xml:space="preserve"> TITLE   \* MERGEFORMAT </w:instrText>
    </w:r>
    <w:r>
      <w:fldChar w:fldCharType="separate"/>
    </w:r>
    <w:r w:rsidR="008B4155">
      <w:t>CUADAN331 Integrate rhythm into movement activities</w:t>
    </w:r>
    <w:r w:rsidR="008B4155">
      <w:fldChar w:fldCharType="end"/>
    </w:r>
    <w:r>
      <w:tab/>
      <w:t xml:space="preserve">Date this document was generated: </w:t>
    </w:r>
    <w:r>
      <w:fldChar w:fldCharType="begin"/>
    </w:r>
    <w:r>
      <w:instrText xml:space="preserve"> CREATEDATE  \@ "d MMMM yyyy"  \* MERGEFORMAT </w:instrText>
    </w:r>
    <w:r>
      <w:fldChar w:fldCharType="separate"/>
    </w:r>
    <w:r w:rsidR="008B4155">
      <w:rPr>
        <w:noProof/>
      </w:rPr>
      <w:t>1 March 2025</w:t>
    </w:r>
    <w:r>
      <w:fldChar w:fldCharType="end"/>
    </w:r>
  </w:p>
  <w:p w:rsidR="00E77E60" w:rsidP="00E77E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F0D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BEA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346D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E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E60"/>
    <w:pPr>
      <w:spacing w:before="360" w:after="60"/>
      <w:outlineLvl w:val="0"/>
    </w:pPr>
    <w:rPr>
      <w:sz w:val="32"/>
    </w:rPr>
  </w:style>
  <w:style w:type="paragraph" w:styleId="Heading2">
    <w:name w:val="heading 2"/>
    <w:basedOn w:val="HeadingBase"/>
    <w:next w:val="BodyText"/>
    <w:link w:val="Heading2Char"/>
    <w:qFormat/>
    <w:rsid w:val="00E77E60"/>
    <w:pPr>
      <w:keepLines/>
      <w:spacing w:before="240" w:after="120"/>
      <w:outlineLvl w:val="1"/>
    </w:pPr>
    <w:rPr>
      <w:sz w:val="28"/>
      <w:szCs w:val="40"/>
    </w:rPr>
  </w:style>
  <w:style w:type="paragraph" w:styleId="Heading3">
    <w:name w:val="heading 3"/>
    <w:basedOn w:val="HeadingBase"/>
    <w:next w:val="BodyText"/>
    <w:link w:val="Heading3Char"/>
    <w:qFormat/>
    <w:rsid w:val="00E77E60"/>
    <w:pPr>
      <w:spacing w:before="180" w:after="120"/>
      <w:outlineLvl w:val="2"/>
    </w:pPr>
    <w:rPr>
      <w:spacing w:val="-10"/>
      <w:kern w:val="32"/>
    </w:rPr>
  </w:style>
  <w:style w:type="paragraph" w:styleId="Heading4">
    <w:name w:val="heading 4"/>
    <w:basedOn w:val="HeadingBase"/>
    <w:next w:val="BodyText"/>
    <w:link w:val="Heading4Char"/>
    <w:qFormat/>
    <w:rsid w:val="00E77E60"/>
    <w:pPr>
      <w:spacing w:before="160" w:after="120"/>
      <w:outlineLvl w:val="3"/>
    </w:pPr>
    <w:rPr>
      <w:sz w:val="22"/>
    </w:rPr>
  </w:style>
  <w:style w:type="paragraph" w:styleId="Heading5">
    <w:name w:val="heading 5"/>
    <w:basedOn w:val="HeadingBase"/>
    <w:next w:val="Normal"/>
    <w:link w:val="Heading5Char"/>
    <w:qFormat/>
    <w:rsid w:val="00E77E60"/>
    <w:pPr>
      <w:spacing w:before="80"/>
      <w:outlineLvl w:val="4"/>
    </w:pPr>
    <w:rPr>
      <w:color w:val="918585"/>
      <w:sz w:val="20"/>
    </w:rPr>
  </w:style>
  <w:style w:type="paragraph" w:styleId="Heading6">
    <w:name w:val="heading 6"/>
    <w:basedOn w:val="HeadingBase"/>
    <w:next w:val="Normal"/>
    <w:link w:val="Heading6Char"/>
    <w:qFormat/>
    <w:rsid w:val="00E77E60"/>
    <w:pPr>
      <w:spacing w:before="60"/>
      <w:outlineLvl w:val="5"/>
    </w:pPr>
    <w:rPr>
      <w:color w:val="918585"/>
      <w:sz w:val="20"/>
    </w:rPr>
  </w:style>
  <w:style w:type="paragraph" w:styleId="Heading7">
    <w:name w:val="heading 7"/>
    <w:basedOn w:val="Normal"/>
    <w:next w:val="Normal"/>
    <w:link w:val="Heading7Char"/>
    <w:qFormat/>
    <w:rsid w:val="00E77E60"/>
    <w:pPr>
      <w:ind w:left="720"/>
      <w:outlineLvl w:val="6"/>
    </w:pPr>
    <w:rPr>
      <w:i/>
    </w:rPr>
  </w:style>
  <w:style w:type="paragraph" w:styleId="Heading8">
    <w:name w:val="heading 8"/>
    <w:basedOn w:val="Normal"/>
    <w:next w:val="Normal"/>
    <w:link w:val="Heading8Char"/>
    <w:qFormat/>
    <w:rsid w:val="00E77E60"/>
    <w:pPr>
      <w:ind w:left="720"/>
      <w:outlineLvl w:val="7"/>
    </w:pPr>
    <w:rPr>
      <w:i/>
    </w:rPr>
  </w:style>
  <w:style w:type="paragraph" w:styleId="Heading9">
    <w:name w:val="heading 9"/>
    <w:basedOn w:val="Normal"/>
    <w:next w:val="Normal"/>
    <w:link w:val="Heading9Char"/>
    <w:qFormat/>
    <w:rsid w:val="00E77E60"/>
    <w:pPr>
      <w:ind w:left="720"/>
      <w:outlineLvl w:val="8"/>
    </w:pPr>
    <w:rPr>
      <w:i/>
    </w:rPr>
  </w:style>
  <w:style w:type="character" w:default="1" w:styleId="DefaultParagraphFont">
    <w:name w:val="Default Paragraph Font"/>
    <w:uiPriority w:val="1"/>
    <w:unhideWhenUsed/>
    <w:rsid w:val="00E77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E60"/>
  </w:style>
  <w:style w:type="character" w:customStyle="1" w:styleId="Heading1Char">
    <w:name w:val="Heading 1 Char"/>
    <w:basedOn w:val="DefaultParagraphFont"/>
    <w:link w:val="Heading1"/>
    <w:rsid w:val="00E77E60"/>
    <w:rPr>
      <w:rFonts w:ascii="Times New Roman" w:eastAsia="Times New Roman" w:hAnsi="Times New Roman" w:cs="Times New Roman"/>
      <w:b/>
      <w:sz w:val="32"/>
      <w:szCs w:val="20"/>
      <w:lang w:eastAsia="en-US"/>
    </w:rPr>
  </w:style>
  <w:style w:type="paragraph" w:styleId="BodyText">
    <w:name w:val="Body Text"/>
    <w:basedOn w:val="Normal"/>
    <w:link w:val="BodyTextChar"/>
    <w:rsid w:val="00E77E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E60"/>
    <w:rPr>
      <w:rFonts w:ascii="Times New Roman" w:eastAsia="Times New Roman" w:hAnsi="Times New Roman" w:cs="Times New Roman"/>
      <w:sz w:val="24"/>
      <w:lang w:eastAsia="en-US"/>
    </w:rPr>
  </w:style>
  <w:style w:type="paragraph" w:styleId="List">
    <w:name w:val="List"/>
    <w:basedOn w:val="BodyText"/>
    <w:next w:val="BodyText"/>
    <w:rsid w:val="00E77E60"/>
    <w:pPr>
      <w:tabs>
        <w:tab w:val="left" w:pos="340"/>
      </w:tabs>
      <w:spacing w:before="60" w:after="60"/>
      <w:ind w:left="340" w:hanging="340"/>
    </w:pPr>
  </w:style>
  <w:style w:type="paragraph" w:styleId="ListBullet">
    <w:name w:val="List Bullet"/>
    <w:basedOn w:val="List"/>
    <w:rsid w:val="00E77E60"/>
    <w:pPr>
      <w:numPr>
        <w:numId w:val="12"/>
      </w:numPr>
      <w:tabs>
        <w:tab w:val="clear" w:pos="340"/>
      </w:tabs>
      <w:spacing w:before="40" w:after="40"/>
    </w:pPr>
  </w:style>
  <w:style w:type="character" w:customStyle="1" w:styleId="SpecialBold">
    <w:name w:val="Special Bold"/>
    <w:basedOn w:val="DefaultParagraphFont"/>
    <w:rsid w:val="00E77E60"/>
    <w:rPr>
      <w:b/>
      <w:spacing w:val="0"/>
    </w:rPr>
  </w:style>
  <w:style w:type="paragraph" w:styleId="ListBullet2">
    <w:name w:val="List Bullet 2"/>
    <w:basedOn w:val="List2"/>
    <w:rsid w:val="00E77E60"/>
    <w:pPr>
      <w:numPr>
        <w:numId w:val="13"/>
      </w:numPr>
      <w:tabs>
        <w:tab w:val="clear" w:pos="680"/>
      </w:tabs>
    </w:pPr>
  </w:style>
  <w:style w:type="character" w:styleId="Emphasis">
    <w:name w:val="Emphasis"/>
    <w:basedOn w:val="DefaultParagraphFont"/>
    <w:qFormat/>
    <w:rsid w:val="00E77E60"/>
    <w:rPr>
      <w:i/>
    </w:rPr>
  </w:style>
  <w:style w:type="paragraph" w:customStyle="1" w:styleId="SuperHeading">
    <w:name w:val="SuperHeading"/>
    <w:basedOn w:val="Normal"/>
    <w:rsid w:val="00E77E60"/>
    <w:pPr>
      <w:spacing w:before="240" w:after="120"/>
      <w:outlineLvl w:val="0"/>
    </w:pPr>
    <w:rPr>
      <w:rFonts w:ascii="Times New Roman" w:hAnsi="Times New Roman"/>
      <w:b/>
      <w:sz w:val="32"/>
    </w:rPr>
  </w:style>
  <w:style w:type="paragraph" w:customStyle="1" w:styleId="AllowPageBreak">
    <w:name w:val="AllowPageBreak"/>
    <w:rsid w:val="00E77E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E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E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E60"/>
    <w:rPr>
      <w:rFonts w:ascii="Courier New" w:eastAsia="Times New Roman" w:hAnsi="Courier New" w:cs="Times New Roman"/>
      <w:i/>
      <w:szCs w:val="20"/>
      <w:lang w:eastAsia="en-US"/>
    </w:rPr>
  </w:style>
  <w:style w:type="paragraph" w:customStyle="1" w:styleId="HeadingBase">
    <w:name w:val="Heading Base"/>
    <w:rsid w:val="00E77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E60"/>
    <w:pPr>
      <w:tabs>
        <w:tab w:val="right" w:leader="dot" w:pos="9072"/>
      </w:tabs>
      <w:ind w:left="567"/>
    </w:pPr>
    <w:rPr>
      <w:szCs w:val="22"/>
    </w:rPr>
  </w:style>
  <w:style w:type="paragraph" w:customStyle="1" w:styleId="TOCBase">
    <w:name w:val="TOC Base"/>
    <w:rsid w:val="00E77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E60"/>
    <w:pPr>
      <w:tabs>
        <w:tab w:val="right" w:leader="dot" w:pos="9072"/>
      </w:tabs>
      <w:spacing w:before="40" w:after="40"/>
      <w:ind w:left="284"/>
    </w:pPr>
    <w:rPr>
      <w:rFonts w:ascii="Times New Roman" w:hAnsi="Times New Roman"/>
    </w:rPr>
  </w:style>
  <w:style w:type="paragraph" w:styleId="TOC1">
    <w:name w:val="toc 1"/>
    <w:basedOn w:val="TOCBase"/>
    <w:next w:val="Normal"/>
    <w:rsid w:val="00E77E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E60"/>
    <w:rPr>
      <w:rFonts w:ascii="Times New Roman" w:eastAsia="Times New Roman" w:hAnsi="Times New Roman" w:cs="Times New Roman"/>
      <w:sz w:val="16"/>
      <w:lang w:eastAsia="en-US"/>
    </w:rPr>
  </w:style>
  <w:style w:type="paragraph" w:styleId="Title">
    <w:name w:val="Title"/>
    <w:basedOn w:val="HeadingBase"/>
    <w:link w:val="TitleChar"/>
    <w:qFormat/>
    <w:rsid w:val="00E77E60"/>
    <w:pPr>
      <w:spacing w:before="5040"/>
      <w:jc w:val="center"/>
    </w:pPr>
    <w:rPr>
      <w:sz w:val="48"/>
      <w:szCs w:val="72"/>
      <w:lang w:val="en-US"/>
    </w:rPr>
  </w:style>
  <w:style w:type="character" w:customStyle="1" w:styleId="TitleChar">
    <w:name w:val="Title Char"/>
    <w:basedOn w:val="DefaultParagraphFont"/>
    <w:link w:val="Title"/>
    <w:rsid w:val="00E77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E60"/>
    <w:pPr>
      <w:tabs>
        <w:tab w:val="left" w:pos="3600"/>
        <w:tab w:val="left" w:pos="3958"/>
      </w:tabs>
    </w:pPr>
  </w:style>
  <w:style w:type="paragraph" w:customStyle="1" w:styleId="Note">
    <w:name w:val="Note"/>
    <w:basedOn w:val="BodyText"/>
    <w:rsid w:val="00E77E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E60"/>
    <w:pPr>
      <w:framePr w:wrap="auto" w:hAnchor="text" w:y="6049"/>
    </w:pPr>
    <w:rPr>
      <w:color w:val="000000"/>
      <w:sz w:val="40"/>
    </w:rPr>
  </w:style>
  <w:style w:type="paragraph" w:customStyle="1" w:styleId="TOCTitle">
    <w:name w:val="TOCTitle"/>
    <w:basedOn w:val="Heading1"/>
    <w:rsid w:val="00E77E60"/>
    <w:pPr>
      <w:spacing w:after="240"/>
      <w:jc w:val="center"/>
      <w:outlineLvl w:val="9"/>
    </w:pPr>
    <w:rPr>
      <w:caps/>
    </w:rPr>
  </w:style>
  <w:style w:type="paragraph" w:customStyle="1" w:styleId="Version">
    <w:name w:val="Version"/>
    <w:rsid w:val="00E77E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E60"/>
    <w:pPr>
      <w:keepNext w:val="0"/>
      <w:tabs>
        <w:tab w:val="right" w:pos="4176"/>
      </w:tabs>
      <w:ind w:left="198" w:hanging="198"/>
    </w:pPr>
    <w:rPr>
      <w:rFonts w:ascii="Garamond" w:hAnsi="Garamond"/>
    </w:rPr>
  </w:style>
  <w:style w:type="paragraph" w:styleId="IndexHeading">
    <w:name w:val="index heading"/>
    <w:basedOn w:val="Normal"/>
    <w:next w:val="Index1"/>
    <w:semiHidden/>
    <w:rsid w:val="00E77E60"/>
    <w:pPr>
      <w:spacing w:before="120" w:after="120"/>
    </w:pPr>
    <w:rPr>
      <w:rFonts w:ascii="Arial" w:hAnsi="Arial"/>
      <w:b/>
      <w:color w:val="918585"/>
      <w:sz w:val="24"/>
    </w:rPr>
  </w:style>
  <w:style w:type="paragraph" w:styleId="Header">
    <w:name w:val="header"/>
    <w:basedOn w:val="Normal"/>
    <w:link w:val="HeaderChar"/>
    <w:rsid w:val="00E77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E60"/>
    <w:rPr>
      <w:rFonts w:ascii="Times New Roman" w:eastAsia="Times New Roman" w:hAnsi="Times New Roman" w:cs="Times New Roman"/>
      <w:sz w:val="16"/>
      <w:szCs w:val="20"/>
      <w:lang w:val="en-GB" w:eastAsia="en-US"/>
    </w:rPr>
  </w:style>
  <w:style w:type="paragraph" w:customStyle="1" w:styleId="Chapter">
    <w:name w:val="Chapter"/>
    <w:basedOn w:val="Normal"/>
    <w:rsid w:val="00E77E60"/>
    <w:pPr>
      <w:spacing w:before="240"/>
    </w:pPr>
    <w:rPr>
      <w:rFonts w:ascii="Times New Roman" w:hAnsi="Times New Roman"/>
      <w:smallCaps/>
      <w:spacing w:val="80"/>
      <w:sz w:val="28"/>
    </w:rPr>
  </w:style>
  <w:style w:type="paragraph" w:customStyle="1" w:styleId="InChapter">
    <w:name w:val="InChapter"/>
    <w:basedOn w:val="Heading3"/>
    <w:rsid w:val="00E77E60"/>
    <w:pPr>
      <w:spacing w:after="240"/>
      <w:outlineLvl w:val="9"/>
    </w:pPr>
    <w:rPr>
      <w:noProof/>
    </w:rPr>
  </w:style>
  <w:style w:type="paragraph" w:styleId="Index2">
    <w:name w:val="index 2"/>
    <w:basedOn w:val="Normal"/>
    <w:next w:val="Normal"/>
    <w:semiHidden/>
    <w:rsid w:val="00E77E60"/>
    <w:pPr>
      <w:tabs>
        <w:tab w:val="right" w:pos="4176"/>
      </w:tabs>
      <w:ind w:left="568" w:hanging="284"/>
    </w:pPr>
    <w:rPr>
      <w:rFonts w:ascii="Garamond" w:hAnsi="Garamond"/>
    </w:rPr>
  </w:style>
  <w:style w:type="paragraph" w:customStyle="1" w:styleId="Byline">
    <w:name w:val="Byline"/>
    <w:rsid w:val="00E77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E60"/>
    <w:pPr>
      <w:tabs>
        <w:tab w:val="clear" w:pos="3600"/>
        <w:tab w:val="clear" w:pos="3958"/>
      </w:tabs>
      <w:jc w:val="right"/>
    </w:pPr>
  </w:style>
  <w:style w:type="paragraph" w:styleId="Caption">
    <w:name w:val="caption"/>
    <w:basedOn w:val="BodyText"/>
    <w:next w:val="Normal"/>
    <w:qFormat/>
    <w:rsid w:val="00E77E60"/>
    <w:pPr>
      <w:framePr w:w="2268" w:hSpace="181" w:vSpace="181" w:wrap="around" w:vAnchor="text" w:hAnchor="page" w:x="1135" w:y="285" w:anchorLock="1"/>
    </w:pPr>
    <w:rPr>
      <w:i/>
    </w:rPr>
  </w:style>
  <w:style w:type="paragraph" w:customStyle="1" w:styleId="MiniTOCTitle">
    <w:name w:val="MiniTOCTitle"/>
    <w:basedOn w:val="Heading4"/>
    <w:rsid w:val="00E77E60"/>
    <w:pPr>
      <w:spacing w:before="240"/>
      <w:outlineLvl w:val="9"/>
    </w:pPr>
    <w:rPr>
      <w:noProof/>
      <w:sz w:val="24"/>
    </w:rPr>
  </w:style>
  <w:style w:type="paragraph" w:customStyle="1" w:styleId="MiniTOCItem">
    <w:name w:val="MiniTOCItem"/>
    <w:basedOn w:val="ListBullet"/>
    <w:rsid w:val="00E77E60"/>
    <w:pPr>
      <w:numPr>
        <w:numId w:val="0"/>
      </w:numPr>
      <w:tabs>
        <w:tab w:val="right" w:leader="dot" w:pos="6521"/>
      </w:tabs>
      <w:spacing w:before="0" w:after="0"/>
    </w:pPr>
  </w:style>
  <w:style w:type="paragraph" w:customStyle="1" w:styleId="TOFTitle">
    <w:name w:val="TOFTitle"/>
    <w:basedOn w:val="TOCTitle"/>
    <w:rsid w:val="00E77E60"/>
  </w:style>
  <w:style w:type="paragraph" w:styleId="TableofFigures">
    <w:name w:val="table of figures"/>
    <w:basedOn w:val="Normal"/>
    <w:next w:val="Normal"/>
    <w:semiHidden/>
    <w:rsid w:val="00E77E60"/>
    <w:pPr>
      <w:tabs>
        <w:tab w:val="right" w:leader="dot" w:pos="9072"/>
      </w:tabs>
      <w:ind w:left="970" w:hanging="403"/>
    </w:pPr>
    <w:rPr>
      <w:rFonts w:ascii="Times New Roman" w:hAnsi="Times New Roman"/>
      <w:b/>
    </w:rPr>
  </w:style>
  <w:style w:type="paragraph" w:styleId="ListNumber">
    <w:name w:val="List Number"/>
    <w:basedOn w:val="List"/>
    <w:rsid w:val="00E77E60"/>
    <w:pPr>
      <w:numPr>
        <w:numId w:val="15"/>
      </w:numPr>
      <w:tabs>
        <w:tab w:val="clear" w:pos="340"/>
      </w:tabs>
    </w:pPr>
  </w:style>
  <w:style w:type="character" w:customStyle="1" w:styleId="WingdingSymbols">
    <w:name w:val="Wingding Symbols"/>
    <w:rsid w:val="00E77E60"/>
    <w:rPr>
      <w:rFonts w:ascii="Wingdings" w:hAnsi="Wingdings"/>
    </w:rPr>
  </w:style>
  <w:style w:type="paragraph" w:customStyle="1" w:styleId="TableHeading">
    <w:name w:val="Table Heading"/>
    <w:basedOn w:val="HeadingBase"/>
    <w:rsid w:val="00E77E60"/>
    <w:pPr>
      <w:keepLines/>
      <w:pBdr>
        <w:bottom w:val="single" w:sz="6" w:space="1" w:color="918585"/>
      </w:pBdr>
      <w:spacing w:before="240"/>
    </w:pPr>
  </w:style>
  <w:style w:type="character" w:customStyle="1" w:styleId="HotSpot">
    <w:name w:val="HotSpot"/>
    <w:rsid w:val="00E77E60"/>
    <w:rPr>
      <w:color w:val="0033CC"/>
      <w:u w:val="none"/>
    </w:rPr>
  </w:style>
  <w:style w:type="paragraph" w:customStyle="1" w:styleId="BodyTextRight">
    <w:name w:val="Body Text Right"/>
    <w:basedOn w:val="BodyText"/>
    <w:rsid w:val="00E77E60"/>
    <w:pPr>
      <w:spacing w:before="0" w:after="0"/>
      <w:jc w:val="right"/>
    </w:pPr>
  </w:style>
  <w:style w:type="paragraph" w:styleId="Index3">
    <w:name w:val="index 3"/>
    <w:basedOn w:val="ListNumber2"/>
    <w:next w:val="Normal"/>
    <w:semiHidden/>
    <w:rsid w:val="00E77E60"/>
    <w:pPr>
      <w:numPr>
        <w:numId w:val="0"/>
      </w:numPr>
      <w:tabs>
        <w:tab w:val="right" w:leader="dot" w:pos="4176"/>
      </w:tabs>
    </w:pPr>
  </w:style>
  <w:style w:type="paragraph" w:styleId="ListNumber2">
    <w:name w:val="List Number 2"/>
    <w:basedOn w:val="List2"/>
    <w:rsid w:val="00E77E60"/>
    <w:pPr>
      <w:numPr>
        <w:numId w:val="10"/>
      </w:numPr>
      <w:tabs>
        <w:tab w:val="clear" w:pos="1060"/>
      </w:tabs>
    </w:pPr>
  </w:style>
  <w:style w:type="paragraph" w:customStyle="1" w:styleId="MarginNote">
    <w:name w:val="Margin Note"/>
    <w:basedOn w:val="BodyText"/>
    <w:rsid w:val="00E77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E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E60"/>
    <w:rPr>
      <w:sz w:val="32"/>
    </w:rPr>
  </w:style>
  <w:style w:type="paragraph" w:customStyle="1" w:styleId="HeadingProcedure">
    <w:name w:val="Heading Procedure"/>
    <w:basedOn w:val="HeadingBase"/>
    <w:next w:val="Normal"/>
    <w:rsid w:val="00E77E60"/>
    <w:pPr>
      <w:tabs>
        <w:tab w:val="left" w:pos="0"/>
      </w:tabs>
      <w:spacing w:before="120" w:after="60"/>
    </w:pPr>
    <w:rPr>
      <w:i/>
      <w:color w:val="918585"/>
      <w:sz w:val="22"/>
    </w:rPr>
  </w:style>
  <w:style w:type="paragraph" w:customStyle="1" w:styleId="TableBodyText">
    <w:name w:val="Table Body Text"/>
    <w:basedOn w:val="BodyText"/>
    <w:rsid w:val="00E77E60"/>
    <w:pPr>
      <w:spacing w:before="60" w:after="60"/>
    </w:pPr>
  </w:style>
  <w:style w:type="paragraph" w:styleId="ListContinue">
    <w:name w:val="List Continue"/>
    <w:basedOn w:val="List"/>
    <w:rsid w:val="00E77E60"/>
    <w:pPr>
      <w:ind w:firstLine="0"/>
    </w:pPr>
  </w:style>
  <w:style w:type="paragraph" w:customStyle="1" w:styleId="ListNote">
    <w:name w:val="List Note"/>
    <w:basedOn w:val="List"/>
    <w:rsid w:val="00E77E60"/>
    <w:pPr>
      <w:pBdr>
        <w:top w:val="single" w:sz="6" w:space="2" w:color="918585"/>
        <w:bottom w:val="single" w:sz="6" w:space="2" w:color="918585"/>
      </w:pBdr>
      <w:tabs>
        <w:tab w:val="left" w:pos="1021"/>
      </w:tabs>
      <w:ind w:firstLine="0"/>
    </w:pPr>
  </w:style>
  <w:style w:type="paragraph" w:customStyle="1" w:styleId="Warning">
    <w:name w:val="Warning"/>
    <w:basedOn w:val="BodyText"/>
    <w:rsid w:val="00E77E60"/>
    <w:pPr>
      <w:shd w:val="clear" w:color="auto" w:fill="D9D9D9"/>
      <w:tabs>
        <w:tab w:val="left" w:pos="992"/>
      </w:tabs>
      <w:ind w:left="119" w:right="119"/>
    </w:pPr>
    <w:rPr>
      <w:sz w:val="20"/>
    </w:rPr>
  </w:style>
  <w:style w:type="paragraph" w:customStyle="1" w:styleId="MarginIcons">
    <w:name w:val="Margin Icons"/>
    <w:basedOn w:val="BodyText"/>
    <w:rsid w:val="00E77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E60"/>
    <w:rPr>
      <w:rFonts w:ascii="Courier New" w:hAnsi="Courier New"/>
    </w:rPr>
  </w:style>
  <w:style w:type="paragraph" w:customStyle="1" w:styleId="NoteBullet">
    <w:name w:val="Note Bullet"/>
    <w:basedOn w:val="Note"/>
    <w:rsid w:val="00E77E60"/>
    <w:pPr>
      <w:tabs>
        <w:tab w:val="clear" w:pos="680"/>
      </w:tabs>
      <w:spacing w:before="60" w:after="60"/>
    </w:pPr>
  </w:style>
  <w:style w:type="paragraph" w:customStyle="1" w:styleId="SubHeading2">
    <w:name w:val="SubHeading2"/>
    <w:basedOn w:val="HeadingBase"/>
    <w:rsid w:val="00E77E60"/>
    <w:pPr>
      <w:spacing w:before="240" w:after="60"/>
    </w:pPr>
    <w:rPr>
      <w:sz w:val="20"/>
    </w:rPr>
  </w:style>
  <w:style w:type="paragraph" w:customStyle="1" w:styleId="SubHeading1">
    <w:name w:val="SubHeading1"/>
    <w:basedOn w:val="HeadingBase"/>
    <w:rsid w:val="00E77E60"/>
    <w:pPr>
      <w:spacing w:before="240" w:after="60"/>
    </w:pPr>
    <w:rPr>
      <w:color w:val="918585"/>
      <w:sz w:val="22"/>
    </w:rPr>
  </w:style>
  <w:style w:type="paragraph" w:customStyle="1" w:styleId="SideHeading">
    <w:name w:val="Side Heading"/>
    <w:basedOn w:val="HeadingBase"/>
    <w:rsid w:val="00E77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E60"/>
    <w:pPr>
      <w:tabs>
        <w:tab w:val="num" w:pos="360"/>
      </w:tabs>
    </w:pPr>
  </w:style>
  <w:style w:type="paragraph" w:styleId="PlainText">
    <w:name w:val="Plain Text"/>
    <w:basedOn w:val="Normal"/>
    <w:link w:val="PlainTextChar"/>
    <w:rsid w:val="00E77E60"/>
    <w:rPr>
      <w:sz w:val="20"/>
    </w:rPr>
  </w:style>
  <w:style w:type="character" w:customStyle="1" w:styleId="PlainTextChar">
    <w:name w:val="Plain Text Char"/>
    <w:basedOn w:val="DefaultParagraphFont"/>
    <w:link w:val="PlainText"/>
    <w:rsid w:val="00E77E60"/>
    <w:rPr>
      <w:rFonts w:ascii="Courier New" w:eastAsia="Times New Roman" w:hAnsi="Courier New" w:cs="Times New Roman"/>
      <w:sz w:val="20"/>
      <w:szCs w:val="20"/>
      <w:lang w:eastAsia="en-US"/>
    </w:rPr>
  </w:style>
  <w:style w:type="character" w:customStyle="1" w:styleId="MenuOption">
    <w:name w:val="Menu Option"/>
    <w:basedOn w:val="DefaultParagraphFont"/>
    <w:rsid w:val="00E77E60"/>
    <w:rPr>
      <w:b/>
      <w:smallCaps/>
    </w:rPr>
  </w:style>
  <w:style w:type="paragraph" w:customStyle="1" w:styleId="TableListNumber">
    <w:name w:val="Table List Number"/>
    <w:basedOn w:val="ListNumber"/>
    <w:rsid w:val="00E77E60"/>
    <w:pPr>
      <w:numPr>
        <w:numId w:val="0"/>
      </w:numPr>
    </w:pPr>
  </w:style>
  <w:style w:type="paragraph" w:styleId="TOC4">
    <w:name w:val="toc 4"/>
    <w:basedOn w:val="TOCBase"/>
    <w:next w:val="Normal"/>
    <w:semiHidden/>
    <w:rsid w:val="00E77E60"/>
    <w:pPr>
      <w:tabs>
        <w:tab w:val="right" w:leader="dot" w:pos="9071"/>
      </w:tabs>
      <w:ind w:left="1701"/>
    </w:pPr>
  </w:style>
  <w:style w:type="paragraph" w:customStyle="1" w:styleId="ListAlpha">
    <w:name w:val="List Alpha"/>
    <w:basedOn w:val="List"/>
    <w:rsid w:val="00E77E60"/>
    <w:pPr>
      <w:numPr>
        <w:numId w:val="9"/>
      </w:numPr>
    </w:pPr>
  </w:style>
  <w:style w:type="paragraph" w:customStyle="1" w:styleId="ListAlpha2">
    <w:name w:val="List Alpha 2"/>
    <w:basedOn w:val="List2"/>
    <w:rsid w:val="00E77E60"/>
    <w:pPr>
      <w:numPr>
        <w:numId w:val="8"/>
      </w:numPr>
    </w:pPr>
  </w:style>
  <w:style w:type="paragraph" w:styleId="List2">
    <w:name w:val="List 2"/>
    <w:basedOn w:val="BodyText"/>
    <w:rsid w:val="00E77E60"/>
    <w:pPr>
      <w:tabs>
        <w:tab w:val="left" w:pos="680"/>
      </w:tabs>
      <w:spacing w:before="60" w:after="60"/>
      <w:ind w:left="680" w:hanging="340"/>
    </w:pPr>
  </w:style>
  <w:style w:type="paragraph" w:styleId="List3">
    <w:name w:val="List 3"/>
    <w:basedOn w:val="BodyText"/>
    <w:rsid w:val="00E77E60"/>
    <w:pPr>
      <w:tabs>
        <w:tab w:val="left" w:pos="1021"/>
      </w:tabs>
      <w:spacing w:before="60" w:after="60"/>
      <w:ind w:left="1020" w:hanging="340"/>
    </w:pPr>
  </w:style>
  <w:style w:type="paragraph" w:styleId="List4">
    <w:name w:val="List 4"/>
    <w:basedOn w:val="BodyText"/>
    <w:rsid w:val="00E77E60"/>
    <w:pPr>
      <w:tabs>
        <w:tab w:val="left" w:pos="1361"/>
      </w:tabs>
      <w:spacing w:before="60" w:after="60"/>
      <w:ind w:left="1361" w:hanging="340"/>
    </w:pPr>
  </w:style>
  <w:style w:type="paragraph" w:styleId="List5">
    <w:name w:val="List 5"/>
    <w:basedOn w:val="BodyText"/>
    <w:rsid w:val="00E77E60"/>
    <w:pPr>
      <w:tabs>
        <w:tab w:val="left" w:pos="1701"/>
      </w:tabs>
      <w:spacing w:before="60" w:after="60"/>
      <w:ind w:left="1701" w:hanging="340"/>
    </w:pPr>
  </w:style>
  <w:style w:type="paragraph" w:styleId="ListBullet3">
    <w:name w:val="List Bullet 3"/>
    <w:basedOn w:val="List3"/>
    <w:rsid w:val="00E77E60"/>
    <w:pPr>
      <w:numPr>
        <w:numId w:val="14"/>
      </w:numPr>
      <w:tabs>
        <w:tab w:val="clear" w:pos="1021"/>
      </w:tabs>
      <w:ind w:left="1037" w:hanging="357"/>
    </w:pPr>
  </w:style>
  <w:style w:type="paragraph" w:styleId="ListBullet4">
    <w:name w:val="List Bullet 4"/>
    <w:basedOn w:val="List4"/>
    <w:rsid w:val="00E77E60"/>
    <w:pPr>
      <w:numPr>
        <w:numId w:val="3"/>
      </w:numPr>
      <w:tabs>
        <w:tab w:val="clear" w:pos="1361"/>
      </w:tabs>
    </w:pPr>
  </w:style>
  <w:style w:type="paragraph" w:styleId="ListBullet5">
    <w:name w:val="List Bullet 5"/>
    <w:basedOn w:val="List5"/>
    <w:rsid w:val="00E77E60"/>
    <w:pPr>
      <w:numPr>
        <w:numId w:val="4"/>
      </w:numPr>
    </w:pPr>
  </w:style>
  <w:style w:type="paragraph" w:styleId="ListContinue2">
    <w:name w:val="List Continue 2"/>
    <w:basedOn w:val="List2"/>
    <w:rsid w:val="00E77E60"/>
    <w:pPr>
      <w:ind w:firstLine="0"/>
    </w:pPr>
  </w:style>
  <w:style w:type="paragraph" w:styleId="ListContinue3">
    <w:name w:val="List Continue 3"/>
    <w:basedOn w:val="List3"/>
    <w:rsid w:val="00E77E60"/>
    <w:pPr>
      <w:ind w:left="1021" w:firstLine="0"/>
    </w:pPr>
  </w:style>
  <w:style w:type="paragraph" w:styleId="ListContinue4">
    <w:name w:val="List Continue 4"/>
    <w:basedOn w:val="List4"/>
    <w:rsid w:val="00E77E60"/>
    <w:pPr>
      <w:ind w:firstLine="0"/>
    </w:pPr>
  </w:style>
  <w:style w:type="paragraph" w:styleId="ListContinue5">
    <w:name w:val="List Continue 5"/>
    <w:basedOn w:val="List5"/>
    <w:rsid w:val="00E77E60"/>
    <w:pPr>
      <w:ind w:firstLine="0"/>
    </w:pPr>
  </w:style>
  <w:style w:type="paragraph" w:styleId="ListNumber3">
    <w:name w:val="List Number 3"/>
    <w:basedOn w:val="List3"/>
    <w:rsid w:val="00E77E60"/>
    <w:pPr>
      <w:numPr>
        <w:numId w:val="5"/>
      </w:numPr>
    </w:pPr>
  </w:style>
  <w:style w:type="paragraph" w:styleId="ListNumber4">
    <w:name w:val="List Number 4"/>
    <w:basedOn w:val="List4"/>
    <w:rsid w:val="00E77E60"/>
    <w:pPr>
      <w:numPr>
        <w:numId w:val="6"/>
      </w:numPr>
    </w:pPr>
  </w:style>
  <w:style w:type="paragraph" w:styleId="ListNumber5">
    <w:name w:val="List Number 5"/>
    <w:basedOn w:val="List5"/>
    <w:rsid w:val="00E77E60"/>
    <w:pPr>
      <w:numPr>
        <w:numId w:val="7"/>
      </w:numPr>
    </w:pPr>
  </w:style>
  <w:style w:type="paragraph" w:styleId="BlockText">
    <w:name w:val="Block Text"/>
    <w:basedOn w:val="Normal"/>
    <w:rsid w:val="00E77E60"/>
    <w:pPr>
      <w:spacing w:after="120"/>
      <w:ind w:left="1440" w:right="1440"/>
    </w:pPr>
  </w:style>
  <w:style w:type="character" w:customStyle="1" w:styleId="Subscript">
    <w:name w:val="Subscript"/>
    <w:basedOn w:val="DefaultParagraphFont"/>
    <w:rsid w:val="00E77E60"/>
    <w:rPr>
      <w:sz w:val="16"/>
      <w:vertAlign w:val="subscript"/>
    </w:rPr>
  </w:style>
  <w:style w:type="character" w:customStyle="1" w:styleId="Superscript">
    <w:name w:val="Superscript"/>
    <w:basedOn w:val="DefaultParagraphFont"/>
    <w:rsid w:val="00E77E60"/>
    <w:rPr>
      <w:sz w:val="16"/>
      <w:vertAlign w:val="superscript"/>
    </w:rPr>
  </w:style>
  <w:style w:type="character" w:customStyle="1" w:styleId="Symbols">
    <w:name w:val="Symbols"/>
    <w:basedOn w:val="DefaultParagraphFont"/>
    <w:rsid w:val="00E77E60"/>
    <w:rPr>
      <w:rFonts w:ascii="Symbol" w:hAnsi="Symbol"/>
    </w:rPr>
  </w:style>
  <w:style w:type="character" w:customStyle="1" w:styleId="MenuOptions">
    <w:name w:val="Menu Options"/>
    <w:basedOn w:val="DefaultParagraphFont"/>
    <w:rsid w:val="00E77E60"/>
    <w:rPr>
      <w:rFonts w:ascii="Arial Narrow" w:hAnsi="Arial Narrow"/>
      <w:smallCaps/>
    </w:rPr>
  </w:style>
  <w:style w:type="character" w:customStyle="1" w:styleId="Buttons">
    <w:name w:val="Buttons"/>
    <w:basedOn w:val="DefaultParagraphFont"/>
    <w:rsid w:val="00E77E60"/>
    <w:rPr>
      <w:b/>
    </w:rPr>
  </w:style>
  <w:style w:type="character" w:customStyle="1" w:styleId="Underlined">
    <w:name w:val="Underlined"/>
    <w:basedOn w:val="DefaultParagraphFont"/>
    <w:rsid w:val="00E77E60"/>
    <w:rPr>
      <w:u w:val="single"/>
    </w:rPr>
  </w:style>
  <w:style w:type="paragraph" w:customStyle="1" w:styleId="TableBodyTextRight">
    <w:name w:val="Table Body Text Right"/>
    <w:basedOn w:val="TableBodyText"/>
    <w:rsid w:val="00E77E60"/>
    <w:pPr>
      <w:widowControl w:val="0"/>
      <w:autoSpaceDE w:val="0"/>
      <w:autoSpaceDN w:val="0"/>
      <w:adjustRightInd w:val="0"/>
      <w:jc w:val="right"/>
    </w:pPr>
    <w:rPr>
      <w:rFonts w:cs="Arial"/>
      <w:szCs w:val="18"/>
    </w:rPr>
  </w:style>
  <w:style w:type="paragraph" w:customStyle="1" w:styleId="CopyrightText">
    <w:name w:val="Copyright Text"/>
    <w:basedOn w:val="BodyText"/>
    <w:rsid w:val="00E77E60"/>
    <w:rPr>
      <w:sz w:val="18"/>
    </w:rPr>
  </w:style>
  <w:style w:type="paragraph" w:customStyle="1" w:styleId="BodySmallRight">
    <w:name w:val="Body Small Right"/>
    <w:basedOn w:val="BodyTextRight"/>
    <w:rsid w:val="00E77E60"/>
    <w:rPr>
      <w:sz w:val="18"/>
      <w:szCs w:val="18"/>
    </w:rPr>
  </w:style>
  <w:style w:type="paragraph" w:customStyle="1" w:styleId="MarginEdition">
    <w:name w:val="Margin Edition"/>
    <w:basedOn w:val="MarginNote"/>
    <w:rsid w:val="00E77E60"/>
    <w:pPr>
      <w:spacing w:before="0" w:after="0"/>
    </w:pPr>
    <w:rPr>
      <w:rFonts w:ascii="Times New Roman" w:hAnsi="Times New Roman"/>
      <w:color w:val="999999"/>
    </w:rPr>
  </w:style>
  <w:style w:type="paragraph" w:customStyle="1" w:styleId="Spacer">
    <w:name w:val="Spacer"/>
    <w:basedOn w:val="Normal"/>
    <w:rsid w:val="00E77E60"/>
    <w:rPr>
      <w:sz w:val="2"/>
      <w:szCs w:val="2"/>
    </w:rPr>
  </w:style>
  <w:style w:type="character" w:customStyle="1" w:styleId="Small">
    <w:name w:val="Small"/>
    <w:basedOn w:val="DefaultParagraphFont"/>
    <w:rsid w:val="00E77E60"/>
    <w:rPr>
      <w:sz w:val="16"/>
    </w:rPr>
  </w:style>
  <w:style w:type="paragraph" w:customStyle="1" w:styleId="WideTable">
    <w:name w:val="Wide Table"/>
    <w:basedOn w:val="Normal"/>
    <w:rsid w:val="00E77E60"/>
    <w:pPr>
      <w:ind w:left="-1418"/>
    </w:pPr>
    <w:rPr>
      <w:sz w:val="2"/>
      <w:szCs w:val="2"/>
    </w:rPr>
  </w:style>
  <w:style w:type="character" w:styleId="PageNumber">
    <w:name w:val="page number"/>
    <w:basedOn w:val="DefaultParagraphFont"/>
    <w:rsid w:val="00E77E60"/>
  </w:style>
  <w:style w:type="paragraph" w:styleId="Quote">
    <w:name w:val="Quote"/>
    <w:basedOn w:val="Heading1"/>
    <w:link w:val="QuoteChar"/>
    <w:qFormat/>
    <w:rsid w:val="00E77E60"/>
    <w:rPr>
      <w:b w:val="0"/>
      <w:sz w:val="72"/>
      <w:szCs w:val="72"/>
      <w:lang w:val="en-NZ"/>
    </w:rPr>
  </w:style>
  <w:style w:type="character" w:customStyle="1" w:styleId="QuoteChar">
    <w:name w:val="Quote Char"/>
    <w:basedOn w:val="DefaultParagraphFont"/>
    <w:link w:val="Quote"/>
    <w:rsid w:val="00E77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E60"/>
    <w:pPr>
      <w:pageBreakBefore/>
    </w:pPr>
  </w:style>
  <w:style w:type="paragraph" w:customStyle="1" w:styleId="Border">
    <w:name w:val="Border"/>
    <w:basedOn w:val="Normal"/>
    <w:qFormat/>
    <w:rsid w:val="00E77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E60"/>
    <w:rPr>
      <w:b/>
      <w:bCs/>
      <w:i/>
      <w:iCs/>
      <w:color w:val="auto"/>
    </w:rPr>
  </w:style>
  <w:style w:type="paragraph" w:styleId="IntenseQuote">
    <w:name w:val="Intense Quote"/>
    <w:basedOn w:val="Normal"/>
    <w:next w:val="Normal"/>
    <w:link w:val="IntenseQuoteChar"/>
    <w:uiPriority w:val="30"/>
    <w:qFormat/>
    <w:rsid w:val="00E77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E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E60"/>
    <w:rPr>
      <w:smallCaps/>
      <w:color w:val="auto"/>
      <w:u w:val="single"/>
    </w:rPr>
  </w:style>
  <w:style w:type="character" w:styleId="IntenseReference">
    <w:name w:val="Intense Reference"/>
    <w:basedOn w:val="DefaultParagraphFont"/>
    <w:uiPriority w:val="32"/>
    <w:qFormat/>
    <w:rsid w:val="00E77E60"/>
    <w:rPr>
      <w:b/>
      <w:bCs/>
      <w:smallCaps/>
      <w:color w:val="auto"/>
      <w:spacing w:val="5"/>
      <w:u w:val="single"/>
    </w:rPr>
  </w:style>
  <w:style w:type="paragraph" w:customStyle="1" w:styleId="2ColumnHeading">
    <w:name w:val="2Column Heading"/>
    <w:basedOn w:val="BodyText"/>
    <w:qFormat/>
    <w:rsid w:val="00E77E60"/>
    <w:pPr>
      <w:spacing w:after="60"/>
      <w:ind w:left="-2268"/>
    </w:pPr>
    <w:rPr>
      <w:b/>
    </w:rPr>
  </w:style>
  <w:style w:type="paragraph" w:customStyle="1" w:styleId="Heading1TOC">
    <w:name w:val="Heading1 TOC"/>
    <w:basedOn w:val="Normal"/>
    <w:qFormat/>
    <w:rsid w:val="00E77E60"/>
    <w:pPr>
      <w:spacing w:before="240" w:after="120"/>
    </w:pPr>
    <w:rPr>
      <w:rFonts w:ascii="Times New Roman" w:hAnsi="Times New Roman"/>
      <w:b/>
      <w:sz w:val="32"/>
    </w:rPr>
  </w:style>
  <w:style w:type="paragraph" w:customStyle="1" w:styleId="Heading2TOC">
    <w:name w:val="Heading2 TOC"/>
    <w:basedOn w:val="Normal"/>
    <w:qFormat/>
    <w:rsid w:val="00E77E60"/>
    <w:pPr>
      <w:spacing w:before="240" w:after="60"/>
    </w:pPr>
    <w:rPr>
      <w:rFonts w:ascii="Times New Roman" w:hAnsi="Times New Roman"/>
      <w:b/>
      <w:sz w:val="28"/>
    </w:rPr>
  </w:style>
  <w:style w:type="character" w:customStyle="1" w:styleId="Underline">
    <w:name w:val="Underline"/>
    <w:basedOn w:val="DefaultParagraphFont"/>
    <w:qFormat/>
    <w:rsid w:val="00E77E60"/>
    <w:rPr>
      <w:u w:val="single"/>
    </w:rPr>
  </w:style>
  <w:style w:type="character" w:customStyle="1" w:styleId="BoldandItalics">
    <w:name w:val="Bold and Italics"/>
    <w:qFormat/>
    <w:rsid w:val="00E77E60"/>
    <w:rPr>
      <w:b/>
      <w:i/>
      <w:u w:val="none"/>
    </w:rPr>
  </w:style>
  <w:style w:type="paragraph" w:styleId="BalloonText">
    <w:name w:val="Balloon Text"/>
    <w:basedOn w:val="Normal"/>
    <w:link w:val="BalloonTextChar"/>
    <w:rsid w:val="00E77E60"/>
    <w:rPr>
      <w:rFonts w:ascii="Tahoma" w:hAnsi="Tahoma" w:cs="Tahoma"/>
      <w:sz w:val="16"/>
      <w:szCs w:val="16"/>
    </w:rPr>
  </w:style>
  <w:style w:type="character" w:customStyle="1" w:styleId="BalloonTextChar">
    <w:name w:val="Balloon Text Char"/>
    <w:basedOn w:val="DefaultParagraphFont"/>
    <w:link w:val="BalloonText"/>
    <w:rsid w:val="00E77E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E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E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E60"/>
    <w:rPr>
      <w:b/>
      <w:color w:val="660033"/>
      <w:spacing w:val="0"/>
    </w:rPr>
  </w:style>
  <w:style w:type="paragraph" w:customStyle="1" w:styleId="Nameditemlist">
    <w:name w:val="Named item list"/>
    <w:basedOn w:val="BodyText"/>
    <w:qFormat/>
    <w:rsid w:val="00E77E60"/>
    <w:pPr>
      <w:tabs>
        <w:tab w:val="left" w:pos="2835"/>
      </w:tabs>
      <w:ind w:left="2835" w:hanging="2835"/>
    </w:pPr>
  </w:style>
  <w:style w:type="paragraph" w:customStyle="1" w:styleId="BodyTextnopadding">
    <w:name w:val="Body Text no padding"/>
    <w:basedOn w:val="BodyText"/>
    <w:qFormat/>
    <w:rsid w:val="00E77E60"/>
    <w:pPr>
      <w:spacing w:before="0" w:after="0"/>
    </w:pPr>
  </w:style>
  <w:style w:type="paragraph" w:customStyle="1" w:styleId="BodyTextBold">
    <w:name w:val="Body Text Bold"/>
    <w:basedOn w:val="BodyText"/>
    <w:qFormat/>
    <w:rsid w:val="00E77E60"/>
    <w:rPr>
      <w:b/>
    </w:rPr>
  </w:style>
  <w:style w:type="character" w:styleId="Hyperlink">
    <w:name w:val="Hyperlink"/>
    <w:basedOn w:val="DefaultParagraphFont"/>
    <w:uiPriority w:val="99"/>
    <w:unhideWhenUsed/>
    <w:rsid w:val="008B41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6001</Characters>
  <Application>Microsoft Office Word</Application>
  <DocSecurity>0</DocSecurity>
  <Lines>181</Lines>
  <Paragraphs>128</Paragraphs>
  <ScaleCrop>false</ScaleCrop>
  <Company>Author-it Software Corporation Ltd.</Company>
  <LinksUpToDate>false</LinksUpToDate>
  <CharactersWithSpaces>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CUADAN331 Integrate rhythm into movement activities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2025-03-01T11:57:00Z</dcterms:created>
  <dcterms:modified xsi:type="dcterms:W3CDTF">2025-03-01T11:57:00Z</dcterms:modified>
</cp:coreProperties>
</file>