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736" w:rsidP="008F1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CUADAN216 Perform basic ballet techniques</w:t>
      </w:r>
      <w:r>
        <w:fldChar w:fldCharType="end"/>
      </w:r>
    </w:p>
    <w:p w:rsidR="008F1736" w:rsidP="008F1736">
      <w:pPr>
        <w:pStyle w:val="Version"/>
        <w:sectPr w:rsidSect="00920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0CE" w:rsidP="009200CE">
      <w:pPr>
        <w:pStyle w:val="SuperHeading"/>
      </w:pPr>
      <w:r w:rsidRPr="009200CE">
        <w:t>CUADAN216 Perform basic ballet techniques</w:t>
      </w:r>
    </w:p>
    <w:p w:rsidR="00000000" w:rsidRPr="009200CE" w:rsidP="009200CE">
      <w:pPr>
        <w:pStyle w:val="Heading1"/>
      </w:pPr>
      <w:bookmarkStart w:id="1" w:name="O_1140832"/>
      <w:bookmarkEnd w:id="1"/>
      <w:r w:rsidRPr="009200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0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rPr>
                <w:rStyle w:val="SpecialBold"/>
              </w:rPr>
              <w:t>Comments</w:t>
            </w:r>
          </w:p>
        </w:tc>
      </w:tr>
      <w:tr w:rsidTr="00920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t>This version first released with CUA Creative Arts and Culture Training Package Version 5.0.</w:t>
            </w:r>
          </w:p>
        </w:tc>
      </w:tr>
    </w:tbl>
    <w:p w:rsidR="00000000" w:rsidRPr="009200CE" w:rsidP="009200CE">
      <w:pPr>
        <w:pStyle w:val="BodyText"/>
      </w:pP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2" w:name="O_1140837"/>
      <w:bookmarkEnd w:id="2"/>
      <w:r w:rsidRPr="009200CE">
        <w:t>Application</w:t>
      </w:r>
    </w:p>
    <w:p w:rsidR="00000000" w:rsidRPr="009200CE" w:rsidP="008F1736">
      <w:pPr>
        <w:pStyle w:val="BodyText"/>
      </w:pPr>
      <w:r w:rsidRPr="009200CE">
        <w:t>This unit describes the skills and knowledge required to perform basic ballet tec</w:t>
      </w:r>
      <w:r w:rsidRPr="009200CE">
        <w:t>hniques for small audiences. It involves applying knowledge of ballet as an art form when performing short ballet sequences.</w:t>
      </w:r>
    </w:p>
    <w:p w:rsidR="00000000" w:rsidRPr="009200CE" w:rsidP="008F1736">
      <w:pPr>
        <w:pStyle w:val="BodyText"/>
      </w:pPr>
      <w:r w:rsidRPr="009200CE">
        <w:t>The unit applies to those who have a foundational level of ballet technique. They may have experience performing in amateur perform</w:t>
      </w:r>
      <w:r w:rsidRPr="009200CE">
        <w:t>ances or attending multiple dance classes. At this level basic ballet techniques are applied under the supervision of experienced dancers and dance teachers.</w:t>
      </w:r>
    </w:p>
    <w:p w:rsidR="00000000" w:rsidRPr="009200CE" w:rsidP="008F1736">
      <w:pPr>
        <w:pStyle w:val="BodyText"/>
      </w:pPr>
      <w:r w:rsidRPr="009200CE">
        <w:t>No licensing, legislative or certification requirements apply to this unit at the time of publicat</w:t>
      </w:r>
      <w:r w:rsidRPr="009200CE">
        <w:t>ion.</w:t>
      </w:r>
    </w:p>
    <w:p w:rsidR="00000000" w:rsidRPr="009200CE" w:rsidP="009200CE">
      <w:pPr>
        <w:pStyle w:val="Heading1"/>
      </w:pPr>
      <w:bookmarkStart w:id="3" w:name="O_1140836"/>
      <w:bookmarkEnd w:id="3"/>
      <w:r w:rsidRPr="009200CE">
        <w:t>Unit Sector</w:t>
      </w:r>
    </w:p>
    <w:p w:rsidR="00000000" w:rsidRPr="009200CE" w:rsidP="008F1736">
      <w:pPr>
        <w:pStyle w:val="BodyText"/>
      </w:pPr>
      <w:r w:rsidRPr="009200CE">
        <w:t>Performing arts – Dance</w:t>
      </w:r>
    </w:p>
    <w:p w:rsidR="00000000" w:rsidRPr="009200CE" w:rsidP="009200CE">
      <w:pPr>
        <w:pStyle w:val="Heading1"/>
      </w:pPr>
      <w:bookmarkStart w:id="4" w:name="O_1140835"/>
      <w:bookmarkEnd w:id="4"/>
      <w:r w:rsidRPr="009200C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rPr>
                <w:rStyle w:val="SpecialBold"/>
              </w:rPr>
              <w:t>PERFORMANCE CRITERIA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List"/>
              <w:rPr>
                <w:lang w:val="en-NZ"/>
              </w:rPr>
            </w:pPr>
            <w:r w:rsidRPr="009200CE">
              <w:t>1. Develop basic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List"/>
            </w:pPr>
            <w:r w:rsidRPr="009200CE">
              <w:t>1.1 Undertake warm up routine</w:t>
            </w:r>
          </w:p>
          <w:p w:rsidR="00000000" w:rsidRPr="009200CE" w:rsidP="009200CE">
            <w:pPr>
              <w:pStyle w:val="List"/>
            </w:pPr>
            <w:r w:rsidRPr="009200CE">
              <w:t xml:space="preserve">1.2 Perform ballet barre and centre practice under guidance of a supervisor </w:t>
            </w:r>
          </w:p>
          <w:p w:rsidR="00000000" w:rsidRPr="009200CE" w:rsidP="009200CE">
            <w:pPr>
              <w:pStyle w:val="List"/>
            </w:pPr>
            <w:r w:rsidRPr="009200CE">
              <w:t>1.3 Practise basi</w:t>
            </w:r>
            <w:r w:rsidRPr="009200CE">
              <w:t>c ballet skills including adage, pirouettes and allegro</w:t>
            </w:r>
          </w:p>
          <w:p w:rsidR="00000000" w:rsidRPr="009200CE" w:rsidP="009200CE">
            <w:pPr>
              <w:pStyle w:val="List"/>
            </w:pPr>
            <w:r w:rsidRPr="009200CE">
              <w:t>1.4 Practise performing simple sequences combining discrete ballet movements</w:t>
            </w:r>
          </w:p>
          <w:p w:rsidR="00000000" w:rsidP="009200CE">
            <w:pPr>
              <w:pStyle w:val="List"/>
              <w:rPr>
                <w:lang w:val="en-NZ"/>
              </w:rPr>
            </w:pPr>
            <w:r w:rsidRPr="009200CE">
              <w:t>1.5 Follow advice and feedback from others during practice session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List"/>
              <w:rPr>
                <w:lang w:val="en-NZ"/>
              </w:rPr>
            </w:pPr>
            <w:r w:rsidRPr="009200CE">
              <w:t>2. Perform short ballet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List"/>
            </w:pPr>
            <w:r w:rsidRPr="009200CE">
              <w:t>2.1 Discuss intention</w:t>
            </w:r>
            <w:r w:rsidRPr="009200CE">
              <w:t xml:space="preserve"> and key aspects of routine to be performed with required personnel, incorporating own understanding of ballet as an </w:t>
            </w:r>
            <w:r w:rsidRPr="009200CE">
              <w:t>art form</w:t>
            </w:r>
          </w:p>
          <w:p w:rsidR="00000000" w:rsidRPr="009200CE" w:rsidP="009200CE">
            <w:pPr>
              <w:pStyle w:val="List"/>
            </w:pPr>
            <w:r w:rsidRPr="009200CE">
              <w:t>2.2 Apply basic make-up and wear required costume for performance</w:t>
            </w:r>
          </w:p>
          <w:p w:rsidR="00000000" w:rsidRPr="009200CE" w:rsidP="009200CE">
            <w:pPr>
              <w:pStyle w:val="List"/>
            </w:pPr>
            <w:r w:rsidRPr="009200CE">
              <w:t xml:space="preserve">2.3 Perform simple sequence safely combining discrete movements </w:t>
            </w:r>
            <w:r w:rsidRPr="009200CE">
              <w:t>according to safe dance practices</w:t>
            </w:r>
          </w:p>
          <w:p w:rsidR="00000000" w:rsidRPr="009200CE" w:rsidP="009200CE">
            <w:pPr>
              <w:pStyle w:val="List"/>
            </w:pPr>
            <w:r w:rsidRPr="009200CE">
              <w:t>2.4 Use props as required according to ballet sequence requirements</w:t>
            </w:r>
          </w:p>
          <w:p w:rsidR="00000000" w:rsidRPr="009200CE" w:rsidP="009200CE">
            <w:pPr>
              <w:pStyle w:val="List"/>
            </w:pPr>
            <w:r w:rsidRPr="009200CE">
              <w:t>2.5 Follow direction from required personnel</w:t>
            </w:r>
          </w:p>
          <w:p w:rsidR="00000000" w:rsidRPr="009200CE" w:rsidP="009200CE">
            <w:pPr>
              <w:pStyle w:val="List"/>
            </w:pPr>
            <w:r w:rsidRPr="009200CE">
              <w:t>2.6 Observe and follow dictates of music and rhythm</w:t>
            </w:r>
          </w:p>
          <w:p w:rsidR="00000000" w:rsidP="009200CE">
            <w:pPr>
              <w:pStyle w:val="List"/>
              <w:rPr>
                <w:lang w:val="en-NZ"/>
              </w:rPr>
            </w:pPr>
            <w:r w:rsidRPr="009200CE">
              <w:t>2.7 Synchronise movements with ensemble where required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List"/>
              <w:rPr>
                <w:lang w:val="en-NZ"/>
              </w:rPr>
            </w:pPr>
            <w:r w:rsidRPr="009200CE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List"/>
            </w:pPr>
            <w:r w:rsidRPr="009200CE">
              <w:t>3.1 Evaluate own performance and use of basic ballet techniques</w:t>
            </w:r>
          </w:p>
          <w:p w:rsidR="00000000" w:rsidRPr="009200CE" w:rsidP="009200CE">
            <w:pPr>
              <w:pStyle w:val="List"/>
            </w:pPr>
            <w:r w:rsidRPr="009200CE">
              <w:t>3.2 Seek feedback from others on performance and use of basic ballet techniques</w:t>
            </w:r>
          </w:p>
          <w:p w:rsidR="00000000" w:rsidRPr="009200CE" w:rsidP="009200CE">
            <w:pPr>
              <w:pStyle w:val="List"/>
            </w:pPr>
            <w:r w:rsidRPr="009200CE">
              <w:t>3.3 Use own evaluation and feedback from others to develop strategy for improving dance t</w:t>
            </w:r>
            <w:r w:rsidRPr="009200CE">
              <w:t>echniques</w:t>
            </w:r>
          </w:p>
        </w:tc>
      </w:tr>
    </w:tbl>
    <w:p w:rsidR="00000000" w:rsidRPr="009200CE" w:rsidP="009200CE">
      <w:pPr>
        <w:pStyle w:val="BodyText"/>
      </w:pP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5" w:name="O_1140834"/>
      <w:bookmarkEnd w:id="5"/>
      <w:r w:rsidRPr="009200CE">
        <w:t>Foundation Skills</w:t>
      </w:r>
    </w:p>
    <w:p w:rsidR="00000000" w:rsidRPr="008F1736" w:rsidP="008F1736">
      <w:pPr>
        <w:pStyle w:val="BodyText"/>
        <w:rPr>
          <w:i/>
        </w:rPr>
      </w:pPr>
      <w:r w:rsidRPr="008F17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rPr>
                <w:rStyle w:val="SpecialBold"/>
              </w:rPr>
              <w:t>DESCRIPTION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00CE">
            <w:pPr>
              <w:pStyle w:val="ListBullet"/>
              <w:rPr>
                <w:lang w:val="en-NZ"/>
              </w:rPr>
            </w:pPr>
            <w:r w:rsidRPr="009200CE">
              <w:t>Obtains information by listening and questioning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00CE">
            <w:pPr>
              <w:pStyle w:val="ListBullet"/>
              <w:rPr>
                <w:lang w:val="en-NZ"/>
              </w:rPr>
            </w:pPr>
            <w:r w:rsidRPr="009200CE">
              <w:t>Obtains information about dance history and intentions from written sources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00CE">
            <w:pPr>
              <w:pStyle w:val="ListBullet"/>
              <w:rPr>
                <w:lang w:val="en-NZ"/>
              </w:rPr>
            </w:pPr>
            <w:r w:rsidRPr="009200CE">
              <w:t>Adopts a methodical and disciplined approach to dance class work, rehearsals and performances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00CE">
            <w:pPr>
              <w:pStyle w:val="ListBullet"/>
              <w:rPr>
                <w:lang w:val="en-NZ"/>
              </w:rPr>
            </w:pPr>
            <w:r w:rsidRPr="009200CE">
              <w:t>Develops and applies knowledge of terminology and safe dance practices to class work and performances</w:t>
            </w:r>
          </w:p>
        </w:tc>
      </w:tr>
      <w:tr w:rsidTr="009200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00CE" w:rsidP="009200CE">
            <w:pPr>
              <w:pStyle w:val="ListBullet"/>
            </w:pPr>
            <w:r w:rsidRPr="009200CE">
              <w:t>Discusses aspects of exercises, dance techniques and performances with colleagues and teachers</w:t>
            </w:r>
          </w:p>
          <w:p w:rsidR="00000000" w:rsidRPr="009200CE" w:rsidP="009200CE">
            <w:pPr>
              <w:pStyle w:val="ListBullet"/>
            </w:pPr>
            <w:r w:rsidRPr="009200CE">
              <w:t>Builds rapport with ensemble me</w:t>
            </w:r>
            <w:r w:rsidRPr="009200CE">
              <w:t>mbers where required</w:t>
            </w:r>
          </w:p>
        </w:tc>
      </w:tr>
    </w:tbl>
    <w:p w:rsidR="00000000" w:rsidRPr="009200CE" w:rsidP="009200CE">
      <w:pPr>
        <w:pStyle w:val="BodyText"/>
      </w:pP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6" w:name="O_1140833"/>
      <w:bookmarkEnd w:id="6"/>
      <w:r w:rsidRPr="009200CE">
        <w:t>Unit Mapping Information</w:t>
      </w:r>
    </w:p>
    <w:p w:rsidR="00000000" w:rsidRPr="009200CE" w:rsidP="008F1736">
      <w:pPr>
        <w:pStyle w:val="BodyText"/>
      </w:pPr>
      <w:r w:rsidRPr="009200CE">
        <w:t>Supersedes and is equivalent to CUADAN206 Perform basic ballet technique.</w:t>
      </w:r>
    </w:p>
    <w:p w:rsidR="00000000" w:rsidRPr="009200CE" w:rsidP="009200CE">
      <w:pPr>
        <w:pStyle w:val="Heading1"/>
      </w:pPr>
      <w:bookmarkStart w:id="7" w:name="O_1140826"/>
      <w:bookmarkEnd w:id="7"/>
      <w:r w:rsidRPr="009200CE">
        <w:t>Links</w:t>
      </w:r>
    </w:p>
    <w:p w:rsidR="00000000" w:rsidRPr="009200CE" w:rsidP="008F1736">
      <w:pPr>
        <w:pStyle w:val="BodyText"/>
      </w:pPr>
      <w:r w:rsidRPr="009200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6E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00CE" w:rsidP="008F1736">
      <w:pPr>
        <w:pStyle w:val="BodyText"/>
        <w:sectPr w:rsidSect="009200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0CE" w:rsidP="009200CE">
      <w:pPr>
        <w:pStyle w:val="SuperHeading"/>
      </w:pPr>
      <w:r w:rsidRPr="009200CE">
        <w:t>Assessment Requirements for CUADAN216 Perform basic ballet techni</w:t>
      </w:r>
      <w:r w:rsidRPr="009200CE">
        <w:t>ques</w:t>
      </w:r>
    </w:p>
    <w:p w:rsidR="00000000" w:rsidRPr="009200CE" w:rsidP="009200CE">
      <w:pPr>
        <w:pStyle w:val="Heading1"/>
      </w:pPr>
      <w:bookmarkStart w:id="8" w:name="O_1140828"/>
      <w:bookmarkEnd w:id="8"/>
      <w:r w:rsidRPr="009200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0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rPr>
                <w:rStyle w:val="SpecialBold"/>
              </w:rPr>
              <w:t>Comments</w:t>
            </w:r>
          </w:p>
        </w:tc>
      </w:tr>
      <w:tr w:rsidTr="00920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0CE">
            <w:pPr>
              <w:pStyle w:val="BodyText"/>
              <w:rPr>
                <w:lang w:val="en-NZ"/>
              </w:rPr>
            </w:pPr>
            <w:r w:rsidRPr="009200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0CE" w:rsidP="009200CE">
            <w:pPr>
              <w:pStyle w:val="BodyText"/>
            </w:pPr>
            <w:r w:rsidRPr="009200CE">
              <w:t>This version first released with CUA Creative Arts and Culture Training Package Version 5.0.</w:t>
            </w:r>
          </w:p>
        </w:tc>
      </w:tr>
    </w:tbl>
    <w:p w:rsidR="00000000" w:rsidRPr="009200CE" w:rsidP="009200CE">
      <w:pPr>
        <w:pStyle w:val="BodyText"/>
      </w:pP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9" w:name="O_1140831"/>
      <w:bookmarkEnd w:id="9"/>
      <w:r w:rsidRPr="009200CE">
        <w:t>Performance Evidence</w:t>
      </w:r>
    </w:p>
    <w:p w:rsidR="00000000" w:rsidRPr="009200CE" w:rsidP="008F1736">
      <w:pPr>
        <w:pStyle w:val="BodyText"/>
      </w:pPr>
      <w:r w:rsidRPr="009200CE">
        <w:t>The candidate must demonstrate the ability to complete the tasks outlined in the elements, performance criteria and foundation skills of this unit, including evidence of the ability to:</w:t>
      </w:r>
    </w:p>
    <w:p w:rsidR="00000000" w:rsidRPr="009200CE" w:rsidP="009200CE">
      <w:pPr>
        <w:pStyle w:val="ListBullet"/>
      </w:pPr>
      <w:r w:rsidRPr="009200CE">
        <w:t>perform at least two different ballet sequences, at least one of whic</w:t>
      </w:r>
      <w:r w:rsidRPr="009200CE">
        <w:t>h must be an ensemble sequence, and at least one of which must be a solo sequence.</w:t>
      </w:r>
    </w:p>
    <w:p w:rsidR="00000000" w:rsidRPr="009200CE" w:rsidP="009200CE">
      <w:pPr>
        <w:pStyle w:val="List"/>
      </w:pPr>
    </w:p>
    <w:p w:rsidR="00000000" w:rsidRPr="009200CE" w:rsidP="008F1736">
      <w:pPr>
        <w:pStyle w:val="BodyText"/>
      </w:pPr>
      <w:r w:rsidRPr="009200CE">
        <w:t>In the course of the above, the candidate must:</w:t>
      </w:r>
    </w:p>
    <w:p w:rsidR="00000000" w:rsidRPr="009200CE" w:rsidP="009200CE">
      <w:pPr>
        <w:pStyle w:val="ListBullet"/>
      </w:pPr>
      <w:r w:rsidRPr="009200CE">
        <w:t>demonstrate the following during performance of basic ballet sequences:</w:t>
      </w:r>
    </w:p>
    <w:p w:rsidR="00000000" w:rsidRPr="009200CE" w:rsidP="009200CE">
      <w:pPr>
        <w:pStyle w:val="ListBullet2"/>
      </w:pPr>
      <w:r w:rsidRPr="009200CE">
        <w:t>neat technique with flow of movement</w:t>
      </w:r>
    </w:p>
    <w:p w:rsidR="00000000" w:rsidRPr="009200CE" w:rsidP="009200CE">
      <w:pPr>
        <w:pStyle w:val="ListBullet2"/>
      </w:pPr>
      <w:r w:rsidRPr="009200CE">
        <w:t>coordinated use of arms and legs</w:t>
      </w:r>
    </w:p>
    <w:p w:rsidR="00000000" w:rsidRPr="009200CE" w:rsidP="009200CE">
      <w:pPr>
        <w:pStyle w:val="ListBullet2"/>
      </w:pPr>
      <w:r w:rsidRPr="009200CE">
        <w:t>musicality, style and presentation</w:t>
      </w:r>
    </w:p>
    <w:p w:rsidR="00000000" w:rsidRPr="009200CE" w:rsidP="009200CE">
      <w:pPr>
        <w:pStyle w:val="ListBullet2"/>
      </w:pPr>
      <w:r w:rsidRPr="009200CE">
        <w:t>spatial awareness</w:t>
      </w:r>
    </w:p>
    <w:p w:rsidR="00000000" w:rsidRPr="009200CE" w:rsidP="009200CE">
      <w:pPr>
        <w:pStyle w:val="ListBullet"/>
      </w:pPr>
      <w:r w:rsidRPr="009200CE">
        <w:t>demonstrate skill in basic ballet movements including:</w:t>
      </w:r>
    </w:p>
    <w:p w:rsidR="00000000" w:rsidRPr="009200CE" w:rsidP="009200CE">
      <w:pPr>
        <w:pStyle w:val="ListBullet2"/>
      </w:pPr>
      <w:r w:rsidRPr="009200CE">
        <w:t>port de bras</w:t>
      </w:r>
    </w:p>
    <w:p w:rsidR="00000000" w:rsidRPr="009200CE" w:rsidP="009200CE">
      <w:pPr>
        <w:pStyle w:val="ListBullet2"/>
      </w:pPr>
      <w:r w:rsidRPr="009200CE">
        <w:t>adage</w:t>
      </w:r>
    </w:p>
    <w:p w:rsidR="00000000" w:rsidRPr="009200CE" w:rsidP="009200CE">
      <w:pPr>
        <w:pStyle w:val="ListBullet2"/>
      </w:pPr>
      <w:r w:rsidRPr="009200CE">
        <w:t>pirouettes</w:t>
      </w:r>
    </w:p>
    <w:p w:rsidR="00000000" w:rsidRPr="009200CE" w:rsidP="009200CE">
      <w:pPr>
        <w:pStyle w:val="ListBullet2"/>
      </w:pPr>
      <w:r w:rsidRPr="009200CE">
        <w:t>petit and grand allegro</w:t>
      </w:r>
    </w:p>
    <w:p w:rsidR="00000000" w:rsidRPr="009200CE" w:rsidP="009200CE">
      <w:pPr>
        <w:pStyle w:val="ListBullet"/>
      </w:pPr>
      <w:r w:rsidRPr="009200CE">
        <w:t>express rhythms through dance movements</w:t>
      </w:r>
    </w:p>
    <w:p w:rsidR="00000000" w:rsidRPr="009200CE" w:rsidP="009200CE">
      <w:pPr>
        <w:pStyle w:val="ListBullet"/>
      </w:pPr>
      <w:r w:rsidRPr="009200CE">
        <w:t>follow safe dance practices</w:t>
      </w:r>
    </w:p>
    <w:p w:rsidR="00000000" w:rsidRPr="009200CE" w:rsidP="009200CE">
      <w:pPr>
        <w:pStyle w:val="ListBullet"/>
      </w:pPr>
      <w:r w:rsidRPr="009200CE">
        <w:t>use required ballet terminology in class.</w:t>
      </w: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10" w:name="O_1140830"/>
      <w:bookmarkEnd w:id="10"/>
      <w:r w:rsidRPr="009200CE">
        <w:t>Knowledge Evidence</w:t>
      </w:r>
    </w:p>
    <w:p w:rsidR="00000000" w:rsidRPr="009200CE" w:rsidP="008F1736">
      <w:pPr>
        <w:pStyle w:val="BodyText"/>
      </w:pPr>
      <w:r w:rsidRPr="009200CE">
        <w:t>The candidate must be able to demonstrate knowledge to complete the tasks outlined in the elements, performance criteria and foundation skills of th</w:t>
      </w:r>
      <w:r w:rsidRPr="009200CE">
        <w:t xml:space="preserve">is unit, including knowledge of: </w:t>
      </w:r>
    </w:p>
    <w:p w:rsidR="00000000" w:rsidRPr="009200CE" w:rsidP="009200CE">
      <w:pPr>
        <w:pStyle w:val="ListBullet"/>
      </w:pPr>
      <w:r w:rsidRPr="009200CE">
        <w:t>techniques for performing basic ballet sequences, including:</w:t>
      </w:r>
    </w:p>
    <w:p w:rsidR="00000000" w:rsidRPr="009200CE" w:rsidP="009200CE">
      <w:pPr>
        <w:pStyle w:val="ListBullet2"/>
      </w:pPr>
      <w:r w:rsidRPr="009200CE">
        <w:t>port de bras</w:t>
      </w:r>
    </w:p>
    <w:p w:rsidR="00000000" w:rsidRPr="009200CE" w:rsidP="009200CE">
      <w:pPr>
        <w:pStyle w:val="ListBullet2"/>
      </w:pPr>
      <w:r w:rsidRPr="009200CE">
        <w:t>adage</w:t>
      </w:r>
    </w:p>
    <w:p w:rsidR="00000000" w:rsidRPr="009200CE" w:rsidP="009200CE">
      <w:pPr>
        <w:pStyle w:val="ListBullet2"/>
      </w:pPr>
      <w:r w:rsidRPr="009200CE">
        <w:t>pirouettes</w:t>
      </w:r>
    </w:p>
    <w:p w:rsidR="00000000" w:rsidRPr="009200CE" w:rsidP="009200CE">
      <w:pPr>
        <w:pStyle w:val="ListBullet2"/>
      </w:pPr>
      <w:r w:rsidRPr="009200CE">
        <w:t>petit and grand allegro</w:t>
      </w:r>
    </w:p>
    <w:p w:rsidR="00000000" w:rsidRPr="009200CE" w:rsidP="009200CE">
      <w:pPr>
        <w:pStyle w:val="ListBullet2"/>
      </w:pPr>
      <w:r w:rsidRPr="009200CE">
        <w:t>simple enchaînement</w:t>
      </w:r>
    </w:p>
    <w:p w:rsidR="00000000" w:rsidRPr="009200CE" w:rsidP="009200CE">
      <w:pPr>
        <w:pStyle w:val="ListBullet"/>
      </w:pPr>
      <w:r w:rsidRPr="009200CE">
        <w:t>key aspects of participating in live performances, including:</w:t>
      </w:r>
    </w:p>
    <w:p w:rsidR="00000000" w:rsidRPr="009200CE" w:rsidP="009200CE">
      <w:pPr>
        <w:pStyle w:val="ListBullet2"/>
      </w:pPr>
      <w:r w:rsidRPr="009200CE">
        <w:t>lighting as it appl</w:t>
      </w:r>
      <w:r w:rsidRPr="009200CE">
        <w:t>ies to dance productions</w:t>
      </w:r>
    </w:p>
    <w:p w:rsidR="00000000" w:rsidRPr="009200CE" w:rsidP="009200CE">
      <w:pPr>
        <w:pStyle w:val="ListBullet2"/>
      </w:pPr>
      <w:r w:rsidRPr="009200CE">
        <w:t>stage settings, production terminology and stage etiquette</w:t>
      </w:r>
    </w:p>
    <w:p w:rsidR="00000000" w:rsidRPr="009200CE" w:rsidP="009200CE">
      <w:pPr>
        <w:pStyle w:val="ListBullet2"/>
      </w:pPr>
      <w:r w:rsidRPr="009200CE">
        <w:t>relationship between hair, costumes and make-up in a dance performance</w:t>
      </w:r>
    </w:p>
    <w:p w:rsidR="00000000" w:rsidRPr="009200CE" w:rsidP="009200CE">
      <w:pPr>
        <w:pStyle w:val="ListBullet2"/>
      </w:pPr>
      <w:r w:rsidRPr="009200CE">
        <w:t>body and face make-up techniques</w:t>
      </w:r>
    </w:p>
    <w:p w:rsidR="00000000" w:rsidRPr="009200CE" w:rsidP="009200CE">
      <w:pPr>
        <w:pStyle w:val="ListBullet2"/>
      </w:pPr>
      <w:r w:rsidRPr="009200CE">
        <w:t>ways to access costuming</w:t>
      </w:r>
    </w:p>
    <w:p w:rsidR="00000000" w:rsidRPr="009200CE" w:rsidP="009200CE">
      <w:pPr>
        <w:pStyle w:val="ListBullet"/>
      </w:pPr>
      <w:r w:rsidRPr="009200CE">
        <w:t>principles that relate to ballet movements</w:t>
      </w:r>
      <w:r w:rsidRPr="009200CE">
        <w:t xml:space="preserve"> and techniques, including:</w:t>
      </w:r>
    </w:p>
    <w:p w:rsidR="00000000" w:rsidRPr="009200CE" w:rsidP="009200CE">
      <w:pPr>
        <w:pStyle w:val="ListBullet2"/>
      </w:pPr>
      <w:r w:rsidRPr="009200CE">
        <w:t>relationship with gravity</w:t>
      </w:r>
    </w:p>
    <w:p w:rsidR="00000000" w:rsidRPr="009200CE" w:rsidP="009200CE">
      <w:pPr>
        <w:pStyle w:val="ListBullet2"/>
      </w:pPr>
      <w:r w:rsidRPr="009200CE">
        <w:t>spatial awareness</w:t>
      </w:r>
    </w:p>
    <w:p w:rsidR="00000000" w:rsidRPr="009200CE" w:rsidP="009200CE">
      <w:pPr>
        <w:pStyle w:val="ListBullet2"/>
      </w:pPr>
      <w:r w:rsidRPr="009200CE">
        <w:t>use of breath</w:t>
      </w:r>
    </w:p>
    <w:p w:rsidR="00000000" w:rsidRPr="009200CE" w:rsidP="009200CE">
      <w:pPr>
        <w:pStyle w:val="ListBullet2"/>
      </w:pPr>
      <w:r w:rsidRPr="009200CE">
        <w:t>extending</w:t>
      </w:r>
    </w:p>
    <w:p w:rsidR="00000000" w:rsidRPr="009200CE" w:rsidP="009200CE">
      <w:pPr>
        <w:pStyle w:val="ListBullet2"/>
      </w:pPr>
      <w:r w:rsidRPr="009200CE">
        <w:t>rotating</w:t>
      </w:r>
    </w:p>
    <w:p w:rsidR="00000000" w:rsidRPr="009200CE" w:rsidP="009200CE">
      <w:pPr>
        <w:pStyle w:val="ListBullet2"/>
      </w:pPr>
      <w:r w:rsidRPr="009200CE">
        <w:t>shifting weight and balance</w:t>
      </w:r>
    </w:p>
    <w:p w:rsidR="00000000" w:rsidRPr="009200CE" w:rsidP="009200CE">
      <w:pPr>
        <w:pStyle w:val="ListBullet"/>
      </w:pPr>
      <w:r w:rsidRPr="009200CE">
        <w:t>principles of safe dance practice and injury prevention as they apply to ballet techniques, including:</w:t>
      </w:r>
    </w:p>
    <w:p w:rsidR="00000000" w:rsidRPr="009200CE" w:rsidP="009200CE">
      <w:pPr>
        <w:pStyle w:val="ListBullet2"/>
      </w:pPr>
      <w:r w:rsidRPr="009200CE">
        <w:t>spine articulation</w:t>
      </w:r>
    </w:p>
    <w:p w:rsidR="00000000" w:rsidRPr="009200CE" w:rsidP="009200CE">
      <w:pPr>
        <w:pStyle w:val="ListBullet2"/>
      </w:pPr>
      <w:r w:rsidRPr="009200CE">
        <w:t>foot engagement</w:t>
      </w:r>
    </w:p>
    <w:p w:rsidR="00000000" w:rsidRPr="009200CE" w:rsidP="009200CE">
      <w:pPr>
        <w:pStyle w:val="ListBullet2"/>
      </w:pPr>
      <w:r w:rsidRPr="009200CE">
        <w:t>bases of support, including feet, legs, hands, arms and torso</w:t>
      </w:r>
    </w:p>
    <w:p w:rsidR="00000000" w:rsidRPr="009200CE" w:rsidP="009200CE">
      <w:pPr>
        <w:pStyle w:val="ListBullet2"/>
      </w:pPr>
      <w:r w:rsidRPr="009200CE">
        <w:t>joint range of motion</w:t>
      </w:r>
    </w:p>
    <w:p w:rsidR="00000000" w:rsidRPr="009200CE" w:rsidP="009200CE">
      <w:pPr>
        <w:pStyle w:val="ListBullet2"/>
      </w:pPr>
      <w:r w:rsidRPr="009200CE">
        <w:t>differentiation of legs and pelvis</w:t>
      </w:r>
    </w:p>
    <w:p w:rsidR="00000000" w:rsidRPr="009200CE" w:rsidP="009200CE">
      <w:pPr>
        <w:pStyle w:val="ListBullet2"/>
      </w:pPr>
      <w:r w:rsidRPr="009200CE">
        <w:t>posture and alignment</w:t>
      </w:r>
    </w:p>
    <w:p w:rsidR="00000000" w:rsidRPr="009200CE" w:rsidP="009200CE">
      <w:pPr>
        <w:pStyle w:val="ListBullet"/>
      </w:pPr>
      <w:r w:rsidRPr="009200CE">
        <w:t>key historical periods of classical and contemporary ballet</w:t>
      </w:r>
    </w:p>
    <w:p w:rsidR="00000000" w:rsidRPr="009200CE" w:rsidP="009200CE">
      <w:pPr>
        <w:pStyle w:val="ListBullet"/>
      </w:pPr>
      <w:r w:rsidRPr="009200CE">
        <w:t xml:space="preserve">ballet terminology </w:t>
      </w:r>
      <w:r w:rsidRPr="009200CE">
        <w:t>including French vocabulary and other terminology used to describe ballet movements and exercises</w:t>
      </w:r>
    </w:p>
    <w:p w:rsidR="00000000" w:rsidRPr="009200CE" w:rsidP="009200CE">
      <w:pPr>
        <w:pStyle w:val="ListBullet"/>
      </w:pPr>
      <w:r w:rsidRPr="009200CE">
        <w:t>elements that define ballet as a genre</w:t>
      </w:r>
      <w:r w:rsidRPr="009200CE">
        <w:rPr>
          <w:rStyle w:val="Monospace"/>
        </w:rPr>
        <w:t xml:space="preserve"> </w:t>
      </w:r>
    </w:p>
    <w:p w:rsidR="00000000" w:rsidRPr="009200CE" w:rsidP="009200CE">
      <w:pPr>
        <w:pStyle w:val="ListBullet"/>
      </w:pPr>
      <w:r w:rsidRPr="009200CE">
        <w:t>strategies to evaluate performance and respond to feedback to improve techniques.</w:t>
      </w:r>
    </w:p>
    <w:p w:rsidR="00000000" w:rsidRPr="009200CE" w:rsidP="009200CE">
      <w:pPr>
        <w:pStyle w:val="AllowPageBreak"/>
      </w:pPr>
    </w:p>
    <w:p w:rsidR="00000000" w:rsidRPr="009200CE" w:rsidP="009200CE">
      <w:pPr>
        <w:pStyle w:val="Heading1"/>
      </w:pPr>
      <w:bookmarkStart w:id="11" w:name="O_1140829"/>
      <w:bookmarkEnd w:id="11"/>
      <w:r w:rsidRPr="009200CE">
        <w:t>Assessment Conditions</w:t>
      </w:r>
    </w:p>
    <w:p w:rsidR="00000000" w:rsidRPr="009200CE" w:rsidP="008F1736">
      <w:pPr>
        <w:pStyle w:val="BodyText"/>
      </w:pPr>
      <w:r w:rsidRPr="009200CE">
        <w:t xml:space="preserve">Skills in this unit must be demonstrated in a workplace or simulated environment where the conditions are typical of those in a working environment in this industry. </w:t>
      </w:r>
    </w:p>
    <w:p w:rsidR="00000000" w:rsidRPr="009200CE" w:rsidP="008F1736">
      <w:pPr>
        <w:pStyle w:val="BodyText"/>
      </w:pPr>
      <w:r w:rsidRPr="009200CE">
        <w:t>This includes access to:</w:t>
      </w:r>
    </w:p>
    <w:p w:rsidR="00000000" w:rsidRPr="009200CE" w:rsidP="009200CE">
      <w:pPr>
        <w:pStyle w:val="ListBullet"/>
      </w:pPr>
      <w:r w:rsidRPr="009200CE">
        <w:t>dance performance areas or spaces</w:t>
      </w:r>
    </w:p>
    <w:p w:rsidR="00000000" w:rsidRPr="009200CE" w:rsidP="009200CE">
      <w:pPr>
        <w:pStyle w:val="ListBullet"/>
      </w:pPr>
      <w:r w:rsidRPr="009200CE">
        <w:t>equipme</w:t>
      </w:r>
      <w:r w:rsidRPr="009200CE">
        <w:t>nt and props required to demonstrate the performance evidence</w:t>
      </w:r>
    </w:p>
    <w:p w:rsidR="00000000" w:rsidRPr="009200CE" w:rsidP="009200CE">
      <w:pPr>
        <w:pStyle w:val="ListBullet"/>
      </w:pPr>
      <w:r w:rsidRPr="009200CE">
        <w:t>interaction with others required to demonstrate the performance evidence.</w:t>
      </w:r>
    </w:p>
    <w:p w:rsidR="00000000" w:rsidRPr="009200CE" w:rsidP="009200CE">
      <w:pPr>
        <w:pStyle w:val="List"/>
      </w:pPr>
    </w:p>
    <w:p w:rsidR="00000000" w:rsidRPr="009200CE" w:rsidP="008F1736">
      <w:pPr>
        <w:pStyle w:val="BodyText"/>
      </w:pPr>
      <w:r w:rsidRPr="009200CE">
        <w:t>Assessors of this unit must satisfy the requirements for assessors in applicable vocational education and training legi</w:t>
      </w:r>
      <w:r w:rsidRPr="009200CE">
        <w:t>slation, frameworks and/or standards.</w:t>
      </w:r>
    </w:p>
    <w:p w:rsidR="00000000" w:rsidRPr="009200CE" w:rsidP="009200CE">
      <w:pPr>
        <w:pStyle w:val="Heading1"/>
      </w:pPr>
      <w:bookmarkStart w:id="12" w:name="O_1140827"/>
      <w:bookmarkEnd w:id="12"/>
      <w:r w:rsidRPr="009200CE">
        <w:t>Links</w:t>
      </w:r>
    </w:p>
    <w:p w:rsidR="00000000" w:rsidRPr="009200CE" w:rsidP="008F1736">
      <w:pPr>
        <w:pStyle w:val="BodyText"/>
      </w:pPr>
      <w:r w:rsidRPr="009200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6E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00CE" w:rsidP="009200CE"/>
    <w:sectPr w:rsidSect="009200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 w:rsidRPr="008F1736" w:rsidP="008F1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36" w:rsidP="00920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736" w:rsidP="00920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1736" w:rsidP="009200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 w:rsidP="00920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736">
      <w:t>Approved</w:t>
    </w:r>
    <w:r w:rsidR="008F1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736">
      <w:rPr>
        <w:noProof/>
      </w:rPr>
      <w:t>4</w:t>
    </w:r>
    <w:r>
      <w:rPr>
        <w:noProof/>
      </w:rPr>
      <w:fldChar w:fldCharType="end"/>
    </w:r>
  </w:p>
  <w:p w:rsidR="009200CE" w:rsidP="00920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736">
      <w:t>Service and Creative Skills Australia</w:t>
    </w:r>
    <w:r w:rsidR="008F1736">
      <w:fldChar w:fldCharType="end"/>
    </w:r>
  </w:p>
  <w:p w:rsidR="009200CE" w:rsidP="00920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0CE" w:rsidRPr="008F1736" w:rsidP="008F1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36" w:rsidRPr="002D2AF8" w:rsidP="00920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CUADAN216 Perform basic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736" w:rsidP="009200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CE" w:rsidRPr="002D2AF8" w:rsidP="00920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736">
      <w:t>CUADAN216 Perform basic ballet techniques</w:t>
    </w:r>
    <w:r w:rsidR="008F1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736">
      <w:rPr>
        <w:noProof/>
      </w:rPr>
      <w:t>2 March 2025</w:t>
    </w:r>
    <w:r>
      <w:fldChar w:fldCharType="end"/>
    </w:r>
  </w:p>
  <w:p w:rsidR="009200CE" w:rsidP="00920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C4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B03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63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0CE"/>
  </w:style>
  <w:style w:type="character" w:customStyle="1" w:styleId="Heading1Char">
    <w:name w:val="Heading 1 Char"/>
    <w:basedOn w:val="DefaultParagraphFont"/>
    <w:link w:val="Heading1"/>
    <w:rsid w:val="00920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0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0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00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0CE"/>
    <w:rPr>
      <w:b/>
      <w:spacing w:val="0"/>
    </w:rPr>
  </w:style>
  <w:style w:type="paragraph" w:styleId="ListBullet2">
    <w:name w:val="List Bullet 2"/>
    <w:basedOn w:val="List2"/>
    <w:rsid w:val="009200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0CE"/>
    <w:rPr>
      <w:i/>
    </w:rPr>
  </w:style>
  <w:style w:type="paragraph" w:customStyle="1" w:styleId="SuperHeading">
    <w:name w:val="SuperHeading"/>
    <w:basedOn w:val="Normal"/>
    <w:rsid w:val="00920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9200CE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920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0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0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0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0CE"/>
  </w:style>
  <w:style w:type="paragraph" w:styleId="TableofFigures">
    <w:name w:val="table of figures"/>
    <w:basedOn w:val="Normal"/>
    <w:next w:val="Normal"/>
    <w:semiHidden/>
    <w:rsid w:val="00920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0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0CE"/>
    <w:rPr>
      <w:rFonts w:ascii="Wingdings" w:hAnsi="Wingdings"/>
    </w:rPr>
  </w:style>
  <w:style w:type="paragraph" w:customStyle="1" w:styleId="TableHeading">
    <w:name w:val="Table Heading"/>
    <w:basedOn w:val="HeadingBase"/>
    <w:rsid w:val="00920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0CE"/>
    <w:rPr>
      <w:color w:val="0033CC"/>
      <w:u w:val="none"/>
    </w:rPr>
  </w:style>
  <w:style w:type="paragraph" w:customStyle="1" w:styleId="BodyTextRight">
    <w:name w:val="Body Text Right"/>
    <w:basedOn w:val="BodyText"/>
    <w:rsid w:val="00920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0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0CE"/>
    <w:rPr>
      <w:sz w:val="32"/>
    </w:rPr>
  </w:style>
  <w:style w:type="paragraph" w:customStyle="1" w:styleId="HeadingProcedure">
    <w:name w:val="Heading Procedure"/>
    <w:basedOn w:val="HeadingBase"/>
    <w:next w:val="Normal"/>
    <w:rsid w:val="00920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0CE"/>
    <w:pPr>
      <w:spacing w:before="60" w:after="60"/>
    </w:pPr>
  </w:style>
  <w:style w:type="paragraph" w:styleId="ListContinue">
    <w:name w:val="List Continue"/>
    <w:basedOn w:val="List"/>
    <w:rsid w:val="009200CE"/>
    <w:pPr>
      <w:ind w:firstLine="0"/>
    </w:pPr>
  </w:style>
  <w:style w:type="paragraph" w:customStyle="1" w:styleId="ListNote">
    <w:name w:val="List Note"/>
    <w:basedOn w:val="List"/>
    <w:rsid w:val="00920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920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0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0CE"/>
    <w:rPr>
      <w:b/>
      <w:smallCaps/>
    </w:rPr>
  </w:style>
  <w:style w:type="paragraph" w:customStyle="1" w:styleId="TableListNumber">
    <w:name w:val="Table List Number"/>
    <w:basedOn w:val="ListNumber"/>
    <w:rsid w:val="00920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0CE"/>
    <w:pPr>
      <w:numPr>
        <w:numId w:val="9"/>
      </w:numPr>
    </w:pPr>
  </w:style>
  <w:style w:type="paragraph" w:customStyle="1" w:styleId="ListAlpha2">
    <w:name w:val="List Alpha 2"/>
    <w:basedOn w:val="List2"/>
    <w:rsid w:val="009200CE"/>
    <w:pPr>
      <w:numPr>
        <w:numId w:val="8"/>
      </w:numPr>
    </w:pPr>
  </w:style>
  <w:style w:type="paragraph" w:styleId="List2">
    <w:name w:val="List 2"/>
    <w:basedOn w:val="BodyText"/>
    <w:rsid w:val="00920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0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0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0CE"/>
    <w:pPr>
      <w:numPr>
        <w:numId w:val="4"/>
      </w:numPr>
    </w:pPr>
  </w:style>
  <w:style w:type="paragraph" w:styleId="ListContinue2">
    <w:name w:val="List Continue 2"/>
    <w:basedOn w:val="List2"/>
    <w:rsid w:val="009200CE"/>
    <w:pPr>
      <w:ind w:firstLine="0"/>
    </w:pPr>
  </w:style>
  <w:style w:type="paragraph" w:styleId="ListContinue3">
    <w:name w:val="List Continue 3"/>
    <w:basedOn w:val="List3"/>
    <w:rsid w:val="009200CE"/>
    <w:pPr>
      <w:ind w:left="1021" w:firstLine="0"/>
    </w:pPr>
  </w:style>
  <w:style w:type="paragraph" w:styleId="ListContinue4">
    <w:name w:val="List Continue 4"/>
    <w:basedOn w:val="List4"/>
    <w:rsid w:val="009200CE"/>
    <w:pPr>
      <w:ind w:firstLine="0"/>
    </w:pPr>
  </w:style>
  <w:style w:type="paragraph" w:styleId="ListContinue5">
    <w:name w:val="List Continue 5"/>
    <w:basedOn w:val="List5"/>
    <w:rsid w:val="009200CE"/>
    <w:pPr>
      <w:ind w:firstLine="0"/>
    </w:pPr>
  </w:style>
  <w:style w:type="paragraph" w:styleId="ListNumber3">
    <w:name w:val="List Number 3"/>
    <w:basedOn w:val="List3"/>
    <w:rsid w:val="009200CE"/>
    <w:pPr>
      <w:numPr>
        <w:numId w:val="5"/>
      </w:numPr>
    </w:pPr>
  </w:style>
  <w:style w:type="paragraph" w:styleId="ListNumber4">
    <w:name w:val="List Number 4"/>
    <w:basedOn w:val="List4"/>
    <w:rsid w:val="009200CE"/>
    <w:pPr>
      <w:numPr>
        <w:numId w:val="6"/>
      </w:numPr>
    </w:pPr>
  </w:style>
  <w:style w:type="paragraph" w:styleId="ListNumber5">
    <w:name w:val="List Number 5"/>
    <w:basedOn w:val="List5"/>
    <w:rsid w:val="009200CE"/>
    <w:pPr>
      <w:numPr>
        <w:numId w:val="7"/>
      </w:numPr>
    </w:pPr>
  </w:style>
  <w:style w:type="paragraph" w:styleId="BlockText">
    <w:name w:val="Block Text"/>
    <w:basedOn w:val="Normal"/>
    <w:rsid w:val="00920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0CE"/>
    <w:rPr>
      <w:sz w:val="16"/>
      <w:vertAlign w:val="superscript"/>
    </w:rPr>
  </w:style>
  <w:style w:type="character" w:customStyle="1" w:styleId="Symbols">
    <w:name w:val="Symbols"/>
    <w:basedOn w:val="DefaultParagraphFont"/>
    <w:rsid w:val="009200CE"/>
    <w:rPr>
      <w:rFonts w:ascii="Symbol" w:hAnsi="Symbol"/>
    </w:rPr>
  </w:style>
  <w:style w:type="character" w:customStyle="1" w:styleId="MenuOptions">
    <w:name w:val="Menu Options"/>
    <w:basedOn w:val="DefaultParagraphFont"/>
    <w:rsid w:val="00920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0CE"/>
    <w:rPr>
      <w:b/>
    </w:rPr>
  </w:style>
  <w:style w:type="character" w:customStyle="1" w:styleId="Underlined">
    <w:name w:val="Underlined"/>
    <w:basedOn w:val="DefaultParagraphFont"/>
    <w:rsid w:val="009200CE"/>
    <w:rPr>
      <w:u w:val="single"/>
    </w:rPr>
  </w:style>
  <w:style w:type="paragraph" w:customStyle="1" w:styleId="TableBodyTextRight">
    <w:name w:val="Table Body Text Right"/>
    <w:basedOn w:val="TableBodyText"/>
    <w:rsid w:val="00920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0CE"/>
    <w:rPr>
      <w:sz w:val="18"/>
    </w:rPr>
  </w:style>
  <w:style w:type="paragraph" w:customStyle="1" w:styleId="BodySmallRight">
    <w:name w:val="Body Small Right"/>
    <w:basedOn w:val="BodyTextRight"/>
    <w:rsid w:val="009200CE"/>
    <w:rPr>
      <w:sz w:val="18"/>
      <w:szCs w:val="18"/>
    </w:rPr>
  </w:style>
  <w:style w:type="paragraph" w:customStyle="1" w:styleId="MarginEdition">
    <w:name w:val="Margin Edition"/>
    <w:basedOn w:val="MarginNote"/>
    <w:rsid w:val="00920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0CE"/>
    <w:rPr>
      <w:sz w:val="2"/>
      <w:szCs w:val="2"/>
    </w:rPr>
  </w:style>
  <w:style w:type="character" w:customStyle="1" w:styleId="Small">
    <w:name w:val="Small"/>
    <w:basedOn w:val="DefaultParagraphFont"/>
    <w:rsid w:val="009200CE"/>
    <w:rPr>
      <w:sz w:val="16"/>
    </w:rPr>
  </w:style>
  <w:style w:type="paragraph" w:customStyle="1" w:styleId="WideTable">
    <w:name w:val="Wide Table"/>
    <w:basedOn w:val="Normal"/>
    <w:rsid w:val="00920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0CE"/>
  </w:style>
  <w:style w:type="paragraph" w:styleId="Quote">
    <w:name w:val="Quote"/>
    <w:basedOn w:val="Heading1"/>
    <w:link w:val="QuoteChar"/>
    <w:qFormat/>
    <w:rsid w:val="00920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0CE"/>
    <w:pPr>
      <w:pageBreakBefore/>
    </w:pPr>
  </w:style>
  <w:style w:type="paragraph" w:customStyle="1" w:styleId="Border">
    <w:name w:val="Border"/>
    <w:basedOn w:val="Normal"/>
    <w:qFormat/>
    <w:rsid w:val="00920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0CE"/>
    <w:rPr>
      <w:u w:val="single"/>
    </w:rPr>
  </w:style>
  <w:style w:type="character" w:customStyle="1" w:styleId="BoldandItalics">
    <w:name w:val="Bold and Italics"/>
    <w:qFormat/>
    <w:rsid w:val="009200CE"/>
    <w:rPr>
      <w:b/>
      <w:i/>
      <w:u w:val="none"/>
    </w:rPr>
  </w:style>
  <w:style w:type="paragraph" w:styleId="BalloonText">
    <w:name w:val="Balloon Text"/>
    <w:basedOn w:val="Normal"/>
    <w:link w:val="BalloonTextChar"/>
    <w:rsid w:val="00920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0CE"/>
    <w:pPr>
      <w:spacing w:before="0" w:after="0"/>
    </w:pPr>
  </w:style>
  <w:style w:type="paragraph" w:customStyle="1" w:styleId="BodyTextBold">
    <w:name w:val="Body Text Bold"/>
    <w:basedOn w:val="BodyText"/>
    <w:qFormat/>
    <w:rsid w:val="009200CE"/>
    <w:rPr>
      <w:b/>
    </w:rPr>
  </w:style>
  <w:style w:type="character" w:styleId="Hyperlink">
    <w:name w:val="Hyperlink"/>
    <w:basedOn w:val="DefaultParagraphFont"/>
    <w:uiPriority w:val="99"/>
    <w:unhideWhenUsed/>
    <w:rsid w:val="008F1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5762</Characters>
  <Application>Microsoft Office Word</Application>
  <DocSecurity>0</DocSecurity>
  <Lines>185</Lines>
  <Paragraphs>142</Paragraphs>
  <ScaleCrop>false</ScaleCrop>
  <Company>Author-it Software Corporation Ltd.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CUADAN216 Perform basic ballet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