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88B" w:rsidP="004518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CUADAN211 Develop basic dance techniques</w:t>
      </w:r>
      <w:r>
        <w:fldChar w:fldCharType="end"/>
      </w:r>
    </w:p>
    <w:p w:rsidR="0045188B" w:rsidP="0045188B">
      <w:pPr>
        <w:pStyle w:val="Version"/>
        <w:sectPr w:rsidSect="00FC7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191" w:rsidP="00FC7191">
      <w:pPr>
        <w:pStyle w:val="SuperHeading"/>
      </w:pPr>
      <w:r w:rsidRPr="00FC7191">
        <w:t>CUADAN211 Develop basic dance techniques</w:t>
      </w:r>
    </w:p>
    <w:p w:rsidR="00000000" w:rsidRPr="00FC7191" w:rsidP="00FC7191">
      <w:pPr>
        <w:pStyle w:val="Heading1"/>
      </w:pPr>
      <w:bookmarkStart w:id="1" w:name="O_1142891"/>
      <w:bookmarkEnd w:id="1"/>
      <w:r w:rsidRPr="00FC71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C71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BodyText"/>
            </w:pPr>
            <w:r w:rsidRPr="00FC719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rPr>
                <w:rStyle w:val="SpecialBold"/>
              </w:rPr>
              <w:t>Comments</w:t>
            </w:r>
          </w:p>
        </w:tc>
      </w:tr>
      <w:tr w:rsidTr="00FC71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BodyText"/>
            </w:pPr>
            <w:r w:rsidRPr="00FC7191">
              <w:t>This version first released with CUA Creative Arts and Culture Training Package Version 5.0.</w:t>
            </w:r>
          </w:p>
        </w:tc>
      </w:tr>
    </w:tbl>
    <w:p w:rsidR="00000000" w:rsidRPr="00FC7191" w:rsidP="00FC7191">
      <w:pPr>
        <w:pStyle w:val="BodyText"/>
      </w:pPr>
    </w:p>
    <w:p w:rsidR="00000000" w:rsidRPr="00FC7191" w:rsidP="00FC7191">
      <w:pPr>
        <w:pStyle w:val="AllowPageBreak"/>
      </w:pPr>
    </w:p>
    <w:p w:rsidR="00000000" w:rsidRPr="00FC7191" w:rsidP="00FC7191">
      <w:pPr>
        <w:pStyle w:val="Heading1"/>
      </w:pPr>
      <w:bookmarkStart w:id="2" w:name="O_1142896"/>
      <w:bookmarkEnd w:id="2"/>
      <w:r w:rsidRPr="00FC7191">
        <w:t>Application</w:t>
      </w:r>
    </w:p>
    <w:p w:rsidR="00000000" w:rsidRPr="00FC7191" w:rsidP="0045188B">
      <w:pPr>
        <w:pStyle w:val="BodyText"/>
      </w:pPr>
      <w:r w:rsidRPr="00FC7191">
        <w:t>This unit describes the skills and knowledge required to develop basic dance tech</w:t>
      </w:r>
      <w:r w:rsidRPr="00FC7191">
        <w:t>niques for a limited range of styles under the supervision of a teacher.</w:t>
      </w:r>
    </w:p>
    <w:p w:rsidR="00000000" w:rsidRPr="00FC7191" w:rsidP="0045188B">
      <w:pPr>
        <w:pStyle w:val="BodyText"/>
      </w:pPr>
      <w:r w:rsidRPr="00FC7191">
        <w:t>The unit applies to those who are developing technique in dance styles such as ballet, contemporary, jazz, ballroom, tap, cultural and street. They are at the beginning of their caree</w:t>
      </w:r>
      <w:r w:rsidRPr="00FC7191">
        <w:t>r in dance and may perform as members of a group or ensemble.</w:t>
      </w:r>
    </w:p>
    <w:p w:rsidR="00000000" w:rsidRPr="00FC7191" w:rsidP="0045188B">
      <w:pPr>
        <w:pStyle w:val="BodyText"/>
      </w:pPr>
      <w:r w:rsidRPr="00FC7191">
        <w:t>No licensing, legislative or certification requirements apply to this unit at the time of publication.</w:t>
      </w:r>
    </w:p>
    <w:p w:rsidR="00000000" w:rsidRPr="00FC7191" w:rsidP="00FC7191">
      <w:pPr>
        <w:pStyle w:val="Heading1"/>
      </w:pPr>
      <w:bookmarkStart w:id="3" w:name="O_1142895"/>
      <w:bookmarkEnd w:id="3"/>
      <w:r w:rsidRPr="00FC7191">
        <w:t>Unit Sector</w:t>
      </w:r>
    </w:p>
    <w:p w:rsidR="00000000" w:rsidRPr="00FC7191" w:rsidP="0045188B">
      <w:pPr>
        <w:pStyle w:val="BodyText"/>
      </w:pPr>
      <w:r w:rsidRPr="00FC7191">
        <w:t>Performing arts – Dance</w:t>
      </w:r>
    </w:p>
    <w:p w:rsidR="00000000" w:rsidRPr="00FC7191" w:rsidP="00FC7191">
      <w:pPr>
        <w:pStyle w:val="Heading1"/>
      </w:pPr>
      <w:bookmarkStart w:id="4" w:name="O_1142894"/>
      <w:bookmarkEnd w:id="4"/>
      <w:r w:rsidRPr="00FC7191">
        <w:t>Elements and Perf</w:t>
      </w:r>
      <w:r w:rsidRPr="00FC7191">
        <w:t>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8"/>
        <w:gridCol w:w="6720"/>
      </w:tblGrid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  <w:tblHeader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BodyText"/>
            </w:pPr>
            <w:r w:rsidRPr="00FC7191">
              <w:rPr>
                <w:rStyle w:val="SpecialBold"/>
              </w:rPr>
              <w:t>ELEMENT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rPr>
                <w:rStyle w:val="SpecialBold"/>
              </w:rPr>
              <w:t>PERFORMANCE CRITERIA</w:t>
            </w:r>
          </w:p>
        </w:tc>
      </w:tr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BodyText"/>
            </w:pPr>
            <w:r w:rsidRPr="00FC7191">
              <w:rPr>
                <w:rStyle w:val="Emphasis"/>
              </w:rPr>
              <w:t>Elements describe the essential outcomes.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List"/>
              <w:rPr>
                <w:lang w:val="en-NZ"/>
              </w:rPr>
            </w:pPr>
            <w:r w:rsidRPr="00FC7191">
              <w:t>1. Identify basic dance techniques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List"/>
            </w:pPr>
            <w:r w:rsidRPr="00FC7191">
              <w:t>1.1 Identify principles and characteristics of a variety of basic dance techniques</w:t>
            </w:r>
          </w:p>
          <w:p w:rsidR="00000000" w:rsidRPr="00FC7191" w:rsidP="00FC7191">
            <w:pPr>
              <w:pStyle w:val="List"/>
            </w:pPr>
            <w:r w:rsidRPr="00FC7191">
              <w:t>1.2 Identify how dance sequences are used for training and performance in different dance styles</w:t>
            </w:r>
          </w:p>
          <w:p w:rsidR="00000000" w:rsidP="00FC7191">
            <w:pPr>
              <w:pStyle w:val="List"/>
              <w:rPr>
                <w:lang w:val="en-NZ"/>
              </w:rPr>
            </w:pPr>
            <w:r w:rsidRPr="00FC7191">
              <w:t>1.3 Identify relationship between dance techniques and accompanying music</w:t>
            </w:r>
          </w:p>
        </w:tc>
      </w:tr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List"/>
              <w:rPr>
                <w:lang w:val="en-NZ"/>
              </w:rPr>
            </w:pPr>
            <w:r w:rsidRPr="00FC7191">
              <w:t>2</w:t>
            </w:r>
            <w:r w:rsidRPr="00FC7191">
              <w:t>. Practise basic dance techniques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List"/>
            </w:pPr>
            <w:r w:rsidRPr="00FC7191">
              <w:t>2.1 Select and wear clothing and footwear required for practising dance</w:t>
            </w:r>
          </w:p>
          <w:p w:rsidR="00000000" w:rsidRPr="00FC7191" w:rsidP="00FC7191">
            <w:pPr>
              <w:pStyle w:val="List"/>
            </w:pPr>
            <w:r w:rsidRPr="00FC7191">
              <w:t xml:space="preserve">2.2 Perform warm-up exercises according to safe dance practices </w:t>
            </w:r>
          </w:p>
          <w:p w:rsidR="00000000" w:rsidRPr="00FC7191" w:rsidP="00FC7191">
            <w:pPr>
              <w:pStyle w:val="List"/>
            </w:pPr>
            <w:r w:rsidRPr="00FC7191">
              <w:t>2.3 Practise dance techniques and movements using required posture and body alignment</w:t>
            </w:r>
            <w:r w:rsidRPr="00FC7191">
              <w:t xml:space="preserve"> </w:t>
            </w:r>
          </w:p>
          <w:p w:rsidR="00000000" w:rsidRPr="00FC7191" w:rsidP="00FC7191">
            <w:pPr>
              <w:pStyle w:val="List"/>
            </w:pPr>
            <w:r w:rsidRPr="00FC7191">
              <w:t>2.4 Practise basic movement sequences demonstrating isolation and coordination of upper and lower body</w:t>
            </w:r>
          </w:p>
          <w:p w:rsidR="00000000" w:rsidRPr="00FC7191" w:rsidP="00FC7191">
            <w:pPr>
              <w:pStyle w:val="List"/>
            </w:pPr>
            <w:r w:rsidRPr="00FC7191">
              <w:t>2.5 Apply locomotor techniques in dance practice session</w:t>
            </w:r>
          </w:p>
          <w:p w:rsidR="00000000" w:rsidP="00FC7191">
            <w:pPr>
              <w:pStyle w:val="List"/>
              <w:rPr>
                <w:lang w:val="en-NZ"/>
              </w:rPr>
            </w:pPr>
            <w:r w:rsidRPr="00FC7191">
              <w:t>2.6 Seek feedback from others du</w:t>
            </w:r>
            <w:r w:rsidRPr="00FC7191">
              <w:t>ring practice sessions about ways to improve basic dance techniques</w:t>
            </w:r>
          </w:p>
        </w:tc>
      </w:tr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List"/>
              <w:rPr>
                <w:lang w:val="en-NZ"/>
              </w:rPr>
            </w:pPr>
            <w:r w:rsidRPr="00FC7191">
              <w:t xml:space="preserve">3. Develop and practise combinations of dance techniques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List"/>
            </w:pPr>
            <w:r w:rsidRPr="00FC7191">
              <w:t>3.1 Discuss and select with required personnel the combinations of dance exercises to be performed</w:t>
            </w:r>
          </w:p>
          <w:p w:rsidR="00000000" w:rsidRPr="00FC7191" w:rsidP="00FC7191">
            <w:pPr>
              <w:pStyle w:val="List"/>
            </w:pPr>
            <w:r w:rsidRPr="00FC7191">
              <w:t>3.2 Combine dance techniques w</w:t>
            </w:r>
            <w:r w:rsidRPr="00FC7191">
              <w:t xml:space="preserve">ithin exercises using memory retention skills, control and finesse </w:t>
            </w:r>
          </w:p>
          <w:p w:rsidR="00000000" w:rsidRPr="00FC7191" w:rsidP="00FC7191">
            <w:pPr>
              <w:pStyle w:val="List"/>
            </w:pPr>
            <w:r w:rsidRPr="00FC7191">
              <w:t>3.3 Incorporate musicality and phrasing into dance exercises according to dance combination requirements</w:t>
            </w:r>
          </w:p>
          <w:p w:rsidR="00000000" w:rsidP="00FC7191">
            <w:pPr>
              <w:pStyle w:val="List"/>
              <w:rPr>
                <w:lang w:val="en-NZ"/>
              </w:rPr>
            </w:pPr>
            <w:r w:rsidRPr="00FC7191">
              <w:t>3.4 Perform warm-down exercises after dance activities according to safe dance prac</w:t>
            </w:r>
            <w:r w:rsidRPr="00FC7191">
              <w:t>tices</w:t>
            </w:r>
          </w:p>
        </w:tc>
      </w:tr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List"/>
              <w:rPr>
                <w:lang w:val="en-NZ"/>
              </w:rPr>
            </w:pPr>
            <w:r w:rsidRPr="00FC7191">
              <w:t>4. Evaluate performance of basic dance techniques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List"/>
            </w:pPr>
            <w:r w:rsidRPr="00FC7191">
              <w:t xml:space="preserve">4.1 Evaluate own performance and development of basic dance techniques </w:t>
            </w:r>
          </w:p>
          <w:p w:rsidR="00000000" w:rsidRPr="00FC7191" w:rsidP="00FC7191">
            <w:pPr>
              <w:pStyle w:val="List"/>
            </w:pPr>
            <w:r w:rsidRPr="00FC7191">
              <w:t>4.2 Seek coaching and feedback from others on performance and use of basic dance techniques, and note areas for improvement</w:t>
            </w:r>
          </w:p>
          <w:p w:rsidR="00000000" w:rsidRPr="00FC7191" w:rsidP="00FC7191">
            <w:pPr>
              <w:pStyle w:val="List"/>
            </w:pPr>
            <w:r w:rsidRPr="00FC7191">
              <w:t>4.3</w:t>
            </w:r>
            <w:r w:rsidRPr="00FC7191">
              <w:t xml:space="preserve"> Set goals for improving dance techniques and develop a strategy to achieve them</w:t>
            </w:r>
          </w:p>
        </w:tc>
      </w:tr>
    </w:tbl>
    <w:p w:rsidR="00000000" w:rsidRPr="00FC7191" w:rsidP="00FC7191">
      <w:pPr>
        <w:pStyle w:val="BodyText"/>
      </w:pPr>
    </w:p>
    <w:p w:rsidR="00000000" w:rsidRPr="00FC7191" w:rsidP="00FC7191">
      <w:pPr>
        <w:pStyle w:val="AllowPageBreak"/>
      </w:pPr>
    </w:p>
    <w:p w:rsidR="00000000" w:rsidRPr="00FC7191" w:rsidP="00FC7191">
      <w:pPr>
        <w:pStyle w:val="Heading1"/>
      </w:pPr>
      <w:bookmarkStart w:id="5" w:name="O_1142893"/>
      <w:bookmarkEnd w:id="5"/>
      <w:r w:rsidRPr="00FC7191">
        <w:t>Foundation Skills</w:t>
      </w:r>
    </w:p>
    <w:p w:rsidR="00000000" w:rsidRPr="0045188B" w:rsidP="0045188B">
      <w:pPr>
        <w:pStyle w:val="BodyText"/>
        <w:rPr>
          <w:i/>
        </w:rPr>
      </w:pPr>
      <w:r w:rsidRPr="0045188B">
        <w:rPr>
          <w:rStyle w:val="Emphasis"/>
        </w:rPr>
        <w:t>This section describes those language, literacy, numeracy and employment skills that are essential to performance but not explicit in th</w:t>
      </w:r>
      <w:r w:rsidRPr="0045188B">
        <w:rPr>
          <w:rStyle w:val="Emphasis"/>
        </w:rPr>
        <w:t>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7036"/>
      </w:tblGrid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BodyText"/>
            </w:pPr>
            <w:r w:rsidRPr="00FC7191">
              <w:rPr>
                <w:rStyle w:val="SpecialBold"/>
              </w:rPr>
              <w:t>SKILL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rPr>
                <w:rStyle w:val="SpecialBold"/>
              </w:rPr>
              <w:t>DESCRIPTION</w:t>
            </w:r>
          </w:p>
        </w:tc>
      </w:tr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t>Oral communication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7191">
            <w:pPr>
              <w:pStyle w:val="ListBullet"/>
              <w:rPr>
                <w:lang w:val="en-NZ"/>
              </w:rPr>
            </w:pPr>
            <w:r w:rsidRPr="00FC7191">
              <w:t>Obtains information by listening and questioning</w:t>
            </w:r>
          </w:p>
        </w:tc>
      </w:tr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t xml:space="preserve">Self-management 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7191" w:rsidP="00FC7191">
            <w:pPr>
              <w:pStyle w:val="ListBullet"/>
            </w:pPr>
            <w:r w:rsidRPr="00FC7191">
              <w:t>Adopts a methodical and disciplined approach to dance class work</w:t>
            </w:r>
          </w:p>
          <w:p w:rsidR="00000000" w:rsidRPr="00FC7191" w:rsidP="00FC7191">
            <w:pPr>
              <w:pStyle w:val="ListBullet"/>
            </w:pPr>
            <w:r w:rsidRPr="00FC7191">
              <w:t>Identifies and applies a range of responses to music through dance movements</w:t>
            </w:r>
          </w:p>
          <w:p w:rsidR="00000000" w:rsidP="00FC7191">
            <w:pPr>
              <w:pStyle w:val="ListBullet"/>
              <w:rPr>
                <w:lang w:val="en-NZ"/>
              </w:rPr>
            </w:pPr>
            <w:r w:rsidRPr="00FC7191">
              <w:t>Applies knowledge of technique and safe dance practices to class work</w:t>
            </w:r>
          </w:p>
        </w:tc>
      </w:tr>
      <w:tr w:rsidTr="00FC719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t xml:space="preserve">Teamwork 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7191" w:rsidP="00FC7191">
            <w:pPr>
              <w:pStyle w:val="ListBullet"/>
            </w:pPr>
            <w:r w:rsidRPr="00FC7191">
              <w:t>Discusses aspects of exercises and dance techniques with colleagues and teachers</w:t>
            </w:r>
          </w:p>
        </w:tc>
      </w:tr>
    </w:tbl>
    <w:p w:rsidR="00000000" w:rsidRPr="00FC7191" w:rsidP="00FC7191">
      <w:pPr>
        <w:pStyle w:val="BodyText"/>
      </w:pPr>
    </w:p>
    <w:p w:rsidR="00000000" w:rsidRPr="00FC7191" w:rsidP="00FC7191">
      <w:pPr>
        <w:pStyle w:val="AllowPageBreak"/>
      </w:pPr>
    </w:p>
    <w:p w:rsidR="00000000" w:rsidRPr="00FC7191" w:rsidP="00FC7191">
      <w:pPr>
        <w:pStyle w:val="Heading1"/>
      </w:pPr>
      <w:bookmarkStart w:id="6" w:name="O_1142892"/>
      <w:bookmarkEnd w:id="6"/>
      <w:r w:rsidRPr="00FC7191">
        <w:t>Unit Mapping Information</w:t>
      </w:r>
    </w:p>
    <w:p w:rsidR="00000000" w:rsidRPr="00FC7191" w:rsidP="0045188B">
      <w:pPr>
        <w:pStyle w:val="BodyText"/>
      </w:pPr>
      <w:r w:rsidRPr="00FC7191">
        <w:t xml:space="preserve">Supersedes and is equivalent to CUADAN201 Develop basic dance techniques. </w:t>
      </w:r>
    </w:p>
    <w:p w:rsidR="00000000" w:rsidRPr="00FC7191" w:rsidP="00FC7191">
      <w:pPr>
        <w:pStyle w:val="Heading1"/>
      </w:pPr>
      <w:bookmarkStart w:id="7" w:name="O_1142885"/>
      <w:bookmarkEnd w:id="7"/>
      <w:r w:rsidRPr="00FC7191">
        <w:t>Links</w:t>
      </w:r>
    </w:p>
    <w:p w:rsidR="00000000" w:rsidRPr="00FC7191" w:rsidP="0045188B">
      <w:pPr>
        <w:pStyle w:val="BodyText"/>
      </w:pPr>
      <w:r w:rsidRPr="00FC71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5D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7191" w:rsidP="0045188B">
      <w:pPr>
        <w:pStyle w:val="BodyText"/>
        <w:sectPr w:rsidSect="00FC71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7191" w:rsidP="00FC7191">
      <w:pPr>
        <w:pStyle w:val="SuperHeading"/>
      </w:pPr>
      <w:r w:rsidRPr="00FC7191">
        <w:t>Assessment Requirements for CUADAN211 Develop basic dance techniques</w:t>
      </w:r>
    </w:p>
    <w:p w:rsidR="00000000" w:rsidRPr="00FC7191" w:rsidP="00FC7191">
      <w:pPr>
        <w:pStyle w:val="Heading1"/>
      </w:pPr>
      <w:bookmarkStart w:id="8" w:name="O_1142887"/>
      <w:bookmarkEnd w:id="8"/>
      <w:r w:rsidRPr="00FC71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C71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BodyText"/>
            </w:pPr>
            <w:r w:rsidRPr="00FC719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rPr>
                <w:rStyle w:val="SpecialBold"/>
              </w:rPr>
              <w:t>Comments</w:t>
            </w:r>
          </w:p>
        </w:tc>
      </w:tr>
      <w:tr w:rsidTr="00FC71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191">
            <w:pPr>
              <w:pStyle w:val="BodyText"/>
              <w:rPr>
                <w:lang w:val="en-NZ"/>
              </w:rPr>
            </w:pPr>
            <w:r w:rsidRPr="00FC719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191" w:rsidP="00FC7191">
            <w:pPr>
              <w:pStyle w:val="BodyText"/>
            </w:pPr>
            <w:r w:rsidRPr="00FC7191">
              <w:t xml:space="preserve">This version first released with CUA Creative Arts </w:t>
            </w:r>
            <w:r w:rsidRPr="00FC7191">
              <w:t>and Culture Training Package Version 5.0.</w:t>
            </w:r>
          </w:p>
        </w:tc>
      </w:tr>
    </w:tbl>
    <w:p w:rsidR="00000000" w:rsidRPr="00FC7191" w:rsidP="00FC7191">
      <w:pPr>
        <w:pStyle w:val="BodyText"/>
      </w:pPr>
    </w:p>
    <w:p w:rsidR="00000000" w:rsidRPr="00FC7191" w:rsidP="00FC7191">
      <w:pPr>
        <w:pStyle w:val="AllowPageBreak"/>
      </w:pPr>
    </w:p>
    <w:p w:rsidR="00000000" w:rsidRPr="00FC7191" w:rsidP="00FC7191">
      <w:pPr>
        <w:pStyle w:val="Heading1"/>
      </w:pPr>
      <w:bookmarkStart w:id="9" w:name="O_1142890"/>
      <w:bookmarkEnd w:id="9"/>
      <w:r w:rsidRPr="00FC7191">
        <w:t>Performance Evidence</w:t>
      </w:r>
    </w:p>
    <w:p w:rsidR="00000000" w:rsidRPr="00FC7191" w:rsidP="0045188B">
      <w:pPr>
        <w:pStyle w:val="BodyText"/>
      </w:pPr>
      <w:r w:rsidRPr="00FC7191">
        <w:t xml:space="preserve">The candidate must demonstrate the ability to complete the tasks outlined in the elements, performance criteria and foundation skills of this unit, including evidence </w:t>
      </w:r>
      <w:r w:rsidRPr="00FC7191">
        <w:t>of the ability to:</w:t>
      </w:r>
    </w:p>
    <w:p w:rsidR="00000000" w:rsidRPr="00FC7191" w:rsidP="00FC7191">
      <w:pPr>
        <w:pStyle w:val="ListBullet"/>
      </w:pPr>
      <w:r w:rsidRPr="00FC7191">
        <w:t>perform at least two dance sequences.</w:t>
      </w:r>
    </w:p>
    <w:p w:rsidR="00000000" w:rsidRPr="00FC7191" w:rsidP="00FC7191">
      <w:pPr>
        <w:pStyle w:val="List"/>
      </w:pPr>
    </w:p>
    <w:p w:rsidR="00000000" w:rsidRPr="00FC7191" w:rsidP="0045188B">
      <w:pPr>
        <w:pStyle w:val="BodyText"/>
      </w:pPr>
      <w:r w:rsidRPr="00FC7191">
        <w:t xml:space="preserve">In the course of the above the candidate must: </w:t>
      </w:r>
    </w:p>
    <w:p w:rsidR="00000000" w:rsidRPr="00FC7191" w:rsidP="00FC7191">
      <w:pPr>
        <w:pStyle w:val="ListBullet"/>
      </w:pPr>
      <w:r w:rsidRPr="00FC7191">
        <w:t>perform a range of dance basic movements demonstrating:</w:t>
      </w:r>
    </w:p>
    <w:p w:rsidR="00000000" w:rsidRPr="00FC7191" w:rsidP="00FC7191">
      <w:pPr>
        <w:pStyle w:val="ListBullet2"/>
      </w:pPr>
      <w:r w:rsidRPr="00FC7191">
        <w:t>balance</w:t>
      </w:r>
    </w:p>
    <w:p w:rsidR="00000000" w:rsidRPr="00FC7191" w:rsidP="00FC7191">
      <w:pPr>
        <w:pStyle w:val="ListBullet2"/>
      </w:pPr>
      <w:r w:rsidRPr="00FC7191">
        <w:t>flexibility</w:t>
      </w:r>
    </w:p>
    <w:p w:rsidR="00000000" w:rsidRPr="00FC7191" w:rsidP="00FC7191">
      <w:pPr>
        <w:pStyle w:val="ListBullet2"/>
      </w:pPr>
      <w:r w:rsidRPr="00FC7191">
        <w:t>coordination</w:t>
      </w:r>
    </w:p>
    <w:p w:rsidR="00000000" w:rsidRPr="00FC7191" w:rsidP="00FC7191">
      <w:pPr>
        <w:pStyle w:val="ListBullet2"/>
      </w:pPr>
      <w:r w:rsidRPr="00FC7191">
        <w:t>weight transfer</w:t>
      </w:r>
    </w:p>
    <w:p w:rsidR="00000000" w:rsidRPr="00FC7191" w:rsidP="00FC7191">
      <w:pPr>
        <w:pStyle w:val="ListBullet2"/>
      </w:pPr>
      <w:r w:rsidRPr="00FC7191">
        <w:t>control and articulation of individual body parts</w:t>
      </w:r>
    </w:p>
    <w:p w:rsidR="00000000" w:rsidRPr="00FC7191" w:rsidP="00FC7191">
      <w:pPr>
        <w:pStyle w:val="ListBullet"/>
      </w:pPr>
      <w:r w:rsidRPr="00FC7191">
        <w:t>respond to constructive feedback on own performance</w:t>
      </w:r>
    </w:p>
    <w:p w:rsidR="00000000" w:rsidRPr="00FC7191" w:rsidP="00FC7191">
      <w:pPr>
        <w:pStyle w:val="ListBullet"/>
      </w:pPr>
      <w:r w:rsidRPr="00FC7191">
        <w:t>follow safe dance practices</w:t>
      </w:r>
    </w:p>
    <w:p w:rsidR="00000000" w:rsidRPr="00FC7191" w:rsidP="00FC7191">
      <w:pPr>
        <w:pStyle w:val="ListBullet"/>
      </w:pPr>
      <w:r w:rsidRPr="00FC7191">
        <w:t>use dance terminology in discussions when required.</w:t>
      </w:r>
    </w:p>
    <w:p w:rsidR="00000000" w:rsidRPr="00FC7191" w:rsidP="00FC7191">
      <w:pPr>
        <w:pStyle w:val="AllowPageBreak"/>
      </w:pPr>
    </w:p>
    <w:p w:rsidR="00000000" w:rsidRPr="00FC7191" w:rsidP="00FC7191">
      <w:pPr>
        <w:pStyle w:val="Heading1"/>
      </w:pPr>
      <w:bookmarkStart w:id="10" w:name="O_1142889"/>
      <w:bookmarkEnd w:id="10"/>
      <w:r w:rsidRPr="00FC7191">
        <w:t>Knowledge Evidence</w:t>
      </w:r>
    </w:p>
    <w:p w:rsidR="00000000" w:rsidRPr="00FC7191" w:rsidP="0045188B">
      <w:pPr>
        <w:pStyle w:val="BodyText"/>
      </w:pPr>
      <w:r w:rsidRPr="00FC7191">
        <w:t>The candidate must be able to demonstrate knowledge to complete the tasks outlined in the elements, performance criteria and foundation skills of this unit, including knowledge of:</w:t>
      </w:r>
    </w:p>
    <w:p w:rsidR="00000000" w:rsidRPr="00FC7191" w:rsidP="00FC7191">
      <w:pPr>
        <w:pStyle w:val="ListBullet"/>
      </w:pPr>
      <w:r w:rsidRPr="00FC7191">
        <w:t>dance terminology required for work described in performance evidence</w:t>
      </w:r>
    </w:p>
    <w:p w:rsidR="00000000" w:rsidRPr="00FC7191" w:rsidP="00FC7191">
      <w:pPr>
        <w:pStyle w:val="ListBullet"/>
      </w:pPr>
      <w:r w:rsidRPr="00FC7191">
        <w:t>basi</w:t>
      </w:r>
      <w:r w:rsidRPr="00FC7191">
        <w:t>c health and safety procedures that are used in dance classes</w:t>
      </w:r>
    </w:p>
    <w:p w:rsidR="00000000" w:rsidRPr="00FC7191" w:rsidP="00FC7191">
      <w:pPr>
        <w:pStyle w:val="ListBullet"/>
      </w:pPr>
      <w:r w:rsidRPr="00FC7191">
        <w:t>strategies to evaluate performance and respond to coaching to set goals to improve techniques</w:t>
      </w:r>
    </w:p>
    <w:p w:rsidR="00000000" w:rsidRPr="00FC7191" w:rsidP="00FC7191">
      <w:pPr>
        <w:pStyle w:val="ListBullet"/>
      </w:pPr>
      <w:r w:rsidRPr="00FC7191">
        <w:t>principles relating to dance movements and techniques, including:</w:t>
      </w:r>
    </w:p>
    <w:p w:rsidR="00000000" w:rsidRPr="00FC7191" w:rsidP="00FC7191">
      <w:pPr>
        <w:pStyle w:val="ListBullet2"/>
      </w:pPr>
      <w:r w:rsidRPr="00FC7191">
        <w:t>relationship with gravity</w:t>
      </w:r>
    </w:p>
    <w:p w:rsidR="00000000" w:rsidRPr="00FC7191" w:rsidP="00FC7191">
      <w:pPr>
        <w:pStyle w:val="ListBullet2"/>
      </w:pPr>
      <w:r w:rsidRPr="00FC7191">
        <w:t>spatial</w:t>
      </w:r>
      <w:r w:rsidRPr="00FC7191">
        <w:t xml:space="preserve"> awareness</w:t>
      </w:r>
    </w:p>
    <w:p w:rsidR="00000000" w:rsidRPr="00FC7191" w:rsidP="00FC7191">
      <w:pPr>
        <w:pStyle w:val="ListBullet2"/>
      </w:pPr>
      <w:r w:rsidRPr="00FC7191">
        <w:t>successional movement</w:t>
      </w:r>
    </w:p>
    <w:p w:rsidR="00000000" w:rsidRPr="00FC7191" w:rsidP="00FC7191">
      <w:pPr>
        <w:pStyle w:val="ListBullet2"/>
      </w:pPr>
      <w:r w:rsidRPr="00FC7191">
        <w:t>use of breath</w:t>
      </w:r>
    </w:p>
    <w:p w:rsidR="00000000" w:rsidRPr="00FC7191" w:rsidP="00FC7191">
      <w:pPr>
        <w:pStyle w:val="ListBullet2"/>
      </w:pPr>
      <w:r w:rsidRPr="00FC7191">
        <w:t>folding</w:t>
      </w:r>
    </w:p>
    <w:p w:rsidR="00000000" w:rsidRPr="00FC7191" w:rsidP="00FC7191">
      <w:pPr>
        <w:pStyle w:val="ListBullet2"/>
      </w:pPr>
      <w:r w:rsidRPr="00FC7191">
        <w:t>extending</w:t>
      </w:r>
    </w:p>
    <w:p w:rsidR="00000000" w:rsidRPr="00FC7191" w:rsidP="00FC7191">
      <w:pPr>
        <w:pStyle w:val="ListBullet2"/>
      </w:pPr>
      <w:r w:rsidRPr="00FC7191">
        <w:t>rotating</w:t>
      </w:r>
    </w:p>
    <w:p w:rsidR="00000000" w:rsidRPr="00FC7191" w:rsidP="00FC7191">
      <w:pPr>
        <w:pStyle w:val="ListBullet2"/>
      </w:pPr>
      <w:r w:rsidRPr="00FC7191">
        <w:t>shifting weight</w:t>
      </w:r>
    </w:p>
    <w:p w:rsidR="00000000" w:rsidRPr="00FC7191" w:rsidP="00FC7191">
      <w:pPr>
        <w:pStyle w:val="ListBullet"/>
      </w:pPr>
      <w:r w:rsidRPr="00FC7191">
        <w:t>principles of safe dance practice and injury prevention, including those relating to:</w:t>
      </w:r>
    </w:p>
    <w:p w:rsidR="00000000" w:rsidRPr="00FC7191" w:rsidP="00FC7191">
      <w:pPr>
        <w:pStyle w:val="ListBullet2"/>
      </w:pPr>
      <w:r w:rsidRPr="00FC7191">
        <w:t>articulation of the spine</w:t>
      </w:r>
    </w:p>
    <w:p w:rsidR="00000000" w:rsidRPr="00FC7191" w:rsidP="00FC7191">
      <w:pPr>
        <w:pStyle w:val="ListBullet2"/>
      </w:pPr>
      <w:r w:rsidRPr="00FC7191">
        <w:t>engagement of the feet</w:t>
      </w:r>
    </w:p>
    <w:p w:rsidR="00000000" w:rsidRPr="00FC7191" w:rsidP="00FC7191">
      <w:pPr>
        <w:pStyle w:val="ListBullet2"/>
      </w:pPr>
      <w:r w:rsidRPr="00FC7191">
        <w:t>bases of support, including feet, legs, hands, arms and torso</w:t>
      </w:r>
    </w:p>
    <w:p w:rsidR="00000000" w:rsidRPr="00FC7191" w:rsidP="00FC7191">
      <w:pPr>
        <w:pStyle w:val="ListBullet2"/>
      </w:pPr>
      <w:r w:rsidRPr="00FC7191">
        <w:t>range of motion of the joints</w:t>
      </w:r>
    </w:p>
    <w:p w:rsidR="00000000" w:rsidRPr="00FC7191" w:rsidP="00FC7191">
      <w:pPr>
        <w:pStyle w:val="ListBullet2"/>
      </w:pPr>
      <w:r w:rsidRPr="00FC7191">
        <w:t>differentiation of the legs and pelvis</w:t>
      </w:r>
    </w:p>
    <w:p w:rsidR="00000000" w:rsidRPr="00FC7191" w:rsidP="00FC7191">
      <w:pPr>
        <w:pStyle w:val="ListBullet2"/>
      </w:pPr>
      <w:r w:rsidRPr="00FC7191">
        <w:t>methods for safely perform dance movements that use:</w:t>
      </w:r>
    </w:p>
    <w:p w:rsidR="00000000" w:rsidRPr="00FC7191" w:rsidP="00FC7191">
      <w:pPr>
        <w:pStyle w:val="ListBullet2"/>
      </w:pPr>
      <w:r w:rsidRPr="00FC7191">
        <w:t>balance</w:t>
      </w:r>
    </w:p>
    <w:p w:rsidR="00000000" w:rsidRPr="00FC7191" w:rsidP="00FC7191">
      <w:pPr>
        <w:pStyle w:val="ListBullet2"/>
      </w:pPr>
      <w:r w:rsidRPr="00FC7191">
        <w:t>flexibility</w:t>
      </w:r>
    </w:p>
    <w:p w:rsidR="00000000" w:rsidRPr="00FC7191" w:rsidP="00FC7191">
      <w:pPr>
        <w:pStyle w:val="ListBullet2"/>
      </w:pPr>
      <w:r w:rsidRPr="00FC7191">
        <w:t>coordination</w:t>
      </w:r>
    </w:p>
    <w:p w:rsidR="00000000" w:rsidRPr="00FC7191" w:rsidP="00FC7191">
      <w:pPr>
        <w:pStyle w:val="ListBullet2"/>
      </w:pPr>
      <w:r w:rsidRPr="00FC7191">
        <w:t>weight transfer</w:t>
      </w:r>
    </w:p>
    <w:p w:rsidR="00000000" w:rsidRPr="00FC7191" w:rsidP="00FC7191">
      <w:pPr>
        <w:pStyle w:val="ListBullet2"/>
      </w:pPr>
      <w:r w:rsidRPr="00FC7191">
        <w:t>locomotor techniques.</w:t>
      </w:r>
    </w:p>
    <w:p w:rsidR="00000000" w:rsidRPr="00FC7191" w:rsidP="00FC7191">
      <w:pPr>
        <w:pStyle w:val="AllowPageBreak"/>
      </w:pPr>
    </w:p>
    <w:p w:rsidR="00000000" w:rsidRPr="00FC7191" w:rsidP="00FC7191">
      <w:pPr>
        <w:pStyle w:val="Heading1"/>
      </w:pPr>
      <w:bookmarkStart w:id="11" w:name="O_1142888"/>
      <w:bookmarkEnd w:id="11"/>
      <w:r w:rsidRPr="00FC7191">
        <w:t>Assessment Conditions</w:t>
      </w:r>
    </w:p>
    <w:p w:rsidR="00000000" w:rsidRPr="00FC7191" w:rsidP="0045188B">
      <w:pPr>
        <w:pStyle w:val="BodyText"/>
      </w:pPr>
      <w:r w:rsidRPr="00FC7191">
        <w:t xml:space="preserve">Skills in this unit must be demonstrated in a workplace or simulated environment where the conditions are typical of those in a working environment in this industry. </w:t>
      </w:r>
    </w:p>
    <w:p w:rsidR="00000000" w:rsidRPr="00FC7191" w:rsidP="0045188B">
      <w:pPr>
        <w:pStyle w:val="BodyText"/>
      </w:pPr>
      <w:r w:rsidRPr="00FC7191">
        <w:t>This includes access to:</w:t>
      </w:r>
    </w:p>
    <w:p w:rsidR="00000000" w:rsidRPr="00FC7191" w:rsidP="00FC7191">
      <w:pPr>
        <w:pStyle w:val="ListBullet"/>
      </w:pPr>
      <w:r w:rsidRPr="00FC7191">
        <w:t>dance performance areas</w:t>
      </w:r>
      <w:r w:rsidRPr="00FC7191">
        <w:t xml:space="preserve"> or spaces with required flooring for performances</w:t>
      </w:r>
    </w:p>
    <w:p w:rsidR="00000000" w:rsidRPr="00FC7191" w:rsidP="00FC7191">
      <w:pPr>
        <w:pStyle w:val="ListBullet"/>
      </w:pPr>
      <w:r w:rsidRPr="00FC7191">
        <w:t>equipment, clothing and footwear required for performing dance</w:t>
      </w:r>
    </w:p>
    <w:p w:rsidR="00000000" w:rsidRPr="00FC7191" w:rsidP="00FC7191">
      <w:pPr>
        <w:pStyle w:val="ListBullet"/>
      </w:pPr>
      <w:r w:rsidRPr="00FC7191">
        <w:t xml:space="preserve">interaction with others required to demonstrate the performance evidence. </w:t>
      </w:r>
    </w:p>
    <w:p w:rsidR="00000000" w:rsidRPr="00FC7191" w:rsidP="00FC7191">
      <w:pPr>
        <w:pStyle w:val="List"/>
      </w:pPr>
    </w:p>
    <w:p w:rsidR="00000000" w:rsidRPr="00FC7191" w:rsidP="0045188B">
      <w:pPr>
        <w:pStyle w:val="BodyText"/>
      </w:pPr>
      <w:r w:rsidRPr="00FC7191">
        <w:t>Assessors of this unit must satisfy the requirements for assessors in applicable vocational education and training legislation, frameworks and/or standards.</w:t>
      </w:r>
    </w:p>
    <w:p w:rsidR="00000000" w:rsidRPr="00FC7191" w:rsidP="00FC7191">
      <w:pPr>
        <w:pStyle w:val="Heading1"/>
      </w:pPr>
      <w:bookmarkStart w:id="12" w:name="O_1142886"/>
      <w:bookmarkEnd w:id="12"/>
      <w:r w:rsidRPr="00FC7191">
        <w:t>Links</w:t>
      </w:r>
    </w:p>
    <w:p w:rsidR="00000000" w:rsidRPr="00FC7191" w:rsidP="0045188B">
      <w:pPr>
        <w:pStyle w:val="BodyText"/>
      </w:pPr>
      <w:r w:rsidRPr="00FC71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5D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7191" w:rsidP="00FC7191"/>
    <w:sectPr w:rsidSect="00FC71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91" w:rsidRPr="0045188B" w:rsidP="004518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8B" w:rsidP="00FC7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88B" w:rsidP="00FC7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188B" w:rsidP="00FC71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91" w:rsidP="00FC7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188B">
      <w:t>Approved</w:t>
    </w:r>
    <w:r w:rsidR="004518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18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188B">
      <w:rPr>
        <w:noProof/>
      </w:rPr>
      <w:t>4</w:t>
    </w:r>
    <w:r>
      <w:rPr>
        <w:noProof/>
      </w:rPr>
      <w:fldChar w:fldCharType="end"/>
    </w:r>
  </w:p>
  <w:p w:rsidR="00FC7191" w:rsidP="00FC7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18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188B">
      <w:t>Service and Creative Skills Australia</w:t>
    </w:r>
    <w:r w:rsidR="0045188B">
      <w:fldChar w:fldCharType="end"/>
    </w:r>
  </w:p>
  <w:p w:rsidR="00FC7191" w:rsidP="00FC7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191" w:rsidRPr="0045188B" w:rsidP="004518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8B" w:rsidRPr="002D2AF8" w:rsidP="00FC7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CUADAN211 Develop basic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188B" w:rsidP="00FC71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91" w:rsidRPr="002D2AF8" w:rsidP="00FC7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188B">
      <w:t>CUADAN211 Develop basic dance techniques</w:t>
    </w:r>
    <w:r w:rsidR="004518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188B">
      <w:rPr>
        <w:noProof/>
      </w:rPr>
      <w:t>2 March 2025</w:t>
    </w:r>
    <w:r>
      <w:fldChar w:fldCharType="end"/>
    </w:r>
  </w:p>
  <w:p w:rsidR="00FC7191" w:rsidP="00FC7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620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6AF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D61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191"/>
  </w:style>
  <w:style w:type="character" w:customStyle="1" w:styleId="Heading1Char">
    <w:name w:val="Heading 1 Char"/>
    <w:basedOn w:val="DefaultParagraphFont"/>
    <w:link w:val="Heading1"/>
    <w:rsid w:val="00FC7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1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1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71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71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191"/>
    <w:rPr>
      <w:b/>
      <w:spacing w:val="0"/>
    </w:rPr>
  </w:style>
  <w:style w:type="paragraph" w:styleId="ListBullet2">
    <w:name w:val="List Bullet 2"/>
    <w:basedOn w:val="List2"/>
    <w:rsid w:val="00FC71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7191"/>
    <w:rPr>
      <w:i/>
    </w:rPr>
  </w:style>
  <w:style w:type="paragraph" w:customStyle="1" w:styleId="SuperHeading">
    <w:name w:val="SuperHeading"/>
    <w:basedOn w:val="Normal"/>
    <w:rsid w:val="00FC7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1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7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1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191"/>
  </w:style>
  <w:style w:type="paragraph" w:styleId="TableofFigures">
    <w:name w:val="table of figures"/>
    <w:basedOn w:val="Normal"/>
    <w:next w:val="Normal"/>
    <w:semiHidden/>
    <w:rsid w:val="00FC7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1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7191"/>
    <w:rPr>
      <w:rFonts w:ascii="Wingdings" w:hAnsi="Wingdings"/>
    </w:rPr>
  </w:style>
  <w:style w:type="paragraph" w:customStyle="1" w:styleId="TableHeading">
    <w:name w:val="Table Heading"/>
    <w:basedOn w:val="HeadingBase"/>
    <w:rsid w:val="00FC71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191"/>
    <w:rPr>
      <w:color w:val="0033CC"/>
      <w:u w:val="none"/>
    </w:rPr>
  </w:style>
  <w:style w:type="paragraph" w:customStyle="1" w:styleId="BodyTextRight">
    <w:name w:val="Body Text Right"/>
    <w:basedOn w:val="BodyText"/>
    <w:rsid w:val="00FC7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1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191"/>
    <w:rPr>
      <w:sz w:val="32"/>
    </w:rPr>
  </w:style>
  <w:style w:type="paragraph" w:customStyle="1" w:styleId="HeadingProcedure">
    <w:name w:val="Heading Procedure"/>
    <w:basedOn w:val="HeadingBase"/>
    <w:next w:val="Normal"/>
    <w:rsid w:val="00FC7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191"/>
    <w:pPr>
      <w:spacing w:before="60" w:after="60"/>
    </w:pPr>
  </w:style>
  <w:style w:type="paragraph" w:styleId="ListContinue">
    <w:name w:val="List Continue"/>
    <w:basedOn w:val="List"/>
    <w:rsid w:val="00FC7191"/>
    <w:pPr>
      <w:ind w:firstLine="0"/>
    </w:pPr>
  </w:style>
  <w:style w:type="paragraph" w:customStyle="1" w:styleId="ListNote">
    <w:name w:val="List Note"/>
    <w:basedOn w:val="List"/>
    <w:rsid w:val="00FC7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191"/>
    <w:rPr>
      <w:rFonts w:ascii="Courier New" w:hAnsi="Courier New"/>
    </w:rPr>
  </w:style>
  <w:style w:type="paragraph" w:customStyle="1" w:styleId="NoteBullet">
    <w:name w:val="Note Bullet"/>
    <w:basedOn w:val="Note"/>
    <w:rsid w:val="00FC7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1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191"/>
    <w:rPr>
      <w:b/>
      <w:smallCaps/>
    </w:rPr>
  </w:style>
  <w:style w:type="paragraph" w:customStyle="1" w:styleId="TableListNumber">
    <w:name w:val="Table List Number"/>
    <w:basedOn w:val="ListNumber"/>
    <w:rsid w:val="00FC7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191"/>
    <w:pPr>
      <w:numPr>
        <w:numId w:val="9"/>
      </w:numPr>
    </w:pPr>
  </w:style>
  <w:style w:type="paragraph" w:customStyle="1" w:styleId="ListAlpha2">
    <w:name w:val="List Alpha 2"/>
    <w:basedOn w:val="List2"/>
    <w:rsid w:val="00FC7191"/>
    <w:pPr>
      <w:numPr>
        <w:numId w:val="8"/>
      </w:numPr>
    </w:pPr>
  </w:style>
  <w:style w:type="paragraph" w:styleId="List2">
    <w:name w:val="List 2"/>
    <w:basedOn w:val="BodyText"/>
    <w:rsid w:val="00FC7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1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1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1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7191"/>
    <w:pPr>
      <w:numPr>
        <w:numId w:val="4"/>
      </w:numPr>
    </w:pPr>
  </w:style>
  <w:style w:type="paragraph" w:styleId="ListContinue2">
    <w:name w:val="List Continue 2"/>
    <w:basedOn w:val="List2"/>
    <w:rsid w:val="00FC7191"/>
    <w:pPr>
      <w:ind w:firstLine="0"/>
    </w:pPr>
  </w:style>
  <w:style w:type="paragraph" w:styleId="ListContinue3">
    <w:name w:val="List Continue 3"/>
    <w:basedOn w:val="List3"/>
    <w:rsid w:val="00FC7191"/>
    <w:pPr>
      <w:ind w:left="1021" w:firstLine="0"/>
    </w:pPr>
  </w:style>
  <w:style w:type="paragraph" w:styleId="ListContinue4">
    <w:name w:val="List Continue 4"/>
    <w:basedOn w:val="List4"/>
    <w:rsid w:val="00FC7191"/>
    <w:pPr>
      <w:ind w:firstLine="0"/>
    </w:pPr>
  </w:style>
  <w:style w:type="paragraph" w:styleId="ListContinue5">
    <w:name w:val="List Continue 5"/>
    <w:basedOn w:val="List5"/>
    <w:rsid w:val="00FC7191"/>
    <w:pPr>
      <w:ind w:firstLine="0"/>
    </w:pPr>
  </w:style>
  <w:style w:type="paragraph" w:styleId="ListNumber3">
    <w:name w:val="List Number 3"/>
    <w:basedOn w:val="List3"/>
    <w:rsid w:val="00FC7191"/>
    <w:pPr>
      <w:numPr>
        <w:numId w:val="5"/>
      </w:numPr>
    </w:pPr>
  </w:style>
  <w:style w:type="paragraph" w:styleId="ListNumber4">
    <w:name w:val="List Number 4"/>
    <w:basedOn w:val="List4"/>
    <w:rsid w:val="00FC7191"/>
    <w:pPr>
      <w:numPr>
        <w:numId w:val="6"/>
      </w:numPr>
    </w:pPr>
  </w:style>
  <w:style w:type="paragraph" w:styleId="ListNumber5">
    <w:name w:val="List Number 5"/>
    <w:basedOn w:val="List5"/>
    <w:rsid w:val="00FC7191"/>
    <w:pPr>
      <w:numPr>
        <w:numId w:val="7"/>
      </w:numPr>
    </w:pPr>
  </w:style>
  <w:style w:type="paragraph" w:styleId="BlockText">
    <w:name w:val="Block Text"/>
    <w:basedOn w:val="Normal"/>
    <w:rsid w:val="00FC7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191"/>
    <w:rPr>
      <w:sz w:val="16"/>
      <w:vertAlign w:val="superscript"/>
    </w:rPr>
  </w:style>
  <w:style w:type="character" w:customStyle="1" w:styleId="Symbols">
    <w:name w:val="Symbols"/>
    <w:basedOn w:val="DefaultParagraphFont"/>
    <w:rsid w:val="00FC7191"/>
    <w:rPr>
      <w:rFonts w:ascii="Symbol" w:hAnsi="Symbol"/>
    </w:rPr>
  </w:style>
  <w:style w:type="character" w:customStyle="1" w:styleId="MenuOptions">
    <w:name w:val="Menu Options"/>
    <w:basedOn w:val="DefaultParagraphFont"/>
    <w:rsid w:val="00FC7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191"/>
    <w:rPr>
      <w:b/>
    </w:rPr>
  </w:style>
  <w:style w:type="character" w:customStyle="1" w:styleId="Underlined">
    <w:name w:val="Underlined"/>
    <w:basedOn w:val="DefaultParagraphFont"/>
    <w:rsid w:val="00FC7191"/>
    <w:rPr>
      <w:u w:val="single"/>
    </w:rPr>
  </w:style>
  <w:style w:type="paragraph" w:customStyle="1" w:styleId="TableBodyTextRight">
    <w:name w:val="Table Body Text Right"/>
    <w:basedOn w:val="TableBodyText"/>
    <w:rsid w:val="00FC7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191"/>
    <w:rPr>
      <w:sz w:val="18"/>
    </w:rPr>
  </w:style>
  <w:style w:type="paragraph" w:customStyle="1" w:styleId="BodySmallRight">
    <w:name w:val="Body Small Right"/>
    <w:basedOn w:val="BodyTextRight"/>
    <w:rsid w:val="00FC7191"/>
    <w:rPr>
      <w:sz w:val="18"/>
      <w:szCs w:val="18"/>
    </w:rPr>
  </w:style>
  <w:style w:type="paragraph" w:customStyle="1" w:styleId="MarginEdition">
    <w:name w:val="Margin Edition"/>
    <w:basedOn w:val="MarginNote"/>
    <w:rsid w:val="00FC7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191"/>
    <w:rPr>
      <w:sz w:val="2"/>
      <w:szCs w:val="2"/>
    </w:rPr>
  </w:style>
  <w:style w:type="character" w:customStyle="1" w:styleId="Small">
    <w:name w:val="Small"/>
    <w:basedOn w:val="DefaultParagraphFont"/>
    <w:rsid w:val="00FC7191"/>
    <w:rPr>
      <w:sz w:val="16"/>
    </w:rPr>
  </w:style>
  <w:style w:type="paragraph" w:customStyle="1" w:styleId="WideTable">
    <w:name w:val="Wide Table"/>
    <w:basedOn w:val="Normal"/>
    <w:rsid w:val="00FC7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191"/>
  </w:style>
  <w:style w:type="paragraph" w:styleId="Quote">
    <w:name w:val="Quote"/>
    <w:basedOn w:val="Heading1"/>
    <w:link w:val="QuoteChar"/>
    <w:qFormat/>
    <w:rsid w:val="00FC7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191"/>
    <w:pPr>
      <w:pageBreakBefore/>
    </w:pPr>
  </w:style>
  <w:style w:type="paragraph" w:customStyle="1" w:styleId="Border">
    <w:name w:val="Border"/>
    <w:basedOn w:val="Normal"/>
    <w:qFormat/>
    <w:rsid w:val="00FC7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191"/>
    <w:rPr>
      <w:u w:val="single"/>
    </w:rPr>
  </w:style>
  <w:style w:type="character" w:customStyle="1" w:styleId="BoldandItalics">
    <w:name w:val="Bold and Italics"/>
    <w:qFormat/>
    <w:rsid w:val="00FC7191"/>
    <w:rPr>
      <w:b/>
      <w:i/>
      <w:u w:val="none"/>
    </w:rPr>
  </w:style>
  <w:style w:type="paragraph" w:styleId="BalloonText">
    <w:name w:val="Balloon Text"/>
    <w:basedOn w:val="Normal"/>
    <w:link w:val="BalloonTextChar"/>
    <w:rsid w:val="00FC7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1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1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191"/>
    <w:pPr>
      <w:spacing w:before="0" w:after="0"/>
    </w:pPr>
  </w:style>
  <w:style w:type="paragraph" w:customStyle="1" w:styleId="BodyTextBold">
    <w:name w:val="Body Text Bold"/>
    <w:basedOn w:val="BodyText"/>
    <w:qFormat/>
    <w:rsid w:val="00FC7191"/>
    <w:rPr>
      <w:b/>
    </w:rPr>
  </w:style>
  <w:style w:type="character" w:styleId="Hyperlink">
    <w:name w:val="Hyperlink"/>
    <w:basedOn w:val="DefaultParagraphFont"/>
    <w:uiPriority w:val="99"/>
    <w:unhideWhenUsed/>
    <w:rsid w:val="00451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5380</Characters>
  <Application>Microsoft Office Word</Application>
  <DocSecurity>0</DocSecurity>
  <Lines>179</Lines>
  <Paragraphs>129</Paragraphs>
  <ScaleCrop>false</ScaleCrop>
  <Company>Author-it Software Corporation Ltd.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CUADAN211 Develop basic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