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DE2" w:rsidP="00350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CUADAN201 Develop basic dance techniques</w:t>
      </w:r>
      <w:r>
        <w:fldChar w:fldCharType="end"/>
      </w:r>
    </w:p>
    <w:p w:rsidR="00350DE2" w:rsidP="00350DE2">
      <w:pPr>
        <w:pStyle w:val="Version"/>
        <w:sectPr w:rsidSect="00AA6A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6A68" w:rsidP="00AA6A68">
      <w:pPr>
        <w:pStyle w:val="SuperHeading"/>
      </w:pPr>
      <w:r w:rsidRPr="00AA6A68">
        <w:t>CUADAN201 Develop basic dance techniques</w:t>
      </w:r>
    </w:p>
    <w:p w:rsidR="00000000" w:rsidRPr="00AA6A68" w:rsidP="00AA6A68">
      <w:pPr>
        <w:pStyle w:val="Heading1"/>
      </w:pPr>
      <w:bookmarkStart w:id="1" w:name="O_800280"/>
      <w:bookmarkEnd w:id="1"/>
      <w:r w:rsidRPr="00AA6A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A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A68" w:rsidP="00AA6A68">
            <w:pPr>
              <w:pStyle w:val="BodyText"/>
            </w:pPr>
            <w:r w:rsidRPr="00AA6A6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rPr>
                <w:rStyle w:val="SpecialBold"/>
              </w:rPr>
              <w:t>Comments</w:t>
            </w:r>
          </w:p>
        </w:tc>
      </w:tr>
      <w:tr w:rsidTr="00AA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A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A68" w:rsidP="00AA6A68">
            <w:pPr>
              <w:pStyle w:val="BodyText"/>
            </w:pPr>
            <w:r w:rsidRPr="00AA6A68">
              <w:t>This version first released with CUA Creative Arts and Culture Training Package Version 1.0.</w:t>
            </w:r>
          </w:p>
        </w:tc>
      </w:tr>
    </w:tbl>
    <w:p w:rsidR="00000000" w:rsidRPr="00AA6A68" w:rsidP="00AA6A68">
      <w:pPr>
        <w:pStyle w:val="BodyText"/>
      </w:pPr>
    </w:p>
    <w:p w:rsidR="00000000" w:rsidRPr="00AA6A68" w:rsidP="00AA6A68">
      <w:pPr>
        <w:pStyle w:val="AllowPageBreak"/>
      </w:pPr>
    </w:p>
    <w:p w:rsidR="00000000" w:rsidRPr="00AA6A68" w:rsidP="00AA6A68">
      <w:pPr>
        <w:pStyle w:val="Heading1"/>
      </w:pPr>
      <w:bookmarkStart w:id="2" w:name="O_800279"/>
      <w:bookmarkEnd w:id="2"/>
      <w:r w:rsidRPr="00AA6A68">
        <w:t>Application</w:t>
      </w:r>
    </w:p>
    <w:p w:rsidR="00000000" w:rsidRPr="00AA6A68" w:rsidP="00350DE2">
      <w:pPr>
        <w:pStyle w:val="BodyText"/>
      </w:pPr>
      <w:r w:rsidRPr="00AA6A68">
        <w:t>This unit describes the performance outcomes, skills and knowledge required to develop basic dance techniques for a limi</w:t>
      </w:r>
      <w:r w:rsidRPr="00AA6A68">
        <w:t>ted range of styles under the supervision of a teacher.</w:t>
      </w:r>
    </w:p>
    <w:p w:rsidR="00000000" w:rsidRPr="00AA6A68" w:rsidP="00350DE2">
      <w:pPr>
        <w:pStyle w:val="BodyText"/>
      </w:pPr>
      <w:r w:rsidRPr="00AA6A68">
        <w:t>Dancers at the beginning of their career apply the skills and knowledge outlined in this unit. They would normally perform as members of a group or ensemble and could be developing technique in dance</w:t>
      </w:r>
      <w:r w:rsidRPr="00AA6A68">
        <w:t xml:space="preserve"> styles such as ballet, contemporary, jazz, ballroom, tap, cultural or street.</w:t>
      </w:r>
    </w:p>
    <w:p w:rsidR="00000000" w:rsidRPr="00AA6A68" w:rsidP="00350DE2">
      <w:pPr>
        <w:pStyle w:val="BodyText"/>
      </w:pPr>
      <w:r w:rsidRPr="00AA6A68">
        <w:t>No licensing, legislative or certification requirements apply to this unit at the time of publication.</w:t>
      </w:r>
    </w:p>
    <w:p w:rsidR="00000000" w:rsidRPr="00AA6A68" w:rsidP="00AA6A68">
      <w:pPr>
        <w:pStyle w:val="Heading1"/>
      </w:pPr>
      <w:bookmarkStart w:id="3" w:name="O_800278"/>
      <w:bookmarkEnd w:id="3"/>
      <w:r w:rsidRPr="00AA6A68">
        <w:t>Unit Sector</w:t>
      </w:r>
    </w:p>
    <w:p w:rsidR="00000000" w:rsidRPr="00AA6A68" w:rsidP="00350DE2">
      <w:pPr>
        <w:pStyle w:val="BodyText"/>
      </w:pPr>
      <w:r w:rsidRPr="00AA6A68">
        <w:t>Performing arts – dance</w:t>
      </w:r>
    </w:p>
    <w:p w:rsidR="00000000" w:rsidRPr="00AA6A68" w:rsidP="00AA6A68">
      <w:pPr>
        <w:pStyle w:val="Heading1"/>
      </w:pPr>
      <w:bookmarkStart w:id="4" w:name="O_800277"/>
      <w:bookmarkEnd w:id="4"/>
      <w:r w:rsidRPr="00AA6A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AA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A68" w:rsidP="00AA6A68">
            <w:pPr>
              <w:pStyle w:val="BodyText"/>
            </w:pPr>
            <w:r w:rsidRPr="00AA6A68">
              <w:rPr>
                <w:rStyle w:val="SpecialBold"/>
              </w:rPr>
              <w:t>Elements</w:t>
            </w:r>
          </w:p>
          <w:p w:rsidR="00000000" w:rsidRPr="00AA6A68" w:rsidP="00AA6A68">
            <w:pPr>
              <w:pStyle w:val="BodyText"/>
            </w:pPr>
            <w:r w:rsidRPr="00AA6A68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A68" w:rsidP="00AA6A68">
            <w:pPr>
              <w:pStyle w:val="BodyText"/>
            </w:pPr>
            <w:r w:rsidRPr="00AA6A68">
              <w:rPr>
                <w:rStyle w:val="SpecialBold"/>
              </w:rPr>
              <w:t>Performance Criteria</w:t>
            </w:r>
          </w:p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1. Identify basic dance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A68" w:rsidP="00AA6A68">
            <w:pPr>
              <w:pStyle w:val="BodyText"/>
            </w:pPr>
            <w:r w:rsidRPr="00AA6A68">
              <w:t>1.1 Identify princ</w:t>
            </w:r>
            <w:r w:rsidRPr="00AA6A68">
              <w:t>iples and characteristics of a range of basic dance techniques</w:t>
            </w:r>
          </w:p>
          <w:p w:rsidR="00000000" w:rsidRPr="00AA6A68" w:rsidP="00AA6A68">
            <w:pPr>
              <w:pStyle w:val="BodyText"/>
            </w:pPr>
            <w:r w:rsidRPr="00AA6A68">
              <w:t xml:space="preserve">1.2 Discuss with relevant personnel the range of ways in which dance techniques can be used to create simple movement </w:t>
            </w:r>
            <w:r w:rsidRPr="00AA6A68">
              <w:t>sequences</w:t>
            </w:r>
          </w:p>
          <w:p w:rsidR="00000000" w:rsidRPr="00AA6A68" w:rsidP="00AA6A68">
            <w:pPr>
              <w:pStyle w:val="BodyText"/>
            </w:pPr>
            <w:r w:rsidRPr="00AA6A68">
              <w:t>1.3 Identify relationship between dance techniques and accompanyi</w:t>
            </w:r>
            <w:r w:rsidRPr="00AA6A68">
              <w:t>ng music</w:t>
            </w:r>
          </w:p>
          <w:p w:rsidR="00000000" w:rsidRPr="00AA6A68" w:rsidP="00AA6A68">
            <w:pPr>
              <w:pStyle w:val="BodyText"/>
            </w:pPr>
            <w:r w:rsidRPr="00AA6A68">
              <w:t>1.4 Identify how dance techniques respond to a range of influences</w:t>
            </w:r>
          </w:p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1.5 Use dance terminology correctly in discussions</w:t>
            </w:r>
          </w:p>
        </w:tc>
      </w:tr>
      <w:tr w:rsidTr="00AA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2. Participate in personal warm-up and class preparation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A68" w:rsidP="00AA6A68">
            <w:pPr>
              <w:pStyle w:val="BodyText"/>
            </w:pPr>
            <w:r w:rsidRPr="00AA6A68">
              <w:t>2.1 Select and wear appropriate practice clothing and footwear</w:t>
            </w:r>
          </w:p>
          <w:p w:rsidR="00000000" w:rsidRPr="00AA6A68" w:rsidP="00AA6A68">
            <w:pPr>
              <w:pStyle w:val="BodyText"/>
            </w:pPr>
            <w:r w:rsidRPr="00AA6A68">
              <w:t>2.2 Deve</w:t>
            </w:r>
            <w:r w:rsidRPr="00AA6A68">
              <w:t>lop an appropriate warm-up strategy</w:t>
            </w:r>
          </w:p>
          <w:p w:rsidR="00000000" w:rsidRPr="00AA6A68" w:rsidP="00AA6A68">
            <w:pPr>
              <w:pStyle w:val="BodyText"/>
            </w:pPr>
            <w:r w:rsidRPr="00AA6A68">
              <w:t>2.3 Complete appropriate warm-up exercises</w:t>
            </w:r>
          </w:p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2.4 Follow safe dance practices to prevent injury to self and others</w:t>
            </w:r>
          </w:p>
        </w:tc>
      </w:tr>
      <w:tr w:rsidTr="00AA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3. Practise basic dance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A68" w:rsidP="00AA6A68">
            <w:pPr>
              <w:pStyle w:val="BodyText"/>
            </w:pPr>
            <w:r w:rsidRPr="00AA6A68">
              <w:t>3.1 Demonstrate posture and body alignment appropriate to the dance technique and movement</w:t>
            </w:r>
          </w:p>
          <w:p w:rsidR="00000000" w:rsidRPr="00AA6A68" w:rsidP="00AA6A68">
            <w:pPr>
              <w:pStyle w:val="BodyText"/>
            </w:pPr>
            <w:r w:rsidRPr="00AA6A68">
              <w:t>3.2 Demonstrate isolation and coordination of the upper and lower body in simple movement sequences</w:t>
            </w:r>
          </w:p>
          <w:p w:rsidR="00000000" w:rsidRPr="00AA6A68" w:rsidP="00AA6A68">
            <w:pPr>
              <w:pStyle w:val="BodyText"/>
            </w:pPr>
            <w:r w:rsidRPr="00AA6A68">
              <w:t>3.3 Apply locomotor techniques in dance practice sessions</w:t>
            </w:r>
          </w:p>
          <w:p w:rsidR="00000000" w:rsidRPr="00AA6A68" w:rsidP="00AA6A68">
            <w:pPr>
              <w:pStyle w:val="BodyText"/>
            </w:pPr>
            <w:r w:rsidRPr="00AA6A68">
              <w:t>3.4 App</w:t>
            </w:r>
            <w:r w:rsidRPr="00AA6A68">
              <w:t>ly a range of techniques that integrate balance, flexibility, coordination, weight transfer, and control and articulation of individual body parts</w:t>
            </w:r>
          </w:p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3.5 Seek feedback from others about ways to improve basic dance techniques</w:t>
            </w:r>
          </w:p>
        </w:tc>
      </w:tr>
      <w:tr w:rsidTr="00AA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 xml:space="preserve">4. Develop combinations of dance </w:t>
            </w:r>
            <w:r w:rsidRPr="00AA6A68">
              <w:t>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A68" w:rsidP="00AA6A68">
            <w:pPr>
              <w:pStyle w:val="BodyText"/>
            </w:pPr>
            <w:r w:rsidRPr="00AA6A68">
              <w:t>4.1 Discuss with relevant personnel the combinations of dance exercises to be performed</w:t>
            </w:r>
          </w:p>
          <w:p w:rsidR="00000000" w:rsidRPr="00AA6A68" w:rsidP="00AA6A68">
            <w:pPr>
              <w:pStyle w:val="BodyText"/>
            </w:pPr>
            <w:r w:rsidRPr="00AA6A68">
              <w:t>4.2 Apply memory retention skills, control and finesse when combining dance techniques within exercises</w:t>
            </w:r>
          </w:p>
          <w:p w:rsidR="00000000" w:rsidRPr="00AA6A68" w:rsidP="00AA6A68">
            <w:pPr>
              <w:pStyle w:val="BodyText"/>
            </w:pPr>
            <w:r w:rsidRPr="00AA6A68">
              <w:t>4.3 Incorporate musicality and phrasing into dance ex</w:t>
            </w:r>
            <w:r w:rsidRPr="00AA6A68">
              <w:t>ercises</w:t>
            </w:r>
          </w:p>
          <w:p w:rsidR="00000000" w:rsidRPr="00AA6A68" w:rsidP="00AA6A68">
            <w:pPr>
              <w:pStyle w:val="BodyText"/>
            </w:pPr>
            <w:r w:rsidRPr="00AA6A68">
              <w:t>4.4 Seek feedback from others about ways to improve combinations of basic dance techniques</w:t>
            </w:r>
          </w:p>
          <w:p w:rsidR="00000000" w:rsidRPr="00AA6A68" w:rsidP="00AA6A68">
            <w:pPr>
              <w:pStyle w:val="BodyText"/>
            </w:pPr>
            <w:r w:rsidRPr="00AA6A68">
              <w:t>4.5 Complete appropriate warm-down exercises after dance activities</w:t>
            </w:r>
          </w:p>
        </w:tc>
      </w:tr>
    </w:tbl>
    <w:p w:rsidR="00000000" w:rsidRPr="00AA6A68" w:rsidP="00AA6A68">
      <w:pPr>
        <w:pStyle w:val="BodyText"/>
      </w:pPr>
    </w:p>
    <w:p w:rsidR="00000000" w:rsidRPr="00AA6A68" w:rsidP="00AA6A68">
      <w:pPr>
        <w:pStyle w:val="AllowPageBreak"/>
      </w:pPr>
    </w:p>
    <w:p w:rsidR="00000000" w:rsidRPr="00AA6A68" w:rsidP="00AA6A68">
      <w:pPr>
        <w:pStyle w:val="Heading1"/>
      </w:pPr>
      <w:bookmarkStart w:id="5" w:name="O_800276"/>
      <w:bookmarkEnd w:id="5"/>
      <w:r w:rsidRPr="00AA6A68">
        <w:t>Foundation Skills</w:t>
      </w:r>
    </w:p>
    <w:p w:rsidR="00000000" w:rsidRPr="00350DE2" w:rsidP="00350DE2">
      <w:pPr>
        <w:pStyle w:val="BodyText"/>
        <w:rPr>
          <w:i/>
        </w:rPr>
      </w:pPr>
      <w:r w:rsidRPr="00350DE2">
        <w:rPr>
          <w:rStyle w:val="Emphasis"/>
        </w:rPr>
        <w:t xml:space="preserve">This section describes language, literacy, numeracy </w:t>
      </w:r>
      <w:r w:rsidRPr="00350DE2">
        <w:rPr>
          <w:rStyle w:val="Emphasis"/>
        </w:rPr>
        <w:t>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AA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A68" w:rsidP="00AA6A68">
            <w:pPr>
              <w:pStyle w:val="BodyText"/>
            </w:pPr>
            <w:r w:rsidRPr="00AA6A68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A68" w:rsidP="00AA6A68">
            <w:pPr>
              <w:pStyle w:val="BodyText"/>
            </w:pPr>
            <w:r w:rsidRPr="00AA6A68">
              <w:rPr>
                <w:rStyle w:val="SpecialBold"/>
              </w:rPr>
              <w:t xml:space="preserve">Performance </w:t>
            </w:r>
            <w:r w:rsidRPr="00AA6A68">
              <w:rPr>
                <w:rStyle w:val="SpecialBold"/>
              </w:rPr>
              <w:t>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rPr>
                <w:rStyle w:val="SpecialBold"/>
              </w:rPr>
              <w:t>Description</w:t>
            </w:r>
          </w:p>
        </w:tc>
      </w:tr>
      <w:tr w:rsidTr="00AA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3.5, 4.4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ListBullet"/>
              <w:rPr>
                <w:lang w:val="en-NZ"/>
              </w:rPr>
            </w:pPr>
            <w:r w:rsidRPr="00AA6A68">
              <w:t>Seeks feedback and accepts guidance from relevant personnel</w:t>
            </w:r>
          </w:p>
        </w:tc>
      </w:tr>
      <w:tr w:rsidTr="00AA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1</w:t>
            </w:r>
            <w:r w:rsidRPr="00AA6A68">
              <w:t>.2, 1.5, 3.5, 4.1,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ListBullet"/>
              <w:rPr>
                <w:lang w:val="en-NZ"/>
              </w:rPr>
            </w:pPr>
            <w:r w:rsidRPr="00AA6A68">
              <w:t>Obtains information by listening and questioning</w:t>
            </w:r>
          </w:p>
        </w:tc>
      </w:tr>
      <w:tr w:rsidTr="00AA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1.1, 1.3, 1.4, 2.1, 2.3, 2.4, 4.5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ListBullet"/>
              <w:rPr>
                <w:lang w:val="en-NZ"/>
              </w:rPr>
            </w:pPr>
            <w:r w:rsidRPr="00AA6A68">
              <w:t>Applies knowledge of technique and safe dance practices to class work</w:t>
            </w:r>
          </w:p>
        </w:tc>
      </w:tr>
      <w:tr w:rsidTr="00AA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1.2, 3.5, 4.1, 4.4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ListBullet"/>
              <w:rPr>
                <w:lang w:val="en-NZ"/>
              </w:rPr>
            </w:pPr>
            <w:r w:rsidRPr="00AA6A68">
              <w:t>Discusses aspects of exercises and dance techniques with colleagues and teachers</w:t>
            </w:r>
          </w:p>
        </w:tc>
      </w:tr>
      <w:tr w:rsidTr="00AA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2.1, 2.2, 2.3, 2.4, 3.1, 3.2, 3.3, 3.4, 4.1, 4.2, 4.3, 4.5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A68" w:rsidP="00AA6A68">
            <w:pPr>
              <w:pStyle w:val="ListBullet"/>
            </w:pPr>
            <w:r w:rsidRPr="00AA6A68">
              <w:t>Adopts a methodical and disciplined approach to dance class work</w:t>
            </w:r>
          </w:p>
          <w:p w:rsidR="00000000" w:rsidRPr="00AA6A68" w:rsidP="00AA6A68">
            <w:pPr>
              <w:pStyle w:val="ListBullet"/>
            </w:pPr>
            <w:r w:rsidRPr="00AA6A68">
              <w:t xml:space="preserve">Identifies and applies a range </w:t>
            </w:r>
            <w:r w:rsidRPr="00AA6A68">
              <w:t>of responses to music through dance movements</w:t>
            </w:r>
          </w:p>
        </w:tc>
      </w:tr>
    </w:tbl>
    <w:p w:rsidR="00000000" w:rsidRPr="00AA6A68" w:rsidP="00AA6A68">
      <w:pPr>
        <w:pStyle w:val="BodyText"/>
      </w:pPr>
    </w:p>
    <w:p w:rsidR="00000000" w:rsidRPr="00AA6A68" w:rsidP="00AA6A68">
      <w:pPr>
        <w:pStyle w:val="AllowPageBreak"/>
      </w:pPr>
    </w:p>
    <w:p w:rsidR="00000000" w:rsidRPr="00AA6A68" w:rsidP="00AA6A68">
      <w:pPr>
        <w:pStyle w:val="Heading1"/>
      </w:pPr>
      <w:bookmarkStart w:id="6" w:name="O_800275"/>
      <w:bookmarkEnd w:id="6"/>
      <w:r w:rsidRPr="00AA6A6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160"/>
      </w:tblGrid>
      <w:tr w:rsidTr="00AA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A68" w:rsidP="00AA6A68">
            <w:pPr>
              <w:pStyle w:val="BodyText"/>
            </w:pPr>
            <w:r w:rsidRPr="00AA6A68">
              <w:rPr>
                <w:rStyle w:val="SpecialBold"/>
              </w:rPr>
              <w:t xml:space="preserve">Code and title </w:t>
            </w:r>
          </w:p>
          <w:p w:rsidR="00000000" w:rsidRPr="00AA6A68" w:rsidP="00AA6A68">
            <w:pPr>
              <w:pStyle w:val="BodyText"/>
            </w:pPr>
            <w:r w:rsidRPr="00AA6A6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A68" w:rsidP="00AA6A68">
            <w:pPr>
              <w:pStyle w:val="BodyText"/>
            </w:pPr>
            <w:r w:rsidRPr="00AA6A68">
              <w:rPr>
                <w:rStyle w:val="SpecialBold"/>
              </w:rPr>
              <w:t>Code and title</w:t>
            </w:r>
          </w:p>
          <w:p w:rsidR="00000000" w:rsidRPr="00AA6A68" w:rsidP="00AA6A68">
            <w:pPr>
              <w:pStyle w:val="BodyText"/>
            </w:pPr>
            <w:r w:rsidRPr="00AA6A6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A68" w:rsidP="00AA6A68">
            <w:pPr>
              <w:pStyle w:val="BodyText"/>
            </w:pPr>
            <w:r w:rsidRPr="00AA6A68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rPr>
                <w:rStyle w:val="SpecialBold"/>
              </w:rPr>
              <w:t>Equivalence status</w:t>
            </w:r>
          </w:p>
        </w:tc>
      </w:tr>
      <w:tr w:rsidTr="00AA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CUADAN201 Develop basic dance techniques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CUADAN201 Develop basic dance techniques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Updated assessment conditions section. Updated modification history section to reflect changed name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A68" w:rsidP="00AA6A68">
            <w:pPr>
              <w:pStyle w:val="BodyText"/>
            </w:pPr>
            <w:r w:rsidRPr="00AA6A68">
              <w:t>Equivalent unit</w:t>
            </w:r>
          </w:p>
        </w:tc>
      </w:tr>
    </w:tbl>
    <w:p w:rsidR="00000000" w:rsidRPr="00AA6A68" w:rsidP="00AA6A68">
      <w:pPr>
        <w:pStyle w:val="BodyText"/>
      </w:pPr>
    </w:p>
    <w:p w:rsidR="00000000" w:rsidRPr="00AA6A68" w:rsidP="00AA6A68">
      <w:pPr>
        <w:pStyle w:val="AllowPageBreak"/>
      </w:pPr>
    </w:p>
    <w:p w:rsidR="00000000" w:rsidRPr="00AA6A68" w:rsidP="00AA6A68">
      <w:pPr>
        <w:pStyle w:val="Heading1"/>
      </w:pPr>
      <w:bookmarkStart w:id="7" w:name="O_800281"/>
      <w:bookmarkEnd w:id="7"/>
      <w:r w:rsidRPr="00AA6A68">
        <w:t>Links</w:t>
      </w:r>
    </w:p>
    <w:p w:rsidR="00000000" w:rsidRPr="00AA6A68" w:rsidP="00350DE2">
      <w:pPr>
        <w:pStyle w:val="BodyText"/>
      </w:pPr>
      <w:r w:rsidRPr="00AA6A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035F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A6A68" w:rsidP="00350DE2">
      <w:pPr>
        <w:pStyle w:val="BodyText"/>
        <w:sectPr w:rsidSect="00AA6A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6A68" w:rsidP="00AA6A68">
      <w:pPr>
        <w:pStyle w:val="SuperHeading"/>
      </w:pPr>
      <w:r w:rsidRPr="00AA6A68">
        <w:t xml:space="preserve">Assessment </w:t>
      </w:r>
      <w:r w:rsidRPr="00AA6A68">
        <w:t>Requirements for CUADAN201 Develop basic dance techniques</w:t>
      </w:r>
    </w:p>
    <w:p w:rsidR="00000000" w:rsidRPr="00AA6A68" w:rsidP="00AA6A68">
      <w:pPr>
        <w:pStyle w:val="Heading1"/>
      </w:pPr>
      <w:bookmarkStart w:id="8" w:name="O_800273"/>
      <w:bookmarkEnd w:id="8"/>
      <w:r w:rsidRPr="00AA6A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A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A68" w:rsidP="00AA6A68">
            <w:pPr>
              <w:pStyle w:val="BodyText"/>
            </w:pPr>
            <w:r w:rsidRPr="00AA6A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rPr>
                <w:rStyle w:val="SpecialBold"/>
              </w:rPr>
              <w:t>Comments</w:t>
            </w:r>
          </w:p>
        </w:tc>
      </w:tr>
      <w:tr w:rsidTr="00AA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This version released with CUA Creative Arts and Culture Training Package version 2.0. Updated assessment conditions section. Updated</w:t>
            </w:r>
            <w:r w:rsidRPr="00AA6A68">
              <w:t xml:space="preserve"> modification history section to reflect changed name of training package.</w:t>
            </w:r>
          </w:p>
        </w:tc>
      </w:tr>
      <w:tr w:rsidTr="00AA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68">
            <w:pPr>
              <w:pStyle w:val="BodyText"/>
              <w:rPr>
                <w:lang w:val="en-NZ"/>
              </w:rPr>
            </w:pPr>
            <w:r w:rsidRPr="00AA6A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A68" w:rsidP="00AA6A68">
            <w:pPr>
              <w:pStyle w:val="BodyText"/>
            </w:pPr>
            <w:r w:rsidRPr="00AA6A68">
              <w:t>This version first released with CUA Creative Arts and Culture Training Package version 1.0.</w:t>
            </w:r>
          </w:p>
        </w:tc>
      </w:tr>
    </w:tbl>
    <w:p w:rsidR="00000000" w:rsidRPr="00AA6A68" w:rsidP="00AA6A68">
      <w:pPr>
        <w:pStyle w:val="BodyText"/>
      </w:pPr>
    </w:p>
    <w:p w:rsidR="00000000" w:rsidRPr="00AA6A68" w:rsidP="00AA6A68">
      <w:pPr>
        <w:pStyle w:val="AllowPageBreak"/>
      </w:pPr>
    </w:p>
    <w:p w:rsidR="00000000" w:rsidRPr="00AA6A68" w:rsidP="00AA6A68">
      <w:pPr>
        <w:pStyle w:val="Heading1"/>
      </w:pPr>
      <w:bookmarkStart w:id="9" w:name="O_800272"/>
      <w:bookmarkEnd w:id="9"/>
      <w:r w:rsidRPr="00AA6A68">
        <w:t>Performance Evidence</w:t>
      </w:r>
    </w:p>
    <w:p w:rsidR="00000000" w:rsidRPr="00AA6A68" w:rsidP="00350DE2">
      <w:pPr>
        <w:pStyle w:val="BodyText"/>
      </w:pPr>
      <w:r w:rsidRPr="00AA6A68">
        <w:t>Evidence of the ability to:</w:t>
      </w:r>
    </w:p>
    <w:p w:rsidR="00000000" w:rsidRPr="00AA6A68" w:rsidP="00AA6A68">
      <w:pPr>
        <w:pStyle w:val="ListBullet"/>
      </w:pPr>
      <w:r w:rsidRPr="00AA6A68">
        <w:t>perform a range of dance movements</w:t>
      </w:r>
    </w:p>
    <w:p w:rsidR="00000000" w:rsidRPr="00AA6A68" w:rsidP="00AA6A68">
      <w:pPr>
        <w:pStyle w:val="ListBullet"/>
      </w:pPr>
      <w:r w:rsidRPr="00AA6A68">
        <w:t>demonstrate a range of basic dance techniques</w:t>
      </w:r>
    </w:p>
    <w:p w:rsidR="00000000" w:rsidRPr="00AA6A68" w:rsidP="00AA6A68">
      <w:pPr>
        <w:pStyle w:val="ListBullet"/>
      </w:pPr>
      <w:r w:rsidRPr="00AA6A68">
        <w:t>perform two dance sequences that demonstrate a mastery of basic dance techniques</w:t>
      </w:r>
    </w:p>
    <w:p w:rsidR="00000000" w:rsidRPr="00AA6A68" w:rsidP="00AA6A68">
      <w:pPr>
        <w:pStyle w:val="ListBullet"/>
      </w:pPr>
      <w:r w:rsidRPr="00AA6A68">
        <w:t>respond to constructive feedback on own performance.</w:t>
      </w:r>
    </w:p>
    <w:p w:rsidR="00000000" w:rsidRPr="00AA6A68" w:rsidP="00AA6A68">
      <w:pPr>
        <w:pStyle w:val="BodyText"/>
      </w:pPr>
    </w:p>
    <w:p w:rsidR="00000000" w:rsidRPr="00AA6A68" w:rsidP="00350DE2">
      <w:pPr>
        <w:pStyle w:val="BodyText"/>
      </w:pPr>
      <w:r w:rsidRPr="00AA6A68">
        <w:t xml:space="preserve">Note: If a specific volume or frequency </w:t>
      </w:r>
      <w:r w:rsidRPr="00AA6A68">
        <w:t>is not stated, then evidence must be provided for each of the above points at least once.</w:t>
      </w:r>
    </w:p>
    <w:p w:rsidR="00000000" w:rsidRPr="00AA6A68" w:rsidP="00AA6A68">
      <w:pPr>
        <w:pStyle w:val="Heading1"/>
      </w:pPr>
      <w:bookmarkStart w:id="10" w:name="O_800271"/>
      <w:bookmarkEnd w:id="10"/>
      <w:r w:rsidRPr="00AA6A68">
        <w:t>Knowledge Evidence</w:t>
      </w:r>
    </w:p>
    <w:p w:rsidR="00000000" w:rsidRPr="00AA6A68" w:rsidP="00350DE2">
      <w:pPr>
        <w:pStyle w:val="BodyText"/>
      </w:pPr>
      <w:r w:rsidRPr="00AA6A68">
        <w:t>To complete the unit requirements the individual must:</w:t>
      </w:r>
    </w:p>
    <w:p w:rsidR="00000000" w:rsidRPr="00AA6A68" w:rsidP="00AA6A68">
      <w:pPr>
        <w:pStyle w:val="ListBullet"/>
      </w:pPr>
      <w:r w:rsidRPr="00AA6A68">
        <w:t>describe basic health and safety procedures to use  in dance classes</w:t>
      </w:r>
    </w:p>
    <w:p w:rsidR="00000000" w:rsidRPr="00AA6A68" w:rsidP="00AA6A68">
      <w:pPr>
        <w:pStyle w:val="ListBullet"/>
      </w:pPr>
      <w:r w:rsidRPr="00AA6A68">
        <w:t>expl</w:t>
      </w:r>
      <w:r w:rsidRPr="00AA6A68">
        <w:t>ain the following principles that relate to dance movements and techniques:</w:t>
      </w:r>
    </w:p>
    <w:p w:rsidR="00000000" w:rsidRPr="00AA6A68" w:rsidP="00AA6A68">
      <w:pPr>
        <w:pStyle w:val="ListBullet2"/>
      </w:pPr>
      <w:r w:rsidRPr="00AA6A68">
        <w:t>relationship with gravity</w:t>
      </w:r>
    </w:p>
    <w:p w:rsidR="00000000" w:rsidRPr="00AA6A68" w:rsidP="00AA6A68">
      <w:pPr>
        <w:pStyle w:val="ListBullet2"/>
      </w:pPr>
      <w:r w:rsidRPr="00AA6A68">
        <w:t>spatial awareness</w:t>
      </w:r>
    </w:p>
    <w:p w:rsidR="00000000" w:rsidRPr="00AA6A68" w:rsidP="00AA6A68">
      <w:pPr>
        <w:pStyle w:val="ListBullet2"/>
      </w:pPr>
      <w:r w:rsidRPr="00AA6A68">
        <w:t>successional movement</w:t>
      </w:r>
    </w:p>
    <w:p w:rsidR="00000000" w:rsidRPr="00AA6A68" w:rsidP="00AA6A68">
      <w:pPr>
        <w:pStyle w:val="ListBullet2"/>
      </w:pPr>
      <w:r w:rsidRPr="00AA6A68">
        <w:t>use of breath</w:t>
      </w:r>
    </w:p>
    <w:p w:rsidR="00000000" w:rsidRPr="00AA6A68" w:rsidP="00AA6A68">
      <w:pPr>
        <w:pStyle w:val="ListBullet2"/>
      </w:pPr>
      <w:r w:rsidRPr="00AA6A68">
        <w:t>folding</w:t>
      </w:r>
    </w:p>
    <w:p w:rsidR="00000000" w:rsidRPr="00AA6A68" w:rsidP="00AA6A68">
      <w:pPr>
        <w:pStyle w:val="ListBullet2"/>
      </w:pPr>
      <w:r w:rsidRPr="00AA6A68">
        <w:t>extending</w:t>
      </w:r>
    </w:p>
    <w:p w:rsidR="00000000" w:rsidRPr="00AA6A68" w:rsidP="00AA6A68">
      <w:pPr>
        <w:pStyle w:val="ListBullet2"/>
      </w:pPr>
      <w:r w:rsidRPr="00AA6A68">
        <w:t>rotating</w:t>
      </w:r>
    </w:p>
    <w:p w:rsidR="00000000" w:rsidRPr="00AA6A68" w:rsidP="00AA6A68">
      <w:pPr>
        <w:pStyle w:val="ListBullet2"/>
      </w:pPr>
      <w:r w:rsidRPr="00AA6A68">
        <w:t>shifting weight</w:t>
      </w:r>
    </w:p>
    <w:p w:rsidR="00000000" w:rsidRPr="00AA6A68" w:rsidP="00AA6A68">
      <w:pPr>
        <w:pStyle w:val="ListBullet"/>
      </w:pPr>
      <w:r w:rsidRPr="00AA6A68">
        <w:t>explain how the following apply in the context of safe dance practice and injury prevention:</w:t>
      </w:r>
    </w:p>
    <w:p w:rsidR="00000000" w:rsidRPr="00AA6A68" w:rsidP="00AA6A68">
      <w:pPr>
        <w:pStyle w:val="ListBullet2"/>
      </w:pPr>
      <w:r w:rsidRPr="00AA6A68">
        <w:t>articulation of the spine</w:t>
      </w:r>
    </w:p>
    <w:p w:rsidR="00000000" w:rsidRPr="00AA6A68" w:rsidP="00AA6A68">
      <w:pPr>
        <w:pStyle w:val="ListBullet2"/>
      </w:pPr>
      <w:r w:rsidRPr="00AA6A68">
        <w:t>engagement of the feet</w:t>
      </w:r>
    </w:p>
    <w:p w:rsidR="00000000" w:rsidRPr="00AA6A68" w:rsidP="00AA6A68">
      <w:pPr>
        <w:pStyle w:val="ListBullet2"/>
      </w:pPr>
      <w:r w:rsidRPr="00AA6A68">
        <w:t>bases of support, including feet, legs, hands, arms and torso</w:t>
      </w:r>
    </w:p>
    <w:p w:rsidR="00000000" w:rsidRPr="00AA6A68" w:rsidP="00AA6A68">
      <w:pPr>
        <w:pStyle w:val="ListBullet2"/>
      </w:pPr>
      <w:r w:rsidRPr="00AA6A68">
        <w:t>range of motion of the joints</w:t>
      </w:r>
    </w:p>
    <w:p w:rsidR="00000000" w:rsidRPr="00AA6A68" w:rsidP="00AA6A68">
      <w:pPr>
        <w:pStyle w:val="ListBullet2"/>
      </w:pPr>
      <w:r w:rsidRPr="00AA6A68">
        <w:t>differentiation of th</w:t>
      </w:r>
      <w:r w:rsidRPr="00AA6A68">
        <w:t>e legs and pelvis</w:t>
      </w:r>
    </w:p>
    <w:p w:rsidR="00000000" w:rsidRPr="00AA6A68" w:rsidP="00AA6A68">
      <w:pPr>
        <w:pStyle w:val="ListBullet2"/>
      </w:pPr>
      <w:r w:rsidRPr="00AA6A68">
        <w:t>healthy nutrition and diet.</w:t>
      </w:r>
    </w:p>
    <w:p w:rsidR="00000000" w:rsidRPr="00AA6A68" w:rsidP="00AA6A68">
      <w:pPr>
        <w:pStyle w:val="AllowPageBreak"/>
      </w:pPr>
    </w:p>
    <w:p w:rsidR="00000000" w:rsidRPr="00AA6A68" w:rsidP="00AA6A68">
      <w:pPr>
        <w:pStyle w:val="Heading1"/>
      </w:pPr>
      <w:bookmarkStart w:id="11" w:name="O_800270"/>
      <w:bookmarkEnd w:id="11"/>
      <w:r w:rsidRPr="00AA6A68">
        <w:t>Assessment Conditions</w:t>
      </w:r>
    </w:p>
    <w:p w:rsidR="00000000" w:rsidRPr="00AA6A68" w:rsidP="00350DE2">
      <w:pPr>
        <w:pStyle w:val="BodyText"/>
      </w:pPr>
      <w:r w:rsidRPr="00AA6A68">
        <w:t xml:space="preserve">Assessment must be conducted in a safe environment where evidence gathered demonstrates consistent performance of typical activities experienced in creative arts </w:t>
      </w:r>
      <w:r w:rsidRPr="00AA6A68">
        <w:t xml:space="preserve">industry environments. The assessment environment must include access to appropriate dance performance areas or spaces. </w:t>
      </w:r>
    </w:p>
    <w:p w:rsidR="00000000" w:rsidRPr="00AA6A68" w:rsidP="00350DE2">
      <w:pPr>
        <w:pStyle w:val="BodyText"/>
      </w:pPr>
      <w:r w:rsidRPr="00AA6A68">
        <w:t>Assessors of this unit must satisfy the requirements for assessors in applicable vocational educational and training legislation, fram</w:t>
      </w:r>
      <w:r w:rsidRPr="00AA6A68">
        <w:t>eworks and/or standards.</w:t>
      </w:r>
    </w:p>
    <w:p w:rsidR="00000000" w:rsidRPr="00AA6A68" w:rsidP="00AA6A68">
      <w:pPr>
        <w:pStyle w:val="Heading1"/>
      </w:pPr>
      <w:bookmarkStart w:id="12" w:name="O_800282"/>
      <w:bookmarkEnd w:id="12"/>
      <w:r w:rsidRPr="00AA6A68">
        <w:t>Links</w:t>
      </w:r>
    </w:p>
    <w:p w:rsidR="00000000" w:rsidRPr="00AA6A68" w:rsidP="00350DE2">
      <w:pPr>
        <w:pStyle w:val="BodyText"/>
      </w:pPr>
      <w:r w:rsidRPr="00AA6A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035F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A6A68" w:rsidP="00AA6A68"/>
    <w:sectPr w:rsidSect="00AA6A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A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A68" w:rsidRPr="00350DE2" w:rsidP="00350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A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E2" w:rsidP="00AA6A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0DE2" w:rsidP="00AA6A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50DE2" w:rsidP="00AA6A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A68" w:rsidP="00AA6A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0DE2">
      <w:t>Approved</w:t>
    </w:r>
    <w:r w:rsidR="00350D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0D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0DE2">
      <w:rPr>
        <w:noProof/>
      </w:rPr>
      <w:t>4</w:t>
    </w:r>
    <w:r>
      <w:rPr>
        <w:noProof/>
      </w:rPr>
      <w:fldChar w:fldCharType="end"/>
    </w:r>
  </w:p>
  <w:p w:rsidR="00AA6A68" w:rsidP="00AA6A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0D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0DE2">
      <w:t>Service and Creative Skills Australia</w:t>
    </w:r>
    <w:r w:rsidR="00350DE2">
      <w:fldChar w:fldCharType="end"/>
    </w:r>
  </w:p>
  <w:p w:rsidR="00AA6A68" w:rsidP="00AA6A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A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A68" w:rsidRPr="00350DE2" w:rsidP="00350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A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E2" w:rsidRPr="002D2AF8" w:rsidP="00AA6A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CUADAN201 Develop basic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0DE2" w:rsidP="00AA6A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A68" w:rsidRPr="002D2AF8" w:rsidP="00AA6A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0DE2">
      <w:t>CUADAN201 Develop basic dance techniques</w:t>
    </w:r>
    <w:r w:rsidR="00350D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0DE2">
      <w:rPr>
        <w:noProof/>
      </w:rPr>
      <w:t>2 March 2025</w:t>
    </w:r>
    <w:r>
      <w:fldChar w:fldCharType="end"/>
    </w:r>
  </w:p>
  <w:p w:rsidR="00AA6A68" w:rsidP="00AA6A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4AED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C84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EE5D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A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A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A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A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A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A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A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A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A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A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A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A68"/>
  </w:style>
  <w:style w:type="character" w:customStyle="1" w:styleId="Heading1Char">
    <w:name w:val="Heading 1 Char"/>
    <w:basedOn w:val="DefaultParagraphFont"/>
    <w:link w:val="Heading1"/>
    <w:rsid w:val="00AA6A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A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A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6A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6A68"/>
    <w:rPr>
      <w:b/>
      <w:spacing w:val="0"/>
    </w:rPr>
  </w:style>
  <w:style w:type="paragraph" w:styleId="ListBullet2">
    <w:name w:val="List Bullet 2"/>
    <w:basedOn w:val="List2"/>
    <w:rsid w:val="00AA6A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6A68"/>
    <w:rPr>
      <w:i/>
    </w:rPr>
  </w:style>
  <w:style w:type="paragraph" w:customStyle="1" w:styleId="SuperHeading">
    <w:name w:val="SuperHeading"/>
    <w:basedOn w:val="Normal"/>
    <w:rsid w:val="00AA6A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A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6A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A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A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A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A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A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A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A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A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A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A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A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A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A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A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6A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6A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A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A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6A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A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A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A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A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A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A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A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A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6A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A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A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A68"/>
  </w:style>
  <w:style w:type="paragraph" w:styleId="TableofFigures">
    <w:name w:val="table of figures"/>
    <w:basedOn w:val="Normal"/>
    <w:next w:val="Normal"/>
    <w:semiHidden/>
    <w:rsid w:val="00AA6A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A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6A68"/>
    <w:rPr>
      <w:rFonts w:ascii="Wingdings" w:hAnsi="Wingdings"/>
    </w:rPr>
  </w:style>
  <w:style w:type="paragraph" w:customStyle="1" w:styleId="TableHeading">
    <w:name w:val="Table Heading"/>
    <w:basedOn w:val="HeadingBase"/>
    <w:rsid w:val="00AA6A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A68"/>
    <w:rPr>
      <w:color w:val="0033CC"/>
      <w:u w:val="none"/>
    </w:rPr>
  </w:style>
  <w:style w:type="paragraph" w:customStyle="1" w:styleId="BodyTextRight">
    <w:name w:val="Body Text Right"/>
    <w:basedOn w:val="BodyText"/>
    <w:rsid w:val="00AA6A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A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A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A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A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A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A68"/>
    <w:rPr>
      <w:sz w:val="32"/>
    </w:rPr>
  </w:style>
  <w:style w:type="paragraph" w:customStyle="1" w:styleId="HeadingProcedure">
    <w:name w:val="Heading Procedure"/>
    <w:basedOn w:val="HeadingBase"/>
    <w:next w:val="Normal"/>
    <w:rsid w:val="00AA6A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A68"/>
    <w:pPr>
      <w:spacing w:before="60" w:after="60"/>
    </w:pPr>
  </w:style>
  <w:style w:type="paragraph" w:styleId="ListContinue">
    <w:name w:val="List Continue"/>
    <w:basedOn w:val="List"/>
    <w:rsid w:val="00AA6A68"/>
    <w:pPr>
      <w:ind w:firstLine="0"/>
    </w:pPr>
  </w:style>
  <w:style w:type="paragraph" w:customStyle="1" w:styleId="ListNote">
    <w:name w:val="List Note"/>
    <w:basedOn w:val="List"/>
    <w:rsid w:val="00AA6A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A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A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A68"/>
    <w:rPr>
      <w:rFonts w:ascii="Courier New" w:hAnsi="Courier New"/>
    </w:rPr>
  </w:style>
  <w:style w:type="paragraph" w:customStyle="1" w:styleId="NoteBullet">
    <w:name w:val="Note Bullet"/>
    <w:basedOn w:val="Note"/>
    <w:rsid w:val="00AA6A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A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A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A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A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6A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A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A68"/>
    <w:rPr>
      <w:b/>
      <w:smallCaps/>
    </w:rPr>
  </w:style>
  <w:style w:type="paragraph" w:customStyle="1" w:styleId="TableListNumber">
    <w:name w:val="Table List Number"/>
    <w:basedOn w:val="ListNumber"/>
    <w:rsid w:val="00AA6A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A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A68"/>
    <w:pPr>
      <w:numPr>
        <w:numId w:val="9"/>
      </w:numPr>
    </w:pPr>
  </w:style>
  <w:style w:type="paragraph" w:customStyle="1" w:styleId="ListAlpha2">
    <w:name w:val="List Alpha 2"/>
    <w:basedOn w:val="List2"/>
    <w:rsid w:val="00AA6A68"/>
    <w:pPr>
      <w:numPr>
        <w:numId w:val="8"/>
      </w:numPr>
    </w:pPr>
  </w:style>
  <w:style w:type="paragraph" w:styleId="List2">
    <w:name w:val="List 2"/>
    <w:basedOn w:val="BodyText"/>
    <w:rsid w:val="00AA6A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A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A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A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A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A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6A68"/>
    <w:pPr>
      <w:numPr>
        <w:numId w:val="4"/>
      </w:numPr>
    </w:pPr>
  </w:style>
  <w:style w:type="paragraph" w:styleId="ListContinue2">
    <w:name w:val="List Continue 2"/>
    <w:basedOn w:val="List2"/>
    <w:rsid w:val="00AA6A68"/>
    <w:pPr>
      <w:ind w:firstLine="0"/>
    </w:pPr>
  </w:style>
  <w:style w:type="paragraph" w:styleId="ListContinue3">
    <w:name w:val="List Continue 3"/>
    <w:basedOn w:val="List3"/>
    <w:rsid w:val="00AA6A68"/>
    <w:pPr>
      <w:ind w:left="1021" w:firstLine="0"/>
    </w:pPr>
  </w:style>
  <w:style w:type="paragraph" w:styleId="ListContinue4">
    <w:name w:val="List Continue 4"/>
    <w:basedOn w:val="List4"/>
    <w:rsid w:val="00AA6A68"/>
    <w:pPr>
      <w:ind w:firstLine="0"/>
    </w:pPr>
  </w:style>
  <w:style w:type="paragraph" w:styleId="ListContinue5">
    <w:name w:val="List Continue 5"/>
    <w:basedOn w:val="List5"/>
    <w:rsid w:val="00AA6A68"/>
    <w:pPr>
      <w:ind w:firstLine="0"/>
    </w:pPr>
  </w:style>
  <w:style w:type="paragraph" w:styleId="ListNumber3">
    <w:name w:val="List Number 3"/>
    <w:basedOn w:val="List3"/>
    <w:rsid w:val="00AA6A68"/>
    <w:pPr>
      <w:numPr>
        <w:numId w:val="5"/>
      </w:numPr>
    </w:pPr>
  </w:style>
  <w:style w:type="paragraph" w:styleId="ListNumber4">
    <w:name w:val="List Number 4"/>
    <w:basedOn w:val="List4"/>
    <w:rsid w:val="00AA6A68"/>
    <w:pPr>
      <w:numPr>
        <w:numId w:val="6"/>
      </w:numPr>
    </w:pPr>
  </w:style>
  <w:style w:type="paragraph" w:styleId="ListNumber5">
    <w:name w:val="List Number 5"/>
    <w:basedOn w:val="List5"/>
    <w:rsid w:val="00AA6A68"/>
    <w:pPr>
      <w:numPr>
        <w:numId w:val="7"/>
      </w:numPr>
    </w:pPr>
  </w:style>
  <w:style w:type="paragraph" w:styleId="BlockText">
    <w:name w:val="Block Text"/>
    <w:basedOn w:val="Normal"/>
    <w:rsid w:val="00AA6A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A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A68"/>
    <w:rPr>
      <w:sz w:val="16"/>
      <w:vertAlign w:val="superscript"/>
    </w:rPr>
  </w:style>
  <w:style w:type="character" w:customStyle="1" w:styleId="Symbols">
    <w:name w:val="Symbols"/>
    <w:basedOn w:val="DefaultParagraphFont"/>
    <w:rsid w:val="00AA6A68"/>
    <w:rPr>
      <w:rFonts w:ascii="Symbol" w:hAnsi="Symbol"/>
    </w:rPr>
  </w:style>
  <w:style w:type="character" w:customStyle="1" w:styleId="MenuOptions">
    <w:name w:val="Menu Options"/>
    <w:basedOn w:val="DefaultParagraphFont"/>
    <w:rsid w:val="00AA6A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A68"/>
    <w:rPr>
      <w:b/>
    </w:rPr>
  </w:style>
  <w:style w:type="character" w:customStyle="1" w:styleId="Underlined">
    <w:name w:val="Underlined"/>
    <w:basedOn w:val="DefaultParagraphFont"/>
    <w:rsid w:val="00AA6A68"/>
    <w:rPr>
      <w:u w:val="single"/>
    </w:rPr>
  </w:style>
  <w:style w:type="paragraph" w:customStyle="1" w:styleId="TableBodyTextRight">
    <w:name w:val="Table Body Text Right"/>
    <w:basedOn w:val="TableBodyText"/>
    <w:rsid w:val="00AA6A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A68"/>
    <w:rPr>
      <w:sz w:val="18"/>
    </w:rPr>
  </w:style>
  <w:style w:type="paragraph" w:customStyle="1" w:styleId="BodySmallRight">
    <w:name w:val="Body Small Right"/>
    <w:basedOn w:val="BodyTextRight"/>
    <w:rsid w:val="00AA6A68"/>
    <w:rPr>
      <w:sz w:val="18"/>
      <w:szCs w:val="18"/>
    </w:rPr>
  </w:style>
  <w:style w:type="paragraph" w:customStyle="1" w:styleId="MarginEdition">
    <w:name w:val="Margin Edition"/>
    <w:basedOn w:val="MarginNote"/>
    <w:rsid w:val="00AA6A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A68"/>
    <w:rPr>
      <w:sz w:val="2"/>
      <w:szCs w:val="2"/>
    </w:rPr>
  </w:style>
  <w:style w:type="character" w:customStyle="1" w:styleId="Small">
    <w:name w:val="Small"/>
    <w:basedOn w:val="DefaultParagraphFont"/>
    <w:rsid w:val="00AA6A68"/>
    <w:rPr>
      <w:sz w:val="16"/>
    </w:rPr>
  </w:style>
  <w:style w:type="paragraph" w:customStyle="1" w:styleId="WideTable">
    <w:name w:val="Wide Table"/>
    <w:basedOn w:val="Normal"/>
    <w:rsid w:val="00AA6A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A68"/>
  </w:style>
  <w:style w:type="paragraph" w:styleId="Quote">
    <w:name w:val="Quote"/>
    <w:basedOn w:val="Heading1"/>
    <w:link w:val="QuoteChar"/>
    <w:qFormat/>
    <w:rsid w:val="00AA6A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A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A68"/>
    <w:pPr>
      <w:pageBreakBefore/>
    </w:pPr>
  </w:style>
  <w:style w:type="paragraph" w:customStyle="1" w:styleId="Border">
    <w:name w:val="Border"/>
    <w:basedOn w:val="Normal"/>
    <w:qFormat/>
    <w:rsid w:val="00AA6A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A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A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A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A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A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A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A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A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A68"/>
    <w:rPr>
      <w:u w:val="single"/>
    </w:rPr>
  </w:style>
  <w:style w:type="character" w:customStyle="1" w:styleId="BoldandItalics">
    <w:name w:val="Bold and Italics"/>
    <w:qFormat/>
    <w:rsid w:val="00AA6A68"/>
    <w:rPr>
      <w:b/>
      <w:i/>
      <w:u w:val="none"/>
    </w:rPr>
  </w:style>
  <w:style w:type="paragraph" w:styleId="BalloonText">
    <w:name w:val="Balloon Text"/>
    <w:basedOn w:val="Normal"/>
    <w:link w:val="BalloonTextChar"/>
    <w:rsid w:val="00AA6A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A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A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A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A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A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A68"/>
    <w:pPr>
      <w:spacing w:before="0" w:after="0"/>
    </w:pPr>
  </w:style>
  <w:style w:type="paragraph" w:customStyle="1" w:styleId="BodyTextBold">
    <w:name w:val="Body Text Bold"/>
    <w:basedOn w:val="BodyText"/>
    <w:qFormat/>
    <w:rsid w:val="00AA6A68"/>
    <w:rPr>
      <w:b/>
    </w:rPr>
  </w:style>
  <w:style w:type="character" w:styleId="Hyperlink">
    <w:name w:val="Hyperlink"/>
    <w:basedOn w:val="DefaultParagraphFont"/>
    <w:uiPriority w:val="99"/>
    <w:unhideWhenUsed/>
    <w:rsid w:val="00350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934</Words>
  <Characters>5765</Characters>
  <Application>Microsoft Office Word</Application>
  <DocSecurity>0</DocSecurity>
  <Lines>221</Lines>
  <Paragraphs>139</Paragraphs>
  <ScaleCrop>false</ScaleCrop>
  <Company>Author-it Software Corporation Ltd.</Company>
  <LinksUpToDate>false</LinksUpToDate>
  <CharactersWithSpaces>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CUADAN201 Develop basic dance techniques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2025-03-01T23:07:00Z</dcterms:created>
  <dcterms:modified xsi:type="dcterms:W3CDTF">2025-03-01T23:07:00Z</dcterms:modified>
</cp:coreProperties>
</file>