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538A" w:rsidP="004053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CUACOS519 Design costumes</w:t>
      </w:r>
      <w:r>
        <w:fldChar w:fldCharType="end"/>
      </w:r>
    </w:p>
    <w:p w:rsidR="0040538A" w:rsidP="0040538A">
      <w:pPr>
        <w:pStyle w:val="Version"/>
        <w:sectPr w:rsidSect="00C42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D42" w:rsidP="00C42D42">
      <w:pPr>
        <w:pStyle w:val="SuperHeading"/>
      </w:pPr>
      <w:r w:rsidRPr="00C42D42">
        <w:t>CUACOS519 Design costumes</w:t>
      </w:r>
    </w:p>
    <w:p w:rsidR="00000000" w:rsidRPr="00C42D42" w:rsidP="00C42D42">
      <w:pPr>
        <w:pStyle w:val="Heading1"/>
      </w:pPr>
      <w:bookmarkStart w:id="1" w:name="O_1161668"/>
      <w:bookmarkEnd w:id="1"/>
      <w:r w:rsidRPr="00C42D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42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BodyText"/>
            </w:pPr>
            <w:r w:rsidRPr="00C42D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rPr>
                <w:rStyle w:val="SpecialBold"/>
              </w:rPr>
              <w:t>Comments</w:t>
            </w:r>
          </w:p>
        </w:tc>
      </w:tr>
      <w:tr w:rsidTr="00C42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BodyText"/>
            </w:pPr>
            <w:r w:rsidRPr="00C42D42">
              <w:t>This version first released with CUA Creative Arts and Culture Training Package Version 5.0.</w:t>
            </w:r>
          </w:p>
        </w:tc>
      </w:tr>
    </w:tbl>
    <w:p w:rsidR="00000000" w:rsidRPr="00C42D42" w:rsidP="00C42D42">
      <w:pPr>
        <w:pStyle w:val="BodyText"/>
      </w:pPr>
    </w:p>
    <w:p w:rsidR="00000000" w:rsidRPr="00C42D42" w:rsidP="00C42D42">
      <w:pPr>
        <w:pStyle w:val="AllowPageBreak"/>
      </w:pPr>
    </w:p>
    <w:p w:rsidR="00000000" w:rsidRPr="00C42D42" w:rsidP="00C42D42">
      <w:pPr>
        <w:pStyle w:val="Heading1"/>
      </w:pPr>
      <w:bookmarkStart w:id="2" w:name="O_1161673"/>
      <w:bookmarkEnd w:id="2"/>
      <w:r w:rsidRPr="00C42D42">
        <w:t>Application</w:t>
      </w:r>
    </w:p>
    <w:p w:rsidR="00000000" w:rsidRPr="00C42D42" w:rsidP="0040538A">
      <w:pPr>
        <w:pStyle w:val="BodyText"/>
      </w:pPr>
      <w:r w:rsidRPr="00C42D42">
        <w:t>This unit describes the skills and knowledge required to design costumes for scre</w:t>
      </w:r>
      <w:r w:rsidRPr="00C42D42">
        <w:t>en, media and entertainment industry productions. It involves research and creative application of costume design techniques for various productions.</w:t>
      </w:r>
    </w:p>
    <w:p w:rsidR="00000000" w:rsidRPr="00C42D42" w:rsidP="0040538A">
      <w:pPr>
        <w:pStyle w:val="BodyText"/>
      </w:pPr>
      <w:r w:rsidRPr="00C42D42">
        <w:t>The unit applies to those who research costume styles, designs and construction methods required to the pr</w:t>
      </w:r>
      <w:r w:rsidRPr="00C42D42">
        <w:t>oduction’s era. They design original costumes and oversee purchase and adaptation of ready-made outfits. They work with a high degree of autonomy and are also members of a creative production team, working closely with directors and other designers.</w:t>
      </w:r>
    </w:p>
    <w:p w:rsidR="00000000" w:rsidRPr="00C42D42" w:rsidP="0040538A">
      <w:pPr>
        <w:pStyle w:val="BodyText"/>
      </w:pPr>
      <w:r w:rsidRPr="00C42D42">
        <w:t>No lic</w:t>
      </w:r>
      <w:r w:rsidRPr="00C42D42">
        <w:t>ensing, legislative or certification requirements apply to this unit at the time of publication.</w:t>
      </w:r>
    </w:p>
    <w:p w:rsidR="00000000" w:rsidRPr="00C42D42" w:rsidP="00C42D42">
      <w:pPr>
        <w:pStyle w:val="Heading1"/>
      </w:pPr>
      <w:bookmarkStart w:id="3" w:name="O_1161672"/>
      <w:bookmarkEnd w:id="3"/>
      <w:r w:rsidRPr="00C42D42">
        <w:t>Unit Sector</w:t>
      </w:r>
    </w:p>
    <w:p w:rsidR="00000000" w:rsidRPr="00C42D42" w:rsidP="0040538A">
      <w:pPr>
        <w:pStyle w:val="BodyText"/>
      </w:pPr>
      <w:r w:rsidRPr="00C42D42">
        <w:t>Visual Communication – Costume</w:t>
      </w:r>
    </w:p>
    <w:p w:rsidR="00000000" w:rsidRPr="00C42D42" w:rsidP="00C42D42">
      <w:pPr>
        <w:pStyle w:val="Heading1"/>
      </w:pPr>
      <w:bookmarkStart w:id="4" w:name="O_1161671"/>
      <w:bookmarkEnd w:id="4"/>
      <w:r w:rsidRPr="00C42D4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BodyText"/>
            </w:pPr>
            <w:r w:rsidRPr="00C42D4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rPr>
                <w:rStyle w:val="SpecialBold"/>
              </w:rPr>
              <w:t>PERFORMANCE CRITERIA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BodyText"/>
            </w:pPr>
            <w:r w:rsidRPr="00C42D42">
              <w:rPr>
                <w:rStyle w:val="Emphasis"/>
              </w:rPr>
              <w:t xml:space="preserve">Elements describe the </w:t>
            </w:r>
            <w:r w:rsidRPr="00C42D42">
              <w:t xml:space="preserve">essential </w:t>
            </w:r>
            <w:r w:rsidRPr="00C42D42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List"/>
              <w:rPr>
                <w:lang w:val="en-NZ"/>
              </w:rPr>
            </w:pPr>
            <w:r w:rsidRPr="00C42D42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List"/>
            </w:pPr>
            <w:r w:rsidRPr="00C42D42">
              <w:t>1.1 Analyse performance outlines or scripts to determine overall production concepts</w:t>
            </w:r>
          </w:p>
          <w:p w:rsidR="00000000" w:rsidRPr="00C42D42" w:rsidP="00C42D42">
            <w:pPr>
              <w:pStyle w:val="List"/>
            </w:pPr>
            <w:r w:rsidRPr="00C42D42">
              <w:t>1.2</w:t>
            </w:r>
            <w:r w:rsidRPr="00C42D42">
              <w:t xml:space="preserve"> Participate in preliminary concept meetings with required personnel to confirm costume design requirements and timelines</w:t>
            </w:r>
          </w:p>
          <w:p w:rsidR="00000000" w:rsidRPr="00C42D42" w:rsidP="00C42D42">
            <w:pPr>
              <w:pStyle w:val="List"/>
            </w:pPr>
            <w:r w:rsidRPr="00C42D42">
              <w:t xml:space="preserve">1.3 Identify factors that may impact the design process </w:t>
            </w:r>
          </w:p>
          <w:p w:rsidR="00000000" w:rsidP="00C42D42">
            <w:pPr>
              <w:pStyle w:val="List"/>
              <w:rPr>
                <w:lang w:val="en-NZ"/>
              </w:rPr>
            </w:pPr>
            <w:r w:rsidRPr="00C42D42">
              <w:t>1.4 Select elements to address during the design phase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List"/>
              <w:rPr>
                <w:lang w:val="en-NZ"/>
              </w:rPr>
            </w:pPr>
            <w:r w:rsidRPr="00C42D42">
              <w:t>2. Conduct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List"/>
            </w:pPr>
            <w:r w:rsidRPr="00C42D42">
              <w:t>2</w:t>
            </w:r>
            <w:r w:rsidRPr="00C42D42">
              <w:t>.1 Access reference material that may inform the design process</w:t>
            </w:r>
          </w:p>
          <w:p w:rsidR="00000000" w:rsidRPr="00C42D42" w:rsidP="00C42D42">
            <w:pPr>
              <w:pStyle w:val="List"/>
            </w:pPr>
            <w:r w:rsidRPr="00C42D42">
              <w:t>2.2 Analyse reference materials in context of design projects</w:t>
            </w:r>
          </w:p>
          <w:p w:rsidR="00000000" w:rsidRPr="00C42D42" w:rsidP="00C42D42">
            <w:pPr>
              <w:pStyle w:val="List"/>
            </w:pPr>
            <w:r w:rsidRPr="00C42D42">
              <w:t xml:space="preserve">2.3 Consider the impact and potential of new and emerging </w:t>
            </w:r>
            <w:r w:rsidRPr="00C42D42">
              <w:t>technologies on the design process</w:t>
            </w:r>
          </w:p>
          <w:p w:rsidR="00000000" w:rsidRPr="00C42D42" w:rsidP="00C42D42">
            <w:pPr>
              <w:pStyle w:val="List"/>
            </w:pPr>
            <w:r w:rsidRPr="00C42D42">
              <w:t>2.4 Collect and adapt materials to de</w:t>
            </w:r>
            <w:r w:rsidRPr="00C42D42">
              <w:t>velop initial design concepts</w:t>
            </w:r>
          </w:p>
          <w:p w:rsidR="00000000" w:rsidP="00C42D42">
            <w:pPr>
              <w:pStyle w:val="List"/>
              <w:rPr>
                <w:lang w:val="en-NZ"/>
              </w:rPr>
            </w:pPr>
            <w:r w:rsidRPr="00C42D42">
              <w:t>2.5 Organise research material for ease of access by required personnel during the design process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List"/>
              <w:rPr>
                <w:lang w:val="en-NZ"/>
              </w:rPr>
            </w:pPr>
            <w:r w:rsidRPr="00C42D42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List"/>
            </w:pPr>
            <w:r w:rsidRPr="00C42D42">
              <w:t xml:space="preserve">3.1 Generate a range of creative costume design ideas </w:t>
            </w:r>
          </w:p>
          <w:p w:rsidR="00000000" w:rsidRPr="00C42D42" w:rsidP="00C42D42">
            <w:pPr>
              <w:pStyle w:val="List"/>
            </w:pPr>
            <w:r w:rsidRPr="00C42D42">
              <w:t xml:space="preserve">3.2 Assess ideas and collaborate with personnel </w:t>
            </w:r>
          </w:p>
          <w:p w:rsidR="00000000" w:rsidP="00C42D42">
            <w:pPr>
              <w:pStyle w:val="List"/>
              <w:rPr>
                <w:lang w:val="en-NZ"/>
              </w:rPr>
            </w:pPr>
            <w:r w:rsidRPr="00C42D42">
              <w:t>3.3 Evaluate ideas according to production requirements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List"/>
              <w:rPr>
                <w:lang w:val="en-NZ"/>
              </w:rPr>
            </w:pPr>
            <w:r w:rsidRPr="00C42D42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List"/>
            </w:pPr>
            <w:r w:rsidRPr="00C42D42">
              <w:t>4.1 Collaborate with personnel and incorporate additional requirements and ideas into design development as required</w:t>
            </w:r>
          </w:p>
          <w:p w:rsidR="00000000" w:rsidRPr="00C42D42" w:rsidP="00C42D42">
            <w:pPr>
              <w:pStyle w:val="List"/>
            </w:pPr>
            <w:r w:rsidRPr="00C42D42">
              <w:t>4</w:t>
            </w:r>
            <w:r w:rsidRPr="00C42D42">
              <w:t>.2 Consult with personnel and agree on artistic interpretation of designs</w:t>
            </w:r>
          </w:p>
          <w:p w:rsidR="00000000" w:rsidRPr="00C42D42" w:rsidP="00C42D42">
            <w:pPr>
              <w:pStyle w:val="List"/>
            </w:pPr>
            <w:r w:rsidRPr="00C42D42">
              <w:t>4.5 Experiment with selected costume designs and adjust as required</w:t>
            </w:r>
          </w:p>
          <w:p w:rsidR="00000000" w:rsidP="00C42D42">
            <w:pPr>
              <w:pStyle w:val="List"/>
              <w:rPr>
                <w:lang w:val="en-NZ"/>
              </w:rPr>
            </w:pPr>
            <w:r w:rsidRPr="00C42D42">
              <w:t>4.6 Record the design development process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List"/>
              <w:rPr>
                <w:lang w:val="en-NZ"/>
              </w:rPr>
            </w:pPr>
            <w:r w:rsidRPr="00C42D42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List"/>
            </w:pPr>
            <w:r w:rsidRPr="00C42D42">
              <w:t xml:space="preserve">5.1 Prepare and present draft costume construction </w:t>
            </w:r>
            <w:r w:rsidRPr="00C42D42">
              <w:t xml:space="preserve">plans and specifications to required personnel </w:t>
            </w:r>
          </w:p>
          <w:p w:rsidR="00000000" w:rsidRPr="00C42D42" w:rsidP="00C42D42">
            <w:pPr>
              <w:pStyle w:val="List"/>
            </w:pPr>
            <w:r w:rsidRPr="00C42D42">
              <w:t>5.2 Discuss and evaluate designs presented</w:t>
            </w:r>
          </w:p>
          <w:p w:rsidR="00000000" w:rsidRPr="00C42D42" w:rsidP="00C42D42">
            <w:pPr>
              <w:pStyle w:val="List"/>
            </w:pPr>
            <w:r w:rsidRPr="00C42D42">
              <w:t>5.3 Negotiate and agree to modifications and amend designs as required</w:t>
            </w:r>
          </w:p>
          <w:p w:rsidR="00000000" w:rsidRPr="00C42D42" w:rsidP="00C42D42">
            <w:pPr>
              <w:pStyle w:val="List"/>
            </w:pPr>
            <w:r w:rsidRPr="00C42D42">
              <w:t>5.4 Produce documentation to support implementation of designs</w:t>
            </w:r>
          </w:p>
          <w:p w:rsidR="00000000" w:rsidRPr="00C42D42" w:rsidP="00C42D42">
            <w:pPr>
              <w:pStyle w:val="List"/>
            </w:pPr>
            <w:r w:rsidRPr="00C42D42">
              <w:t>5.5 Present final designs, plan</w:t>
            </w:r>
            <w:r w:rsidRPr="00C42D42">
              <w:t>s and specifications within agreed timelines and confirm production requirements have been met</w:t>
            </w:r>
          </w:p>
        </w:tc>
      </w:tr>
    </w:tbl>
    <w:p w:rsidR="00000000" w:rsidRPr="00C42D42" w:rsidP="00C42D42">
      <w:pPr>
        <w:pStyle w:val="BodyText"/>
      </w:pPr>
    </w:p>
    <w:p w:rsidR="00000000" w:rsidRPr="00C42D42" w:rsidP="00C42D42">
      <w:pPr>
        <w:pStyle w:val="AllowPageBreak"/>
      </w:pPr>
    </w:p>
    <w:p w:rsidR="00000000" w:rsidRPr="00C42D42" w:rsidP="00C42D42">
      <w:pPr>
        <w:pStyle w:val="Heading1"/>
      </w:pPr>
      <w:bookmarkStart w:id="5" w:name="O_1161670"/>
      <w:bookmarkEnd w:id="5"/>
      <w:r w:rsidRPr="00C42D42">
        <w:t>Foundation Skills</w:t>
      </w:r>
    </w:p>
    <w:p w:rsidR="00000000" w:rsidRPr="0040538A" w:rsidP="0040538A">
      <w:pPr>
        <w:pStyle w:val="BodyText"/>
        <w:rPr>
          <w:i/>
        </w:rPr>
      </w:pPr>
      <w:r w:rsidRPr="004053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D42" w:rsidP="00C42D42">
            <w:pPr>
              <w:pStyle w:val="BodyText"/>
            </w:pPr>
            <w:r w:rsidRPr="00C42D4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rPr>
                <w:rStyle w:val="SpecialBold"/>
              </w:rPr>
              <w:t>DESCRIPTION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>Analyses textual information and interprets production details to id</w:t>
            </w:r>
            <w:r w:rsidRPr="00C42D42">
              <w:t xml:space="preserve">entify requirements 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2D42" w:rsidP="00C42D42">
            <w:pPr>
              <w:pStyle w:val="ListBullet"/>
            </w:pPr>
            <w:r w:rsidRPr="00C42D42">
              <w:t xml:space="preserve">Uses clear language and terminology to list design criteria, record draft design concepts, construction plans and specifications in logical sequences </w:t>
            </w:r>
          </w:p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 xml:space="preserve">Prepares complex and detailed visual and written information required to implement final designs 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>Uses basic mathematical processes to interpret budgets and estimate costs of costume designs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2D42" w:rsidP="00C42D42">
            <w:pPr>
              <w:pStyle w:val="ListBullet"/>
            </w:pPr>
            <w:r w:rsidRPr="00C42D42">
              <w:t xml:space="preserve">Obtains information and confirms </w:t>
            </w:r>
            <w:r w:rsidRPr="00C42D42">
              <w:t>understanding using listening and questioning techniques</w:t>
            </w:r>
          </w:p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>Presents complex information using language, tone, and structure to audience and context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>Identifies and complies with legislative requirements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2D42" w:rsidP="00C42D42">
            <w:pPr>
              <w:pStyle w:val="ListBullet"/>
            </w:pPr>
            <w:r w:rsidRPr="00C42D42">
              <w:t>Collaborates and negotiat</w:t>
            </w:r>
            <w:r w:rsidRPr="00C42D42">
              <w:t>es with others to achieve shared goals and understanding of requirements and outcomes</w:t>
            </w:r>
          </w:p>
          <w:p w:rsidR="00000000" w:rsidP="00C42D42">
            <w:pPr>
              <w:pStyle w:val="ListBullet"/>
              <w:rPr>
                <w:lang w:val="en-NZ"/>
              </w:rPr>
            </w:pPr>
            <w:r w:rsidRPr="00C42D42">
              <w:t xml:space="preserve">Selects and uses communication methods and practices in discussions about concepts and final costume designs, and in their presentation </w:t>
            </w:r>
          </w:p>
        </w:tc>
      </w:tr>
      <w:tr w:rsidTr="0040538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D42">
            <w:pPr>
              <w:pStyle w:val="BodyText"/>
              <w:rPr>
                <w:lang w:val="en-NZ"/>
              </w:rPr>
            </w:pPr>
            <w:r w:rsidRPr="00C42D42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42D42" w:rsidP="00C42D42">
            <w:pPr>
              <w:pStyle w:val="ListBullet"/>
            </w:pPr>
            <w:r w:rsidRPr="00C42D42">
              <w:t xml:space="preserve">Manages assigned tasks and workload </w:t>
            </w:r>
          </w:p>
          <w:p w:rsidR="00000000" w:rsidRPr="00C42D42" w:rsidP="00C42D42">
            <w:pPr>
              <w:pStyle w:val="ListBullet"/>
            </w:pPr>
            <w:r w:rsidRPr="00C42D42">
              <w:t xml:space="preserve">Makes informed decisions about suitable concepts and creative processes </w:t>
            </w:r>
          </w:p>
          <w:p w:rsidR="00000000" w:rsidRPr="00C42D42" w:rsidP="00C42D42">
            <w:pPr>
              <w:pStyle w:val="ListBullet"/>
            </w:pPr>
            <w:r w:rsidRPr="00C42D42">
              <w:t>Generates design concepts using regular evaluation of aesthetic aspects and technical criteria</w:t>
            </w:r>
          </w:p>
          <w:p w:rsidR="00000000" w:rsidRPr="00C42D42" w:rsidP="00C42D42">
            <w:pPr>
              <w:pStyle w:val="ListBullet"/>
            </w:pPr>
            <w:r w:rsidRPr="00C42D42">
              <w:t>Selects concepts for final development that satisfy</w:t>
            </w:r>
            <w:r w:rsidRPr="00C42D42">
              <w:t xml:space="preserve"> all constraints and requirements </w:t>
            </w:r>
          </w:p>
        </w:tc>
      </w:tr>
    </w:tbl>
    <w:p w:rsidR="00000000" w:rsidRPr="00C42D42" w:rsidP="00C42D42">
      <w:pPr>
        <w:pStyle w:val="BodyText"/>
      </w:pPr>
    </w:p>
    <w:p w:rsidR="00000000" w:rsidRPr="00C42D42" w:rsidP="00C42D42">
      <w:pPr>
        <w:pStyle w:val="AllowPageBreak"/>
      </w:pPr>
    </w:p>
    <w:p w:rsidR="00000000" w:rsidRPr="00C42D42" w:rsidP="00C42D42">
      <w:pPr>
        <w:pStyle w:val="Heading1"/>
      </w:pPr>
      <w:bookmarkStart w:id="6" w:name="O_1161669"/>
      <w:bookmarkEnd w:id="6"/>
      <w:r w:rsidRPr="00C42D42">
        <w:t>Unit Mapping Information</w:t>
      </w:r>
    </w:p>
    <w:p w:rsidR="00000000" w:rsidRPr="00C42D42" w:rsidP="0040538A">
      <w:pPr>
        <w:pStyle w:val="BodyText"/>
      </w:pPr>
      <w:r w:rsidRPr="00C42D42">
        <w:t>Supersedes and is equivalent to CUACOS509 Design costumes.</w:t>
      </w:r>
    </w:p>
    <w:p w:rsidR="00000000" w:rsidRPr="00C42D42" w:rsidP="00C42D42">
      <w:pPr>
        <w:pStyle w:val="Heading1"/>
      </w:pPr>
      <w:bookmarkStart w:id="7" w:name="O_1161662"/>
      <w:bookmarkEnd w:id="7"/>
      <w:r w:rsidRPr="00C42D42">
        <w:t>Links</w:t>
      </w:r>
    </w:p>
    <w:p w:rsidR="00000000" w:rsidRPr="00C42D42" w:rsidP="0040538A">
      <w:pPr>
        <w:pStyle w:val="BodyText"/>
      </w:pPr>
      <w:r w:rsidRPr="00C42D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52D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2D42" w:rsidP="00C42D42"/>
    <w:sectPr w:rsidSect="00C42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42" w:rsidRPr="0040538A" w:rsidP="004053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8A" w:rsidP="00C42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538A" w:rsidP="00C42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538A" w:rsidP="00C42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D42" w:rsidRPr="0040538A" w:rsidP="004053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38A" w:rsidRPr="002D2AF8" w:rsidP="00C42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CUACOS519 Design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0538A" w:rsidP="00C42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2A2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C07F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D42"/>
  </w:style>
  <w:style w:type="character" w:customStyle="1" w:styleId="Heading1Char">
    <w:name w:val="Heading 1 Char"/>
    <w:basedOn w:val="DefaultParagraphFont"/>
    <w:link w:val="Heading1"/>
    <w:rsid w:val="00C42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D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2D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D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D42"/>
    <w:rPr>
      <w:b/>
      <w:spacing w:val="0"/>
    </w:rPr>
  </w:style>
  <w:style w:type="character" w:styleId="Emphasis">
    <w:name w:val="Emphasis"/>
    <w:basedOn w:val="DefaultParagraphFont"/>
    <w:qFormat/>
    <w:rsid w:val="00C42D42"/>
    <w:rPr>
      <w:i/>
    </w:rPr>
  </w:style>
  <w:style w:type="paragraph" w:customStyle="1" w:styleId="SuperHeading">
    <w:name w:val="SuperHeading"/>
    <w:basedOn w:val="Normal"/>
    <w:rsid w:val="00C42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2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D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2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D42"/>
  </w:style>
  <w:style w:type="paragraph" w:styleId="TableofFigures">
    <w:name w:val="table of figures"/>
    <w:basedOn w:val="Normal"/>
    <w:next w:val="Normal"/>
    <w:semiHidden/>
    <w:rsid w:val="00C42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2D42"/>
    <w:rPr>
      <w:rFonts w:ascii="Wingdings" w:hAnsi="Wingdings"/>
    </w:rPr>
  </w:style>
  <w:style w:type="paragraph" w:customStyle="1" w:styleId="TableHeading">
    <w:name w:val="Table Heading"/>
    <w:basedOn w:val="HeadingBase"/>
    <w:rsid w:val="00C42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D42"/>
    <w:rPr>
      <w:color w:val="0033CC"/>
      <w:u w:val="none"/>
    </w:rPr>
  </w:style>
  <w:style w:type="paragraph" w:customStyle="1" w:styleId="BodyTextRight">
    <w:name w:val="Body Text Right"/>
    <w:basedOn w:val="BodyText"/>
    <w:rsid w:val="00C42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D42"/>
    <w:rPr>
      <w:sz w:val="32"/>
    </w:rPr>
  </w:style>
  <w:style w:type="paragraph" w:customStyle="1" w:styleId="HeadingProcedure">
    <w:name w:val="Heading Procedure"/>
    <w:basedOn w:val="HeadingBase"/>
    <w:next w:val="Normal"/>
    <w:rsid w:val="00C42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D42"/>
    <w:pPr>
      <w:spacing w:before="60" w:after="60"/>
    </w:pPr>
  </w:style>
  <w:style w:type="paragraph" w:styleId="ListContinue">
    <w:name w:val="List Continue"/>
    <w:basedOn w:val="List"/>
    <w:rsid w:val="00C42D42"/>
    <w:pPr>
      <w:ind w:firstLine="0"/>
    </w:pPr>
  </w:style>
  <w:style w:type="paragraph" w:customStyle="1" w:styleId="ListNote">
    <w:name w:val="List Note"/>
    <w:basedOn w:val="List"/>
    <w:rsid w:val="00C42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D42"/>
    <w:rPr>
      <w:rFonts w:ascii="Courier New" w:hAnsi="Courier New"/>
    </w:rPr>
  </w:style>
  <w:style w:type="paragraph" w:customStyle="1" w:styleId="NoteBullet">
    <w:name w:val="Note Bullet"/>
    <w:basedOn w:val="Note"/>
    <w:rsid w:val="00C42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2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D42"/>
    <w:rPr>
      <w:b/>
      <w:smallCaps/>
    </w:rPr>
  </w:style>
  <w:style w:type="paragraph" w:customStyle="1" w:styleId="TableListNumber">
    <w:name w:val="Table List Number"/>
    <w:basedOn w:val="ListNumber"/>
    <w:rsid w:val="00C42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D42"/>
    <w:pPr>
      <w:numPr>
        <w:numId w:val="8"/>
      </w:numPr>
    </w:pPr>
  </w:style>
  <w:style w:type="paragraph" w:customStyle="1" w:styleId="ListAlpha2">
    <w:name w:val="List Alpha 2"/>
    <w:basedOn w:val="List2"/>
    <w:rsid w:val="00C42D42"/>
    <w:pPr>
      <w:numPr>
        <w:numId w:val="7"/>
      </w:numPr>
    </w:pPr>
  </w:style>
  <w:style w:type="paragraph" w:styleId="List2">
    <w:name w:val="List 2"/>
    <w:basedOn w:val="BodyText"/>
    <w:rsid w:val="00C42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2D42"/>
    <w:pPr>
      <w:numPr>
        <w:numId w:val="3"/>
      </w:numPr>
    </w:pPr>
  </w:style>
  <w:style w:type="paragraph" w:styleId="ListContinue2">
    <w:name w:val="List Continue 2"/>
    <w:basedOn w:val="List2"/>
    <w:rsid w:val="00C42D42"/>
    <w:pPr>
      <w:ind w:firstLine="0"/>
    </w:pPr>
  </w:style>
  <w:style w:type="paragraph" w:styleId="ListContinue3">
    <w:name w:val="List Continue 3"/>
    <w:basedOn w:val="List3"/>
    <w:rsid w:val="00C42D42"/>
    <w:pPr>
      <w:ind w:left="1021" w:firstLine="0"/>
    </w:pPr>
  </w:style>
  <w:style w:type="paragraph" w:styleId="ListContinue4">
    <w:name w:val="List Continue 4"/>
    <w:basedOn w:val="List4"/>
    <w:rsid w:val="00C42D42"/>
    <w:pPr>
      <w:ind w:firstLine="0"/>
    </w:pPr>
  </w:style>
  <w:style w:type="paragraph" w:styleId="ListContinue5">
    <w:name w:val="List Continue 5"/>
    <w:basedOn w:val="List5"/>
    <w:rsid w:val="00C42D42"/>
    <w:pPr>
      <w:ind w:firstLine="0"/>
    </w:pPr>
  </w:style>
  <w:style w:type="paragraph" w:styleId="ListNumber3">
    <w:name w:val="List Number 3"/>
    <w:basedOn w:val="List3"/>
    <w:rsid w:val="00C42D42"/>
    <w:pPr>
      <w:numPr>
        <w:numId w:val="4"/>
      </w:numPr>
    </w:pPr>
  </w:style>
  <w:style w:type="paragraph" w:styleId="ListNumber4">
    <w:name w:val="List Number 4"/>
    <w:basedOn w:val="List4"/>
    <w:rsid w:val="00C42D42"/>
    <w:pPr>
      <w:numPr>
        <w:numId w:val="5"/>
      </w:numPr>
    </w:pPr>
  </w:style>
  <w:style w:type="paragraph" w:styleId="ListNumber5">
    <w:name w:val="List Number 5"/>
    <w:basedOn w:val="List5"/>
    <w:rsid w:val="00C42D42"/>
    <w:pPr>
      <w:numPr>
        <w:numId w:val="6"/>
      </w:numPr>
    </w:pPr>
  </w:style>
  <w:style w:type="paragraph" w:styleId="BlockText">
    <w:name w:val="Block Text"/>
    <w:basedOn w:val="Normal"/>
    <w:rsid w:val="00C42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D42"/>
    <w:rPr>
      <w:sz w:val="16"/>
      <w:vertAlign w:val="superscript"/>
    </w:rPr>
  </w:style>
  <w:style w:type="character" w:customStyle="1" w:styleId="Symbols">
    <w:name w:val="Symbols"/>
    <w:basedOn w:val="DefaultParagraphFont"/>
    <w:rsid w:val="00C42D42"/>
    <w:rPr>
      <w:rFonts w:ascii="Symbol" w:hAnsi="Symbol"/>
    </w:rPr>
  </w:style>
  <w:style w:type="character" w:customStyle="1" w:styleId="MenuOptions">
    <w:name w:val="Menu Options"/>
    <w:basedOn w:val="DefaultParagraphFont"/>
    <w:rsid w:val="00C42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D42"/>
    <w:rPr>
      <w:b/>
    </w:rPr>
  </w:style>
  <w:style w:type="character" w:customStyle="1" w:styleId="Underlined">
    <w:name w:val="Underlined"/>
    <w:basedOn w:val="DefaultParagraphFont"/>
    <w:rsid w:val="00C42D42"/>
    <w:rPr>
      <w:u w:val="single"/>
    </w:rPr>
  </w:style>
  <w:style w:type="paragraph" w:customStyle="1" w:styleId="TableBodyTextRight">
    <w:name w:val="Table Body Text Right"/>
    <w:basedOn w:val="TableBodyText"/>
    <w:rsid w:val="00C42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D42"/>
    <w:rPr>
      <w:sz w:val="18"/>
    </w:rPr>
  </w:style>
  <w:style w:type="paragraph" w:customStyle="1" w:styleId="BodySmallRight">
    <w:name w:val="Body Small Right"/>
    <w:basedOn w:val="BodyTextRight"/>
    <w:rsid w:val="00C42D42"/>
    <w:rPr>
      <w:sz w:val="18"/>
      <w:szCs w:val="18"/>
    </w:rPr>
  </w:style>
  <w:style w:type="paragraph" w:customStyle="1" w:styleId="MarginEdition">
    <w:name w:val="Margin Edition"/>
    <w:basedOn w:val="MarginNote"/>
    <w:rsid w:val="00C42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D42"/>
    <w:rPr>
      <w:sz w:val="2"/>
      <w:szCs w:val="2"/>
    </w:rPr>
  </w:style>
  <w:style w:type="character" w:customStyle="1" w:styleId="Small">
    <w:name w:val="Small"/>
    <w:basedOn w:val="DefaultParagraphFont"/>
    <w:rsid w:val="00C42D42"/>
    <w:rPr>
      <w:sz w:val="16"/>
    </w:rPr>
  </w:style>
  <w:style w:type="paragraph" w:customStyle="1" w:styleId="WideTable">
    <w:name w:val="Wide Table"/>
    <w:basedOn w:val="Normal"/>
    <w:rsid w:val="00C42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D42"/>
  </w:style>
  <w:style w:type="paragraph" w:styleId="Quote">
    <w:name w:val="Quote"/>
    <w:basedOn w:val="Heading1"/>
    <w:link w:val="QuoteChar"/>
    <w:qFormat/>
    <w:rsid w:val="00C42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D42"/>
    <w:pPr>
      <w:pageBreakBefore/>
    </w:pPr>
  </w:style>
  <w:style w:type="paragraph" w:customStyle="1" w:styleId="Border">
    <w:name w:val="Border"/>
    <w:basedOn w:val="Normal"/>
    <w:qFormat/>
    <w:rsid w:val="00C42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D42"/>
    <w:rPr>
      <w:u w:val="single"/>
    </w:rPr>
  </w:style>
  <w:style w:type="character" w:customStyle="1" w:styleId="BoldandItalics">
    <w:name w:val="Bold and Italics"/>
    <w:qFormat/>
    <w:rsid w:val="00C42D42"/>
    <w:rPr>
      <w:b/>
      <w:i/>
      <w:u w:val="none"/>
    </w:rPr>
  </w:style>
  <w:style w:type="paragraph" w:styleId="BalloonText">
    <w:name w:val="Balloon Text"/>
    <w:basedOn w:val="Normal"/>
    <w:link w:val="BalloonTextChar"/>
    <w:rsid w:val="00C42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D42"/>
    <w:pPr>
      <w:spacing w:before="0" w:after="0"/>
    </w:pPr>
  </w:style>
  <w:style w:type="paragraph" w:customStyle="1" w:styleId="BodyTextBold">
    <w:name w:val="Body Text Bold"/>
    <w:basedOn w:val="BodyText"/>
    <w:qFormat/>
    <w:rsid w:val="00C42D42"/>
    <w:rPr>
      <w:b/>
    </w:rPr>
  </w:style>
  <w:style w:type="character" w:styleId="Hyperlink">
    <w:name w:val="Hyperlink"/>
    <w:basedOn w:val="DefaultParagraphFont"/>
    <w:uiPriority w:val="99"/>
    <w:unhideWhenUsed/>
    <w:rsid w:val="004053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4135</Characters>
  <Application>Microsoft Office Word</Application>
  <DocSecurity>0</DocSecurity>
  <Lines>121</Lines>
  <Paragraphs>86</Paragraphs>
  <ScaleCrop>false</ScaleCrop>
  <Company>Author-it Software Corporation Ltd.</Company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CUACOS519 Design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