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333" w:rsidP="00EE73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CUACOS402 Make costume accessories</w:t>
      </w:r>
      <w:r>
        <w:fldChar w:fldCharType="end"/>
      </w:r>
    </w:p>
    <w:p w:rsidR="00EE7333" w:rsidP="00EE7333">
      <w:pPr>
        <w:pStyle w:val="Version"/>
        <w:sectPr w:rsidSect="00257D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7D59" w:rsidP="00257D59">
      <w:pPr>
        <w:pStyle w:val="SuperHeading"/>
      </w:pPr>
      <w:r w:rsidRPr="00257D59">
        <w:t>CUACOS402 Make costume accessories</w:t>
      </w:r>
    </w:p>
    <w:p w:rsidR="00000000" w:rsidRPr="00257D59" w:rsidP="00257D59">
      <w:pPr>
        <w:pStyle w:val="Heading1"/>
      </w:pPr>
      <w:bookmarkStart w:id="1" w:name="O_799967"/>
      <w:bookmarkEnd w:id="1"/>
      <w:r w:rsidRPr="00257D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rPr>
                <w:rStyle w:val="SpecialBold"/>
              </w:rPr>
              <w:t>Comments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t>This version first released with CUA Creative Arts and Culture Training Package Version 1.0.</w:t>
            </w:r>
          </w:p>
        </w:tc>
      </w:tr>
    </w:tbl>
    <w:p w:rsidR="00000000" w:rsidRPr="00257D59" w:rsidP="00257D59">
      <w:pPr>
        <w:pStyle w:val="BodyText"/>
      </w:pPr>
    </w:p>
    <w:p w:rsidR="00000000" w:rsidRPr="00257D59" w:rsidP="00257D59">
      <w:pPr>
        <w:pStyle w:val="AllowPageBreak"/>
      </w:pPr>
    </w:p>
    <w:p w:rsidR="00000000" w:rsidRPr="00257D59" w:rsidP="00257D59">
      <w:pPr>
        <w:pStyle w:val="Heading1"/>
      </w:pPr>
      <w:bookmarkStart w:id="2" w:name="O_799966"/>
      <w:bookmarkEnd w:id="2"/>
      <w:r w:rsidRPr="00257D59">
        <w:t>Application</w:t>
      </w:r>
    </w:p>
    <w:p w:rsidR="00000000" w:rsidRPr="00257D59" w:rsidP="00EE7333">
      <w:pPr>
        <w:pStyle w:val="BodyText"/>
      </w:pPr>
      <w:r w:rsidRPr="00257D59">
        <w:t>This unit describes the performance outcomes, skills and knowledge required to create two-dimensional (2D) and three-dim</w:t>
      </w:r>
      <w:r w:rsidRPr="00257D59">
        <w:t>ensional (3D) objects and costume accessories for productions in the screen, media, entertainment and events industries.</w:t>
      </w:r>
    </w:p>
    <w:p w:rsidR="00000000" w:rsidRPr="00257D59" w:rsidP="00EE7333">
      <w:pPr>
        <w:pStyle w:val="BodyText"/>
      </w:pPr>
      <w:r w:rsidRPr="00257D59">
        <w:t>Individuals who apply these skills work autonomously in a team environment as they take responsibility for the quality of costume acce</w:t>
      </w:r>
      <w:r w:rsidRPr="00257D59">
        <w:t>ssories for productions. They may be responsible for supervising others.</w:t>
      </w:r>
    </w:p>
    <w:p w:rsidR="00000000" w:rsidRPr="00257D59" w:rsidP="00EE7333">
      <w:pPr>
        <w:pStyle w:val="BodyText"/>
      </w:pPr>
      <w:r w:rsidRPr="00257D59">
        <w:t>No licensing, legislative or certification requirements apply to this unit at the time of publication.</w:t>
      </w:r>
    </w:p>
    <w:p w:rsidR="00000000" w:rsidRPr="00257D59" w:rsidP="00257D59">
      <w:pPr>
        <w:pStyle w:val="Heading1"/>
      </w:pPr>
      <w:bookmarkStart w:id="3" w:name="O_799965"/>
      <w:bookmarkEnd w:id="3"/>
      <w:r w:rsidRPr="00257D59">
        <w:t>Unit Sector</w:t>
      </w:r>
    </w:p>
    <w:p w:rsidR="00000000" w:rsidRPr="00257D59" w:rsidP="00EE7333">
      <w:pPr>
        <w:pStyle w:val="BodyText"/>
      </w:pPr>
      <w:r w:rsidRPr="00257D59">
        <w:t>Visual communication - costume</w:t>
      </w:r>
    </w:p>
    <w:p w:rsidR="00000000" w:rsidRPr="00257D59" w:rsidP="00257D59">
      <w:pPr>
        <w:pStyle w:val="Heading1"/>
      </w:pPr>
      <w:bookmarkStart w:id="4" w:name="O_799964"/>
      <w:bookmarkEnd w:id="4"/>
      <w:r w:rsidRPr="00257D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rPr>
                <w:rStyle w:val="SpecialBold"/>
              </w:rPr>
              <w:t>Elements</w:t>
            </w:r>
          </w:p>
          <w:p w:rsidR="00000000" w:rsidRPr="00257D59" w:rsidP="00257D59">
            <w:pPr>
              <w:pStyle w:val="BodyText"/>
            </w:pPr>
            <w:r w:rsidRPr="00257D59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rPr>
                <w:rStyle w:val="SpecialBold"/>
              </w:rPr>
              <w:t>Performance Criteria</w:t>
            </w:r>
          </w:p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1. Determine requirements for costume accessories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t>1.1</w:t>
            </w:r>
            <w:r w:rsidRPr="00257D59">
              <w:t xml:space="preserve"> In consultation with relevant personnel, interpret design sketches and other production documentation to determine the type of 2D and 3D accessories required</w:t>
            </w:r>
          </w:p>
          <w:p w:rsidR="00000000" w:rsidRPr="00257D59" w:rsidP="00257D59">
            <w:pPr>
              <w:pStyle w:val="BodyText"/>
            </w:pPr>
            <w:r w:rsidRPr="00257D59">
              <w:t>1.2 Undertake research to establish broad parameters for accessory construction, including availa</w:t>
            </w:r>
            <w:r w:rsidRPr="00257D59">
              <w:t>bility of fabrications</w:t>
            </w:r>
          </w:p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1.3 Use research material appropriately to adapt styles for specific productions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2. Develop specifications for accessories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t>2.1 Through experimentation and testing, determine the equipment, tools, fabrications and techniques to be us</w:t>
            </w:r>
            <w:r w:rsidRPr="00257D59">
              <w:t>ed</w:t>
            </w:r>
          </w:p>
          <w:p w:rsidR="00000000" w:rsidRPr="00257D59" w:rsidP="00257D59">
            <w:pPr>
              <w:pStyle w:val="BodyText"/>
            </w:pPr>
            <w:r w:rsidRPr="00257D59">
              <w:t>2.2 Determine correct quantity and cost of fabrications required for construction to ensure efficient use of resources</w:t>
            </w:r>
          </w:p>
          <w:p w:rsidR="00000000" w:rsidRPr="00257D59" w:rsidP="00257D59">
            <w:pPr>
              <w:pStyle w:val="BodyText"/>
            </w:pPr>
            <w:r w:rsidRPr="00257D59">
              <w:t>2.3 Produce accurate working drawings and specifications for accessories</w:t>
            </w:r>
          </w:p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2.4 Seek assistance from other departments or personnel as re</w:t>
            </w:r>
            <w:r w:rsidRPr="00257D59">
              <w:t>quired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3. Produce accessories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t>3.1 Construct accessories according to design specifications and production requirements</w:t>
            </w:r>
          </w:p>
          <w:p w:rsidR="00000000" w:rsidRPr="00257D59" w:rsidP="00257D59">
            <w:pPr>
              <w:pStyle w:val="BodyText"/>
            </w:pPr>
            <w:r w:rsidRPr="00257D59">
              <w:t>3.2 Use appropriate methods and techniques to achieve required dimensions and shape</w:t>
            </w:r>
          </w:p>
          <w:p w:rsidR="00000000" w:rsidRPr="00257D59" w:rsidP="00257D59">
            <w:pPr>
              <w:pStyle w:val="BodyText"/>
            </w:pPr>
            <w:r w:rsidRPr="00257D59">
              <w:t>3.3 Use equipment, tools and materials according to work health and safety procedures and environmental considerations</w:t>
            </w:r>
          </w:p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3.4 Seek feedback from relevant personnel on work in progress and refine accessories as required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4. Finalise accessories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t>4.1 Conduct fit</w:t>
            </w:r>
            <w:r w:rsidRPr="00257D59">
              <w:t>tings and identify, record and action required adjustments</w:t>
            </w:r>
          </w:p>
          <w:p w:rsidR="00000000" w:rsidRPr="00257D59" w:rsidP="00257D59">
            <w:pPr>
              <w:pStyle w:val="BodyText"/>
            </w:pPr>
            <w:r w:rsidRPr="00257D59">
              <w:t>4.2 Attach trims and finish accessories according to production requirements and timelines</w:t>
            </w:r>
          </w:p>
        </w:tc>
      </w:tr>
    </w:tbl>
    <w:p w:rsidR="00000000" w:rsidRPr="00257D59" w:rsidP="00257D59">
      <w:pPr>
        <w:pStyle w:val="BodyText"/>
      </w:pPr>
    </w:p>
    <w:p w:rsidR="00000000" w:rsidRPr="00257D59" w:rsidP="00257D59">
      <w:pPr>
        <w:pStyle w:val="AllowPageBreak"/>
      </w:pPr>
    </w:p>
    <w:p w:rsidR="00000000" w:rsidRPr="00257D59" w:rsidP="00257D59">
      <w:pPr>
        <w:pStyle w:val="Heading1"/>
      </w:pPr>
      <w:bookmarkStart w:id="5" w:name="O_799963"/>
      <w:bookmarkEnd w:id="5"/>
      <w:r w:rsidRPr="00257D59">
        <w:t>Foundation Skills</w:t>
      </w:r>
    </w:p>
    <w:p w:rsidR="00000000" w:rsidRPr="00EE7333" w:rsidP="00EE7333">
      <w:pPr>
        <w:pStyle w:val="BodyText"/>
        <w:rPr>
          <w:i/>
        </w:rPr>
      </w:pPr>
      <w:r w:rsidRPr="00EE7333">
        <w:rPr>
          <w:rStyle w:val="Emphasis"/>
        </w:rPr>
        <w:t>This section describes language, literacy, numeracy and employment sk</w:t>
      </w:r>
      <w:r w:rsidRPr="00EE7333">
        <w:rPr>
          <w:rStyle w:val="Emphasis"/>
        </w:rPr>
        <w:t>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rPr>
                <w:rStyle w:val="SpecialBold"/>
              </w:rPr>
              <w:t>Description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1.1, 1.2, 1.3,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ListBullet"/>
              <w:rPr>
                <w:lang w:val="en-NZ"/>
              </w:rPr>
            </w:pPr>
            <w:r w:rsidRPr="00257D59">
              <w:t>Interprets production documentation in relation to own duties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2.3, 4.1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ListBullet"/>
              <w:rPr>
                <w:lang w:val="en-NZ"/>
              </w:rPr>
            </w:pPr>
            <w:r w:rsidRPr="00257D59">
              <w:t>Prepares working drawings and other workplace documentation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1.1, 2.4, 3.4, 4.1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ListBullet"/>
              <w:rPr>
                <w:lang w:val="en-NZ"/>
              </w:rPr>
            </w:pPr>
            <w:r w:rsidRPr="00257D59">
              <w:t>Obtains information by listening and questioning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2.2, 4.1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ListBullet"/>
            </w:pPr>
            <w:r w:rsidRPr="00257D59">
              <w:t>Determines quantities and costs of fabrications</w:t>
            </w:r>
          </w:p>
          <w:p w:rsidR="00000000" w:rsidP="00257D59">
            <w:pPr>
              <w:pStyle w:val="ListBullet"/>
              <w:rPr>
                <w:lang w:val="en-NZ"/>
              </w:rPr>
            </w:pPr>
            <w:r w:rsidRPr="00257D59">
              <w:t>Takes measurements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3.3, 4.2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ListBullet"/>
            </w:pPr>
            <w:r w:rsidRPr="00257D59">
              <w:t>Takes account of health, safety and environmental considerations when completing tasks</w:t>
            </w:r>
          </w:p>
          <w:p w:rsidR="00000000" w:rsidP="00257D59">
            <w:pPr>
              <w:pStyle w:val="ListBullet"/>
              <w:rPr>
                <w:lang w:val="en-NZ"/>
              </w:rPr>
            </w:pPr>
            <w:r w:rsidRPr="00257D59">
              <w:t>Meets work deadlines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1.1, 2.4, 3.4, 4.1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ListBullet"/>
            </w:pPr>
            <w:r w:rsidRPr="00257D59">
              <w:t>Works collaboratively with a range of personnel to make costume acces</w:t>
            </w:r>
            <w:r w:rsidRPr="00257D59">
              <w:t>sories</w:t>
            </w:r>
          </w:p>
          <w:p w:rsidR="00000000" w:rsidP="00257D59">
            <w:pPr>
              <w:pStyle w:val="ListBullet"/>
              <w:rPr>
                <w:lang w:val="en-NZ"/>
              </w:rPr>
            </w:pPr>
            <w:r w:rsidRPr="00257D59">
              <w:t>Takes account of the requirements of team members when organising work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1.1, 1.2, 1.3, 2.1, 2.2, 2.3, 3.1, 3.2, 3.3, 3.4, 4.1, 4.2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ListBullet"/>
            </w:pPr>
            <w:r w:rsidRPr="00257D59">
              <w:t>Adopts a methodical and logical approach to the development and construction of costume accessories</w:t>
            </w:r>
          </w:p>
          <w:p w:rsidR="00000000" w:rsidRPr="00257D59" w:rsidP="00257D59">
            <w:pPr>
              <w:pStyle w:val="ListBullet"/>
            </w:pPr>
            <w:r w:rsidRPr="00257D59">
              <w:t>Undertakes research to enhance understanding and appreciation of production contexts</w:t>
            </w:r>
          </w:p>
          <w:p w:rsidR="00000000" w:rsidRPr="00257D59" w:rsidP="00257D59">
            <w:pPr>
              <w:pStyle w:val="ListBullet"/>
            </w:pPr>
            <w:r w:rsidRPr="00257D59">
              <w:t>Identifies ways of maximising efficiency when constructing costume accessories</w:t>
            </w:r>
          </w:p>
          <w:p w:rsidR="00000000" w:rsidRPr="00257D59" w:rsidP="00257D59">
            <w:pPr>
              <w:pStyle w:val="ListBullet"/>
            </w:pPr>
            <w:r w:rsidRPr="00257D59">
              <w:t>Uses standard word processing and spreadsheet applications to prepare production documentat</w:t>
            </w:r>
            <w:r w:rsidRPr="00257D59">
              <w:t>ion</w:t>
            </w:r>
          </w:p>
          <w:p w:rsidR="00000000" w:rsidRPr="00257D59" w:rsidP="00257D59">
            <w:pPr>
              <w:pStyle w:val="ListBullet"/>
            </w:pPr>
            <w:r w:rsidRPr="00257D59">
              <w:t>Takes responsibility for ensuring minimal waste of materials</w:t>
            </w:r>
          </w:p>
        </w:tc>
      </w:tr>
    </w:tbl>
    <w:p w:rsidR="00000000" w:rsidRPr="00257D59" w:rsidP="00257D59">
      <w:pPr>
        <w:pStyle w:val="BodyText"/>
      </w:pPr>
    </w:p>
    <w:p w:rsidR="00000000" w:rsidRPr="00257D59" w:rsidP="00257D59">
      <w:pPr>
        <w:pStyle w:val="AllowPageBreak"/>
      </w:pPr>
    </w:p>
    <w:p w:rsidR="00000000" w:rsidRPr="00257D59" w:rsidP="00257D59">
      <w:pPr>
        <w:pStyle w:val="Heading1"/>
      </w:pPr>
      <w:bookmarkStart w:id="6" w:name="O_799962"/>
      <w:bookmarkEnd w:id="6"/>
      <w:r w:rsidRPr="00257D5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rPr>
                <w:rStyle w:val="SpecialBold"/>
              </w:rPr>
              <w:t xml:space="preserve">Code and title </w:t>
            </w:r>
          </w:p>
          <w:p w:rsidR="00000000" w:rsidRPr="00257D59" w:rsidP="00257D59">
            <w:pPr>
              <w:pStyle w:val="BodyText"/>
            </w:pPr>
            <w:r w:rsidRPr="00257D5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rPr>
                <w:rStyle w:val="SpecialBold"/>
              </w:rPr>
              <w:t>Code and title</w:t>
            </w:r>
          </w:p>
          <w:p w:rsidR="00000000" w:rsidRPr="00257D59" w:rsidP="00257D59">
            <w:pPr>
              <w:pStyle w:val="BodyText"/>
            </w:pPr>
            <w:r w:rsidRPr="00257D5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rPr>
                <w:rStyle w:val="SpecialBold"/>
              </w:rPr>
              <w:t>Equivalence status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CUACOS402 Make costume accessories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CUACOS402 Make costume accessories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t>Equivalent unit</w:t>
            </w:r>
          </w:p>
        </w:tc>
      </w:tr>
    </w:tbl>
    <w:p w:rsidR="00000000" w:rsidRPr="00257D59" w:rsidP="00257D59">
      <w:pPr>
        <w:pStyle w:val="BodyText"/>
      </w:pPr>
    </w:p>
    <w:p w:rsidR="00000000" w:rsidRPr="00257D59" w:rsidP="00257D59">
      <w:pPr>
        <w:pStyle w:val="AllowPageBreak"/>
      </w:pPr>
    </w:p>
    <w:p w:rsidR="00000000" w:rsidRPr="00257D59" w:rsidP="00257D59">
      <w:pPr>
        <w:pStyle w:val="Heading1"/>
      </w:pPr>
      <w:bookmarkStart w:id="7" w:name="O_799968"/>
      <w:bookmarkEnd w:id="7"/>
      <w:r w:rsidRPr="00257D59">
        <w:t>Links</w:t>
      </w:r>
    </w:p>
    <w:p w:rsidR="00000000" w:rsidRPr="00257D59" w:rsidP="00EE7333">
      <w:pPr>
        <w:pStyle w:val="BodyText"/>
      </w:pPr>
      <w:r w:rsidRPr="00257D59">
        <w:t>Companion Volume implementation guides are foun</w:t>
      </w:r>
      <w:r w:rsidRPr="00257D59">
        <w:t xml:space="preserve">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52E7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7D59" w:rsidP="00EE7333">
      <w:pPr>
        <w:pStyle w:val="BodyText"/>
        <w:sectPr w:rsidSect="00257D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7D59" w:rsidP="00257D59">
      <w:pPr>
        <w:pStyle w:val="SuperHeading"/>
      </w:pPr>
      <w:r w:rsidRPr="00257D59">
        <w:t>Assessment Requirements for CUACOS402 Make costume accessories</w:t>
      </w:r>
    </w:p>
    <w:p w:rsidR="00000000" w:rsidRPr="00257D59" w:rsidP="00257D59">
      <w:pPr>
        <w:pStyle w:val="Heading1"/>
      </w:pPr>
      <w:bookmarkStart w:id="8" w:name="O_799960"/>
      <w:bookmarkEnd w:id="8"/>
      <w:r w:rsidRPr="00257D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rPr>
                <w:rStyle w:val="SpecialBold"/>
              </w:rPr>
              <w:t>Comments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5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59">
            <w:pPr>
              <w:pStyle w:val="BodyText"/>
              <w:rPr>
                <w:lang w:val="en-NZ"/>
              </w:rPr>
            </w:pPr>
            <w:r w:rsidRPr="00257D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59" w:rsidP="00257D59">
            <w:pPr>
              <w:pStyle w:val="BodyText"/>
            </w:pPr>
            <w:r w:rsidRPr="00257D59">
              <w:t>This version firs</w:t>
            </w:r>
            <w:r w:rsidRPr="00257D59">
              <w:t>t released with CUA Creative Arts and Culture Training Package version 1.0.</w:t>
            </w:r>
          </w:p>
        </w:tc>
      </w:tr>
    </w:tbl>
    <w:p w:rsidR="00000000" w:rsidRPr="00257D59" w:rsidP="00257D59">
      <w:pPr>
        <w:pStyle w:val="BodyText"/>
      </w:pPr>
    </w:p>
    <w:p w:rsidR="00000000" w:rsidRPr="00257D59" w:rsidP="00257D59">
      <w:pPr>
        <w:pStyle w:val="AllowPageBreak"/>
      </w:pPr>
    </w:p>
    <w:p w:rsidR="00000000" w:rsidRPr="00257D59" w:rsidP="00257D59">
      <w:pPr>
        <w:pStyle w:val="Heading1"/>
      </w:pPr>
      <w:bookmarkStart w:id="9" w:name="O_799959"/>
      <w:bookmarkEnd w:id="9"/>
      <w:r w:rsidRPr="00257D59">
        <w:t>Performance Evidence</w:t>
      </w:r>
    </w:p>
    <w:p w:rsidR="00000000" w:rsidRPr="00257D59" w:rsidP="00EE7333">
      <w:pPr>
        <w:pStyle w:val="BodyText"/>
      </w:pPr>
      <w:r w:rsidRPr="00257D59">
        <w:t>Evidence of the ability to:</w:t>
      </w:r>
    </w:p>
    <w:p w:rsidR="00000000" w:rsidRPr="00257D59" w:rsidP="00257D59">
      <w:pPr>
        <w:pStyle w:val="ListBullet"/>
      </w:pPr>
      <w:r w:rsidRPr="00257D59">
        <w:t>use a range of construction techniques and fabrications to produce 2D and 3D products for use as costume acces</w:t>
      </w:r>
      <w:r w:rsidRPr="00257D59">
        <w:t>sories in at least one production</w:t>
      </w:r>
    </w:p>
    <w:p w:rsidR="00000000" w:rsidRPr="00257D59" w:rsidP="00257D59">
      <w:pPr>
        <w:pStyle w:val="ListBullet"/>
      </w:pPr>
      <w:r w:rsidRPr="00257D59">
        <w:t>apply work health and safety procedures and environmental considerations during the construction process</w:t>
      </w:r>
    </w:p>
    <w:p w:rsidR="00000000" w:rsidRPr="00257D59" w:rsidP="00257D59">
      <w:pPr>
        <w:pStyle w:val="ListBullet"/>
      </w:pPr>
      <w:r w:rsidRPr="00257D59">
        <w:t>work collaboratively.</w:t>
      </w:r>
    </w:p>
    <w:p w:rsidR="00000000" w:rsidRPr="00257D59" w:rsidP="00257D59">
      <w:pPr>
        <w:pStyle w:val="BodyText"/>
      </w:pPr>
    </w:p>
    <w:p w:rsidR="00000000" w:rsidRPr="00257D59" w:rsidP="00EE7333">
      <w:pPr>
        <w:pStyle w:val="BodyText"/>
      </w:pPr>
      <w:r w:rsidRPr="00257D59">
        <w:t xml:space="preserve">Note: If a </w:t>
      </w:r>
      <w:r w:rsidRPr="00257D59">
        <w:t>specific volume or frequency is not stated, then evidence must be provided for each of the above points at least once.</w:t>
      </w:r>
    </w:p>
    <w:p w:rsidR="00000000" w:rsidRPr="00257D59" w:rsidP="00257D59">
      <w:pPr>
        <w:pStyle w:val="Heading1"/>
      </w:pPr>
      <w:bookmarkStart w:id="10" w:name="O_799958"/>
      <w:bookmarkEnd w:id="10"/>
      <w:r w:rsidRPr="00257D59">
        <w:t>Knowledge Evidence</w:t>
      </w:r>
    </w:p>
    <w:p w:rsidR="00000000" w:rsidRPr="00257D59" w:rsidP="00EE7333">
      <w:pPr>
        <w:pStyle w:val="BodyText"/>
      </w:pPr>
      <w:r w:rsidRPr="00257D59">
        <w:t>To complete the unit requirements the individual must:</w:t>
      </w:r>
    </w:p>
    <w:p w:rsidR="00000000" w:rsidRPr="00257D59" w:rsidP="00257D59">
      <w:pPr>
        <w:pStyle w:val="ListBullet"/>
      </w:pPr>
      <w:r w:rsidRPr="00257D59">
        <w:t>describe the properties of typical fabricati</w:t>
      </w:r>
      <w:r w:rsidRPr="00257D59">
        <w:t>ons and techniques used to create 2D and 3D costume accessories</w:t>
      </w:r>
    </w:p>
    <w:p w:rsidR="00000000" w:rsidRPr="00257D59" w:rsidP="00257D59">
      <w:pPr>
        <w:pStyle w:val="ListBullet"/>
      </w:pPr>
      <w:r w:rsidRPr="00257D59">
        <w:t>provide examples of sources for fabrications typically used in a performance context</w:t>
      </w:r>
    </w:p>
    <w:p w:rsidR="00000000" w:rsidRPr="00257D59" w:rsidP="00257D59">
      <w:pPr>
        <w:pStyle w:val="ListBullet"/>
      </w:pPr>
      <w:r w:rsidRPr="00257D59">
        <w:t>explain the features of a range of 2D and 3D innovative and experimental pattern cutting techniques.</w:t>
      </w:r>
    </w:p>
    <w:p w:rsidR="00000000" w:rsidRPr="00257D59" w:rsidP="00257D59">
      <w:pPr>
        <w:pStyle w:val="AllowPageBreak"/>
      </w:pPr>
    </w:p>
    <w:p w:rsidR="00000000" w:rsidRPr="00257D59" w:rsidP="00257D59">
      <w:pPr>
        <w:pStyle w:val="Heading1"/>
      </w:pPr>
      <w:bookmarkStart w:id="11" w:name="O_799957"/>
      <w:bookmarkEnd w:id="11"/>
      <w:r w:rsidRPr="00257D59">
        <w:t>Assessment Conditions</w:t>
      </w:r>
    </w:p>
    <w:p w:rsidR="00000000" w:rsidRPr="00257D59" w:rsidP="00EE7333">
      <w:pPr>
        <w:pStyle w:val="BodyText"/>
      </w:pPr>
      <w:r w:rsidRPr="00257D59">
        <w:t>Assessment must be conducted in a safe environment where evidence gathered demonstrates consistent performance of typical activities experienced in creative arts industry environments. The assessment environment must includ</w:t>
      </w:r>
      <w:r w:rsidRPr="00257D59">
        <w:t>e access to costume and accessory specifications, materials and production schedules.</w:t>
      </w:r>
    </w:p>
    <w:p w:rsidR="00000000" w:rsidRPr="00257D59" w:rsidP="00EE7333">
      <w:pPr>
        <w:pStyle w:val="BodyText"/>
      </w:pPr>
      <w:r w:rsidRPr="00257D59">
        <w:t>Assessors of this unit must satisfy the requirements for assessors in applicable vocational educational and training legislation, frameworks and/or standards.</w:t>
      </w:r>
    </w:p>
    <w:p w:rsidR="00000000" w:rsidRPr="00257D59" w:rsidP="00257D59">
      <w:pPr>
        <w:pStyle w:val="Heading1"/>
      </w:pPr>
      <w:bookmarkStart w:id="12" w:name="O_799969"/>
      <w:bookmarkEnd w:id="12"/>
      <w:r w:rsidRPr="00257D59">
        <w:t>Links</w:t>
      </w:r>
    </w:p>
    <w:p w:rsidR="00000000" w:rsidRPr="00257D59" w:rsidP="00EE7333">
      <w:pPr>
        <w:pStyle w:val="BodyText"/>
      </w:pPr>
      <w:r w:rsidRPr="00257D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52E7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7D59" w:rsidP="00257D59"/>
    <w:sectPr w:rsidSect="00257D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9" w:rsidRPr="00EE7333" w:rsidP="00EE73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33" w:rsidP="00257D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333" w:rsidP="00257D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E7333" w:rsidP="00257D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9" w:rsidP="00257D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7333">
      <w:t>Approved</w:t>
    </w:r>
    <w:r w:rsidR="00EE73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73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7333">
      <w:rPr>
        <w:noProof/>
      </w:rPr>
      <w:t>4</w:t>
    </w:r>
    <w:r>
      <w:rPr>
        <w:noProof/>
      </w:rPr>
      <w:fldChar w:fldCharType="end"/>
    </w:r>
  </w:p>
  <w:p w:rsidR="00257D59" w:rsidP="00257D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73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7333">
      <w:t>Service and Creative Skills Australia</w:t>
    </w:r>
    <w:r w:rsidR="00EE7333">
      <w:fldChar w:fldCharType="end"/>
    </w:r>
  </w:p>
  <w:p w:rsidR="00257D59" w:rsidP="00257D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D59" w:rsidRPr="00EE7333" w:rsidP="00EE73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33" w:rsidRPr="002D2AF8" w:rsidP="00257D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CUACOS402 Make costume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7333" w:rsidP="00257D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9" w:rsidRPr="002D2AF8" w:rsidP="00257D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7333">
      <w:t>CUACOS402 Make costume accessories</w:t>
    </w:r>
    <w:r w:rsidR="00EE73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7333">
      <w:rPr>
        <w:noProof/>
      </w:rPr>
      <w:t>2 March 2025</w:t>
    </w:r>
    <w:r>
      <w:fldChar w:fldCharType="end"/>
    </w:r>
  </w:p>
  <w:p w:rsidR="00257D59" w:rsidP="00257D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DE8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1070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D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D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D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D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D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D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D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D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D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D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D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D59"/>
  </w:style>
  <w:style w:type="character" w:customStyle="1" w:styleId="Heading1Char">
    <w:name w:val="Heading 1 Char"/>
    <w:basedOn w:val="DefaultParagraphFont"/>
    <w:link w:val="Heading1"/>
    <w:rsid w:val="00257D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D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D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D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D59"/>
    <w:rPr>
      <w:b/>
      <w:spacing w:val="0"/>
    </w:rPr>
  </w:style>
  <w:style w:type="character" w:styleId="Emphasis">
    <w:name w:val="Emphasis"/>
    <w:basedOn w:val="DefaultParagraphFont"/>
    <w:qFormat/>
    <w:rsid w:val="00257D59"/>
    <w:rPr>
      <w:i/>
    </w:rPr>
  </w:style>
  <w:style w:type="paragraph" w:customStyle="1" w:styleId="SuperHeading">
    <w:name w:val="SuperHeading"/>
    <w:basedOn w:val="Normal"/>
    <w:rsid w:val="00257D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D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7D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D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D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D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D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D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D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D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D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D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D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D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D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D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D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D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D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D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D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D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D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D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D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D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D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D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D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D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D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D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D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D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D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7D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D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D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D59"/>
  </w:style>
  <w:style w:type="paragraph" w:styleId="TableofFigures">
    <w:name w:val="table of figures"/>
    <w:basedOn w:val="Normal"/>
    <w:next w:val="Normal"/>
    <w:semiHidden/>
    <w:rsid w:val="00257D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D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7D59"/>
    <w:rPr>
      <w:rFonts w:ascii="Wingdings" w:hAnsi="Wingdings"/>
    </w:rPr>
  </w:style>
  <w:style w:type="paragraph" w:customStyle="1" w:styleId="TableHeading">
    <w:name w:val="Table Heading"/>
    <w:basedOn w:val="HeadingBase"/>
    <w:rsid w:val="00257D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D59"/>
    <w:rPr>
      <w:color w:val="0033CC"/>
      <w:u w:val="none"/>
    </w:rPr>
  </w:style>
  <w:style w:type="paragraph" w:customStyle="1" w:styleId="BodyTextRight">
    <w:name w:val="Body Text Right"/>
    <w:basedOn w:val="BodyText"/>
    <w:rsid w:val="00257D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D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D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D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D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D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D59"/>
    <w:rPr>
      <w:sz w:val="32"/>
    </w:rPr>
  </w:style>
  <w:style w:type="paragraph" w:customStyle="1" w:styleId="HeadingProcedure">
    <w:name w:val="Heading Procedure"/>
    <w:basedOn w:val="HeadingBase"/>
    <w:next w:val="Normal"/>
    <w:rsid w:val="00257D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D59"/>
    <w:pPr>
      <w:spacing w:before="60" w:after="60"/>
    </w:pPr>
  </w:style>
  <w:style w:type="paragraph" w:styleId="ListContinue">
    <w:name w:val="List Continue"/>
    <w:basedOn w:val="List"/>
    <w:rsid w:val="00257D59"/>
    <w:pPr>
      <w:ind w:firstLine="0"/>
    </w:pPr>
  </w:style>
  <w:style w:type="paragraph" w:customStyle="1" w:styleId="ListNote">
    <w:name w:val="List Note"/>
    <w:basedOn w:val="List"/>
    <w:rsid w:val="00257D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D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D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D59"/>
    <w:rPr>
      <w:rFonts w:ascii="Courier New" w:hAnsi="Courier New"/>
    </w:rPr>
  </w:style>
  <w:style w:type="paragraph" w:customStyle="1" w:styleId="NoteBullet">
    <w:name w:val="Note Bullet"/>
    <w:basedOn w:val="Note"/>
    <w:rsid w:val="00257D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D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D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D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D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7D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D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D59"/>
    <w:rPr>
      <w:b/>
      <w:smallCaps/>
    </w:rPr>
  </w:style>
  <w:style w:type="paragraph" w:customStyle="1" w:styleId="TableListNumber">
    <w:name w:val="Table List Number"/>
    <w:basedOn w:val="ListNumber"/>
    <w:rsid w:val="00257D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D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D59"/>
    <w:pPr>
      <w:numPr>
        <w:numId w:val="8"/>
      </w:numPr>
    </w:pPr>
  </w:style>
  <w:style w:type="paragraph" w:customStyle="1" w:styleId="ListAlpha2">
    <w:name w:val="List Alpha 2"/>
    <w:basedOn w:val="List2"/>
    <w:rsid w:val="00257D59"/>
    <w:pPr>
      <w:numPr>
        <w:numId w:val="7"/>
      </w:numPr>
    </w:pPr>
  </w:style>
  <w:style w:type="paragraph" w:styleId="List2">
    <w:name w:val="List 2"/>
    <w:basedOn w:val="BodyText"/>
    <w:rsid w:val="00257D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D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D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D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D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D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7D59"/>
    <w:pPr>
      <w:numPr>
        <w:numId w:val="3"/>
      </w:numPr>
    </w:pPr>
  </w:style>
  <w:style w:type="paragraph" w:styleId="ListContinue2">
    <w:name w:val="List Continue 2"/>
    <w:basedOn w:val="List2"/>
    <w:rsid w:val="00257D59"/>
    <w:pPr>
      <w:ind w:firstLine="0"/>
    </w:pPr>
  </w:style>
  <w:style w:type="paragraph" w:styleId="ListContinue3">
    <w:name w:val="List Continue 3"/>
    <w:basedOn w:val="List3"/>
    <w:rsid w:val="00257D59"/>
    <w:pPr>
      <w:ind w:left="1021" w:firstLine="0"/>
    </w:pPr>
  </w:style>
  <w:style w:type="paragraph" w:styleId="ListContinue4">
    <w:name w:val="List Continue 4"/>
    <w:basedOn w:val="List4"/>
    <w:rsid w:val="00257D59"/>
    <w:pPr>
      <w:ind w:firstLine="0"/>
    </w:pPr>
  </w:style>
  <w:style w:type="paragraph" w:styleId="ListContinue5">
    <w:name w:val="List Continue 5"/>
    <w:basedOn w:val="List5"/>
    <w:rsid w:val="00257D59"/>
    <w:pPr>
      <w:ind w:firstLine="0"/>
    </w:pPr>
  </w:style>
  <w:style w:type="paragraph" w:styleId="ListNumber3">
    <w:name w:val="List Number 3"/>
    <w:basedOn w:val="List3"/>
    <w:rsid w:val="00257D59"/>
    <w:pPr>
      <w:numPr>
        <w:numId w:val="4"/>
      </w:numPr>
    </w:pPr>
  </w:style>
  <w:style w:type="paragraph" w:styleId="ListNumber4">
    <w:name w:val="List Number 4"/>
    <w:basedOn w:val="List4"/>
    <w:rsid w:val="00257D59"/>
    <w:pPr>
      <w:numPr>
        <w:numId w:val="5"/>
      </w:numPr>
    </w:pPr>
  </w:style>
  <w:style w:type="paragraph" w:styleId="ListNumber5">
    <w:name w:val="List Number 5"/>
    <w:basedOn w:val="List5"/>
    <w:rsid w:val="00257D59"/>
    <w:pPr>
      <w:numPr>
        <w:numId w:val="6"/>
      </w:numPr>
    </w:pPr>
  </w:style>
  <w:style w:type="paragraph" w:styleId="BlockText">
    <w:name w:val="Block Text"/>
    <w:basedOn w:val="Normal"/>
    <w:rsid w:val="00257D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D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D59"/>
    <w:rPr>
      <w:sz w:val="16"/>
      <w:vertAlign w:val="superscript"/>
    </w:rPr>
  </w:style>
  <w:style w:type="character" w:customStyle="1" w:styleId="Symbols">
    <w:name w:val="Symbols"/>
    <w:basedOn w:val="DefaultParagraphFont"/>
    <w:rsid w:val="00257D59"/>
    <w:rPr>
      <w:rFonts w:ascii="Symbol" w:hAnsi="Symbol"/>
    </w:rPr>
  </w:style>
  <w:style w:type="character" w:customStyle="1" w:styleId="MenuOptions">
    <w:name w:val="Menu Options"/>
    <w:basedOn w:val="DefaultParagraphFont"/>
    <w:rsid w:val="00257D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D59"/>
    <w:rPr>
      <w:b/>
    </w:rPr>
  </w:style>
  <w:style w:type="character" w:customStyle="1" w:styleId="Underlined">
    <w:name w:val="Underlined"/>
    <w:basedOn w:val="DefaultParagraphFont"/>
    <w:rsid w:val="00257D59"/>
    <w:rPr>
      <w:u w:val="single"/>
    </w:rPr>
  </w:style>
  <w:style w:type="paragraph" w:customStyle="1" w:styleId="TableBodyTextRight">
    <w:name w:val="Table Body Text Right"/>
    <w:basedOn w:val="TableBodyText"/>
    <w:rsid w:val="00257D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D59"/>
    <w:rPr>
      <w:sz w:val="18"/>
    </w:rPr>
  </w:style>
  <w:style w:type="paragraph" w:customStyle="1" w:styleId="BodySmallRight">
    <w:name w:val="Body Small Right"/>
    <w:basedOn w:val="BodyTextRight"/>
    <w:rsid w:val="00257D59"/>
    <w:rPr>
      <w:sz w:val="18"/>
      <w:szCs w:val="18"/>
    </w:rPr>
  </w:style>
  <w:style w:type="paragraph" w:customStyle="1" w:styleId="MarginEdition">
    <w:name w:val="Margin Edition"/>
    <w:basedOn w:val="MarginNote"/>
    <w:rsid w:val="00257D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D59"/>
    <w:rPr>
      <w:sz w:val="2"/>
      <w:szCs w:val="2"/>
    </w:rPr>
  </w:style>
  <w:style w:type="character" w:customStyle="1" w:styleId="Small">
    <w:name w:val="Small"/>
    <w:basedOn w:val="DefaultParagraphFont"/>
    <w:rsid w:val="00257D59"/>
    <w:rPr>
      <w:sz w:val="16"/>
    </w:rPr>
  </w:style>
  <w:style w:type="paragraph" w:customStyle="1" w:styleId="WideTable">
    <w:name w:val="Wide Table"/>
    <w:basedOn w:val="Normal"/>
    <w:rsid w:val="00257D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D59"/>
  </w:style>
  <w:style w:type="paragraph" w:styleId="Quote">
    <w:name w:val="Quote"/>
    <w:basedOn w:val="Heading1"/>
    <w:link w:val="QuoteChar"/>
    <w:qFormat/>
    <w:rsid w:val="00257D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D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D59"/>
    <w:pPr>
      <w:pageBreakBefore/>
    </w:pPr>
  </w:style>
  <w:style w:type="paragraph" w:customStyle="1" w:styleId="Border">
    <w:name w:val="Border"/>
    <w:basedOn w:val="Normal"/>
    <w:qFormat/>
    <w:rsid w:val="00257D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D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D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D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D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D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D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D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D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D59"/>
    <w:rPr>
      <w:u w:val="single"/>
    </w:rPr>
  </w:style>
  <w:style w:type="character" w:customStyle="1" w:styleId="BoldandItalics">
    <w:name w:val="Bold and Italics"/>
    <w:qFormat/>
    <w:rsid w:val="00257D59"/>
    <w:rPr>
      <w:b/>
      <w:i/>
      <w:u w:val="none"/>
    </w:rPr>
  </w:style>
  <w:style w:type="paragraph" w:styleId="BalloonText">
    <w:name w:val="Balloon Text"/>
    <w:basedOn w:val="Normal"/>
    <w:link w:val="BalloonTextChar"/>
    <w:rsid w:val="00257D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D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D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D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D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D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D59"/>
    <w:pPr>
      <w:spacing w:before="0" w:after="0"/>
    </w:pPr>
  </w:style>
  <w:style w:type="paragraph" w:customStyle="1" w:styleId="BodyTextBold">
    <w:name w:val="Body Text Bold"/>
    <w:basedOn w:val="BodyText"/>
    <w:qFormat/>
    <w:rsid w:val="00257D59"/>
    <w:rPr>
      <w:b/>
    </w:rPr>
  </w:style>
  <w:style w:type="character" w:styleId="Hyperlink">
    <w:name w:val="Hyperlink"/>
    <w:basedOn w:val="DefaultParagraphFont"/>
    <w:uiPriority w:val="99"/>
    <w:unhideWhenUsed/>
    <w:rsid w:val="00EE73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5850</Characters>
  <Application>Microsoft Office Word</Application>
  <DocSecurity>0</DocSecurity>
  <Lines>225</Lines>
  <Paragraphs>129</Paragraphs>
  <ScaleCrop>false</ScaleCrop>
  <Company>Author-it Software Corporation Ltd.</Company>
  <LinksUpToDate>false</LinksUpToDate>
  <CharactersWithSpaces>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CUACOS402 Make costume accessories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2025-03-01T16:43:00Z</dcterms:created>
  <dcterms:modified xsi:type="dcterms:W3CDTF">2025-03-01T16:43:00Z</dcterms:modified>
</cp:coreProperties>
</file>