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777" w:rsidP="000F4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CUACOS315 Maintain costume continuity</w:t>
      </w:r>
      <w:r>
        <w:fldChar w:fldCharType="end"/>
      </w:r>
    </w:p>
    <w:p w:rsidR="000F4777" w:rsidP="000F4777">
      <w:pPr>
        <w:pStyle w:val="Version"/>
        <w:sectPr w:rsidSect="00C37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E6D" w:rsidP="00C37E6D">
      <w:pPr>
        <w:pStyle w:val="SuperHeading"/>
      </w:pPr>
      <w:r w:rsidRPr="00C37E6D">
        <w:t>Assessment Requirements for CUACOS315 Maintain costume continuity</w:t>
      </w:r>
    </w:p>
    <w:p w:rsidR="00000000" w:rsidRPr="00C37E6D" w:rsidP="00C37E6D">
      <w:pPr>
        <w:pStyle w:val="Heading1"/>
      </w:pPr>
      <w:bookmarkStart w:id="1" w:name="O_1161552"/>
      <w:bookmarkEnd w:id="1"/>
      <w:r w:rsidRPr="00C37E6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37E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6D" w:rsidP="00C37E6D">
            <w:pPr>
              <w:pStyle w:val="BodyText"/>
            </w:pPr>
            <w:r w:rsidRPr="00C37E6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6D">
            <w:pPr>
              <w:pStyle w:val="BodyText"/>
              <w:rPr>
                <w:lang w:val="en-NZ"/>
              </w:rPr>
            </w:pPr>
            <w:r w:rsidRPr="00C37E6D">
              <w:rPr>
                <w:rStyle w:val="SpecialBold"/>
              </w:rPr>
              <w:t>Comments</w:t>
            </w:r>
          </w:p>
        </w:tc>
      </w:tr>
      <w:tr w:rsidTr="00C37E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6D">
            <w:pPr>
              <w:pStyle w:val="BodyText"/>
              <w:rPr>
                <w:lang w:val="en-NZ"/>
              </w:rPr>
            </w:pPr>
            <w:r w:rsidRPr="00C37E6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6D" w:rsidP="00C37E6D">
            <w:pPr>
              <w:pStyle w:val="BodyText"/>
            </w:pPr>
            <w:r w:rsidRPr="00C37E6D">
              <w:t>This version first released with CUA Creative Arts and Culture Training Package Version 5.0.</w:t>
            </w:r>
          </w:p>
        </w:tc>
      </w:tr>
    </w:tbl>
    <w:p w:rsidR="00000000" w:rsidRPr="00C37E6D" w:rsidP="00C37E6D">
      <w:pPr>
        <w:pStyle w:val="BodyText"/>
      </w:pPr>
    </w:p>
    <w:p w:rsidR="00000000" w:rsidRPr="00C37E6D" w:rsidP="00C37E6D">
      <w:pPr>
        <w:pStyle w:val="AllowPageBreak"/>
      </w:pPr>
    </w:p>
    <w:p w:rsidR="00000000" w:rsidRPr="00C37E6D" w:rsidP="00C37E6D">
      <w:pPr>
        <w:pStyle w:val="Heading1"/>
      </w:pPr>
      <w:bookmarkStart w:id="2" w:name="O_1161555"/>
      <w:bookmarkEnd w:id="2"/>
      <w:r w:rsidRPr="00C37E6D">
        <w:t>Performance Evidence</w:t>
      </w:r>
    </w:p>
    <w:p w:rsidR="00000000" w:rsidRPr="00C37E6D" w:rsidP="000F4777">
      <w:pPr>
        <w:pStyle w:val="BodyText"/>
      </w:pPr>
      <w:r w:rsidRPr="00C37E6D">
        <w:t>The candidate must demonstrate the ability to complete the tasks outlined in the elements, performance criteria and foundation skills of this unit, including evidence of the ability to:</w:t>
      </w:r>
    </w:p>
    <w:p w:rsidR="00000000" w:rsidRPr="00C37E6D" w:rsidP="00C37E6D">
      <w:pPr>
        <w:pStyle w:val="ListBullet"/>
      </w:pPr>
      <w:r w:rsidRPr="00C37E6D">
        <w:t>manage costume continuity for at least two perfo</w:t>
      </w:r>
      <w:r w:rsidRPr="00C37E6D">
        <w:t>rmers per performance during at least two different performances.</w:t>
      </w:r>
    </w:p>
    <w:p w:rsidR="00000000" w:rsidRPr="00C37E6D" w:rsidP="00C37E6D">
      <w:pPr>
        <w:pStyle w:val="List"/>
      </w:pPr>
    </w:p>
    <w:p w:rsidR="00000000" w:rsidRPr="00C37E6D" w:rsidP="000F4777">
      <w:pPr>
        <w:pStyle w:val="BodyText"/>
      </w:pPr>
      <w:r w:rsidRPr="00C37E6D">
        <w:t>In the course of the above, the candidate must:</w:t>
      </w:r>
    </w:p>
    <w:p w:rsidR="00000000" w:rsidRPr="00C37E6D" w:rsidP="00C37E6D">
      <w:pPr>
        <w:pStyle w:val="ListBullet"/>
      </w:pPr>
      <w:r w:rsidRPr="00C37E6D">
        <w:t xml:space="preserve">interpret scripts when planning and undertaking continuity tasks for productions </w:t>
      </w:r>
    </w:p>
    <w:p w:rsidR="00000000" w:rsidRPr="00C37E6D" w:rsidP="00C37E6D">
      <w:pPr>
        <w:pStyle w:val="ListBullet"/>
      </w:pPr>
      <w:r w:rsidRPr="00C37E6D">
        <w:t>maintain continuity of performers’</w:t>
      </w:r>
      <w:r w:rsidRPr="00C37E6D">
        <w:t xml:space="preserve"> costumes and accessories during productions </w:t>
      </w:r>
    </w:p>
    <w:p w:rsidR="00000000" w:rsidRPr="00C37E6D" w:rsidP="00C37E6D">
      <w:pPr>
        <w:pStyle w:val="ListBullet"/>
      </w:pPr>
      <w:r w:rsidRPr="00C37E6D">
        <w:t>produce accurate documentation of costume continuity information</w:t>
      </w:r>
    </w:p>
    <w:p w:rsidR="00000000" w:rsidRPr="00C37E6D" w:rsidP="00C37E6D">
      <w:pPr>
        <w:pStyle w:val="ListBullet"/>
      </w:pPr>
      <w:r w:rsidRPr="00C37E6D">
        <w:t>monitor and maintain condition of costumes for continuity during productions</w:t>
      </w:r>
    </w:p>
    <w:p w:rsidR="00000000" w:rsidRPr="00C37E6D" w:rsidP="00C37E6D">
      <w:pPr>
        <w:pStyle w:val="ListBullet"/>
      </w:pPr>
      <w:r w:rsidRPr="00C37E6D">
        <w:t xml:space="preserve">take account of continuity issues when arranging costume repairs or </w:t>
      </w:r>
      <w:r w:rsidRPr="00C37E6D">
        <w:t xml:space="preserve">alterations </w:t>
      </w:r>
    </w:p>
    <w:p w:rsidR="00000000" w:rsidRPr="00C37E6D" w:rsidP="00C37E6D">
      <w:pPr>
        <w:pStyle w:val="ListBullet"/>
      </w:pPr>
      <w:r w:rsidRPr="00C37E6D">
        <w:t>provide updates about continuity issues to required personnel.</w:t>
      </w:r>
    </w:p>
    <w:p w:rsidR="00000000" w:rsidRPr="00C37E6D" w:rsidP="00C37E6D">
      <w:pPr>
        <w:pStyle w:val="AllowPageBreak"/>
      </w:pPr>
    </w:p>
    <w:p w:rsidR="00000000" w:rsidRPr="00C37E6D" w:rsidP="00C37E6D">
      <w:pPr>
        <w:pStyle w:val="Heading1"/>
      </w:pPr>
      <w:bookmarkStart w:id="3" w:name="O_1161554"/>
      <w:bookmarkEnd w:id="3"/>
      <w:r w:rsidRPr="00C37E6D">
        <w:t>Knowledge Evidence</w:t>
      </w:r>
    </w:p>
    <w:p w:rsidR="00000000" w:rsidRPr="00C37E6D" w:rsidP="000F4777">
      <w:pPr>
        <w:pStyle w:val="BodyText"/>
      </w:pPr>
      <w:r w:rsidRPr="00C37E6D">
        <w:t>The candidate must be able to demonstrate knowledge to complete the tasks outlined in the elements, performance criteria and foundation skills</w:t>
      </w:r>
      <w:r w:rsidRPr="00C37E6D">
        <w:t xml:space="preserve"> of this unit, including knowledge of:</w:t>
      </w:r>
    </w:p>
    <w:p w:rsidR="00000000" w:rsidRPr="00C37E6D" w:rsidP="00C37E6D">
      <w:pPr>
        <w:pStyle w:val="ListBullet"/>
      </w:pPr>
      <w:r w:rsidRPr="00C37E6D">
        <w:t>protocols in relation to undertaking costume continuity tasks on film shoots or during live productions</w:t>
      </w:r>
    </w:p>
    <w:p w:rsidR="00000000" w:rsidRPr="00C37E6D" w:rsidP="00C37E6D">
      <w:pPr>
        <w:pStyle w:val="ListBullet"/>
      </w:pPr>
      <w:r w:rsidRPr="00C37E6D">
        <w:t>roles and responsibilities of production personnel who need to be aware of continuity issues</w:t>
      </w:r>
    </w:p>
    <w:p w:rsidR="00000000" w:rsidRPr="00C37E6D" w:rsidP="00C37E6D">
      <w:pPr>
        <w:pStyle w:val="ListBullet"/>
      </w:pPr>
      <w:r w:rsidRPr="00C37E6D">
        <w:t>elements of costume</w:t>
      </w:r>
      <w:r w:rsidRPr="00C37E6D">
        <w:t>s that require attention for continuity purposes</w:t>
      </w:r>
    </w:p>
    <w:p w:rsidR="00000000" w:rsidRPr="00C37E6D" w:rsidP="00C37E6D">
      <w:pPr>
        <w:pStyle w:val="ListBullet"/>
      </w:pPr>
      <w:r w:rsidRPr="00C37E6D">
        <w:t>continuity conventions in relation to how aspects of costumes are viewed by audiences or captured on camera</w:t>
      </w:r>
    </w:p>
    <w:p w:rsidR="00000000" w:rsidRPr="00C37E6D" w:rsidP="00C37E6D">
      <w:pPr>
        <w:pStyle w:val="ListBullet"/>
      </w:pPr>
      <w:r w:rsidRPr="00C37E6D">
        <w:t>administrative procedures and documentation associated with costume continuity.</w:t>
      </w:r>
    </w:p>
    <w:p w:rsidR="00000000" w:rsidRPr="00C37E6D" w:rsidP="00C37E6D">
      <w:pPr>
        <w:pStyle w:val="AllowPageBreak"/>
      </w:pPr>
    </w:p>
    <w:p w:rsidR="00000000" w:rsidRPr="00C37E6D" w:rsidP="00C37E6D">
      <w:pPr>
        <w:pStyle w:val="Heading1"/>
      </w:pPr>
      <w:bookmarkStart w:id="4" w:name="O_1161553"/>
      <w:bookmarkEnd w:id="4"/>
      <w:r w:rsidRPr="00C37E6D">
        <w:t>Assessment Conditions</w:t>
      </w:r>
    </w:p>
    <w:p w:rsidR="00000000" w:rsidRPr="00C37E6D" w:rsidP="000F4777">
      <w:pPr>
        <w:pStyle w:val="BodyText"/>
      </w:pPr>
      <w:r w:rsidRPr="00C37E6D">
        <w:t xml:space="preserve">Skills in this unit must be demonstrated in a workplace or simulated environment where the conditions are typical of those in a working environment in this industry. </w:t>
      </w:r>
    </w:p>
    <w:p w:rsidR="00000000" w:rsidRPr="00C37E6D" w:rsidP="000F4777">
      <w:pPr>
        <w:pStyle w:val="BodyText"/>
      </w:pPr>
      <w:r w:rsidRPr="00C37E6D">
        <w:t>This includes access to:</w:t>
      </w:r>
    </w:p>
    <w:p w:rsidR="00000000" w:rsidRPr="00C37E6D" w:rsidP="00C37E6D">
      <w:pPr>
        <w:pStyle w:val="ListBullet"/>
      </w:pPr>
      <w:r w:rsidRPr="00C37E6D">
        <w:t xml:space="preserve">productions requiring a range of costume </w:t>
      </w:r>
      <w:r w:rsidRPr="00C37E6D">
        <w:t>changes</w:t>
      </w:r>
    </w:p>
    <w:p w:rsidR="00000000" w:rsidRPr="00C37E6D" w:rsidP="00C37E6D">
      <w:pPr>
        <w:pStyle w:val="ListBullet"/>
      </w:pPr>
      <w:r w:rsidRPr="00C37E6D">
        <w:t xml:space="preserve">basic costume repair kit </w:t>
      </w:r>
    </w:p>
    <w:p w:rsidR="00000000" w:rsidRPr="00C37E6D" w:rsidP="00C37E6D">
      <w:pPr>
        <w:pStyle w:val="ListBullet"/>
      </w:pPr>
      <w:r w:rsidRPr="00C37E6D">
        <w:t>costumes and costume accessories.</w:t>
      </w:r>
    </w:p>
    <w:p w:rsidR="00000000" w:rsidRPr="00C37E6D" w:rsidP="00C37E6D">
      <w:pPr>
        <w:pStyle w:val="List"/>
      </w:pPr>
    </w:p>
    <w:p w:rsidR="00000000" w:rsidRPr="00C37E6D" w:rsidP="000F4777">
      <w:pPr>
        <w:pStyle w:val="BodyText"/>
      </w:pPr>
      <w:r w:rsidRPr="00C37E6D">
        <w:t>Assessors of this unit must satisfy the requirements for assessors in applicable vocational education and training legislation, frameworks and/or standards.</w:t>
      </w:r>
    </w:p>
    <w:p w:rsidR="00000000" w:rsidRPr="00C37E6D" w:rsidP="00C37E6D">
      <w:pPr>
        <w:pStyle w:val="Heading1"/>
      </w:pPr>
      <w:bookmarkStart w:id="5" w:name="O_1161551"/>
      <w:bookmarkEnd w:id="5"/>
      <w:r w:rsidRPr="00C37E6D">
        <w:t>Links</w:t>
      </w:r>
    </w:p>
    <w:p w:rsidR="00000000" w:rsidRPr="00C37E6D" w:rsidP="000F4777">
      <w:pPr>
        <w:pStyle w:val="BodyText"/>
      </w:pPr>
      <w:r w:rsidRPr="00C37E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7E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7E6D" w:rsidP="00C37E6D"/>
    <w:sectPr w:rsidSect="00C37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6D" w:rsidRPr="000F4777" w:rsidP="000F4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77" w:rsidP="00C37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777" w:rsidP="00C37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4777" w:rsidP="00C37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E6D" w:rsidRPr="000F4777" w:rsidP="000F4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77" w:rsidRPr="002D2AF8" w:rsidP="00C37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CUACOS315 Maintain costume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F4777" w:rsidP="00C37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E81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B0A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E6D"/>
  </w:style>
  <w:style w:type="character" w:customStyle="1" w:styleId="Heading1Char">
    <w:name w:val="Heading 1 Char"/>
    <w:basedOn w:val="DefaultParagraphFont"/>
    <w:link w:val="Heading1"/>
    <w:rsid w:val="00C37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E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7E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7E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E6D"/>
    <w:rPr>
      <w:b/>
      <w:spacing w:val="0"/>
    </w:rPr>
  </w:style>
  <w:style w:type="paragraph" w:customStyle="1" w:styleId="SuperHeading">
    <w:name w:val="SuperHeading"/>
    <w:basedOn w:val="Normal"/>
    <w:rsid w:val="00C37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E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7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E6D"/>
    <w:rPr>
      <w:i/>
    </w:rPr>
  </w:style>
  <w:style w:type="paragraph" w:styleId="Caption">
    <w:name w:val="caption"/>
    <w:basedOn w:val="BodyText"/>
    <w:next w:val="Normal"/>
    <w:qFormat/>
    <w:rsid w:val="00C37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E6D"/>
  </w:style>
  <w:style w:type="paragraph" w:styleId="TableofFigures">
    <w:name w:val="table of figures"/>
    <w:basedOn w:val="Normal"/>
    <w:next w:val="Normal"/>
    <w:semiHidden/>
    <w:rsid w:val="00C37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E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E6D"/>
    <w:rPr>
      <w:rFonts w:ascii="Wingdings" w:hAnsi="Wingdings"/>
    </w:rPr>
  </w:style>
  <w:style w:type="paragraph" w:customStyle="1" w:styleId="TableHeading">
    <w:name w:val="Table Heading"/>
    <w:basedOn w:val="HeadingBase"/>
    <w:rsid w:val="00C37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E6D"/>
    <w:rPr>
      <w:color w:val="0033CC"/>
      <w:u w:val="none"/>
    </w:rPr>
  </w:style>
  <w:style w:type="paragraph" w:customStyle="1" w:styleId="BodyTextRight">
    <w:name w:val="Body Text Right"/>
    <w:basedOn w:val="BodyText"/>
    <w:rsid w:val="00C37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E6D"/>
    <w:rPr>
      <w:sz w:val="32"/>
    </w:rPr>
  </w:style>
  <w:style w:type="paragraph" w:customStyle="1" w:styleId="HeadingProcedure">
    <w:name w:val="Heading Procedure"/>
    <w:basedOn w:val="HeadingBase"/>
    <w:next w:val="Normal"/>
    <w:rsid w:val="00C37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E6D"/>
    <w:pPr>
      <w:spacing w:before="60" w:after="60"/>
    </w:pPr>
  </w:style>
  <w:style w:type="paragraph" w:styleId="ListContinue">
    <w:name w:val="List Continue"/>
    <w:basedOn w:val="List"/>
    <w:rsid w:val="00C37E6D"/>
    <w:pPr>
      <w:ind w:firstLine="0"/>
    </w:pPr>
  </w:style>
  <w:style w:type="paragraph" w:customStyle="1" w:styleId="ListNote">
    <w:name w:val="List Note"/>
    <w:basedOn w:val="List"/>
    <w:rsid w:val="00C37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E6D"/>
    <w:rPr>
      <w:rFonts w:ascii="Courier New" w:hAnsi="Courier New"/>
    </w:rPr>
  </w:style>
  <w:style w:type="paragraph" w:customStyle="1" w:styleId="NoteBullet">
    <w:name w:val="Note Bullet"/>
    <w:basedOn w:val="Note"/>
    <w:rsid w:val="00C37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E6D"/>
    <w:rPr>
      <w:b/>
      <w:smallCaps/>
    </w:rPr>
  </w:style>
  <w:style w:type="paragraph" w:customStyle="1" w:styleId="TableListNumber">
    <w:name w:val="Table List Number"/>
    <w:basedOn w:val="ListNumber"/>
    <w:rsid w:val="00C37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E6D"/>
    <w:pPr>
      <w:numPr>
        <w:numId w:val="8"/>
      </w:numPr>
    </w:pPr>
  </w:style>
  <w:style w:type="paragraph" w:customStyle="1" w:styleId="ListAlpha2">
    <w:name w:val="List Alpha 2"/>
    <w:basedOn w:val="List2"/>
    <w:rsid w:val="00C37E6D"/>
    <w:pPr>
      <w:numPr>
        <w:numId w:val="7"/>
      </w:numPr>
    </w:pPr>
  </w:style>
  <w:style w:type="paragraph" w:styleId="List2">
    <w:name w:val="List 2"/>
    <w:basedOn w:val="BodyText"/>
    <w:rsid w:val="00C37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E6D"/>
    <w:pPr>
      <w:numPr>
        <w:numId w:val="3"/>
      </w:numPr>
    </w:pPr>
  </w:style>
  <w:style w:type="paragraph" w:styleId="ListContinue2">
    <w:name w:val="List Continue 2"/>
    <w:basedOn w:val="List2"/>
    <w:rsid w:val="00C37E6D"/>
    <w:pPr>
      <w:ind w:firstLine="0"/>
    </w:pPr>
  </w:style>
  <w:style w:type="paragraph" w:styleId="ListContinue3">
    <w:name w:val="List Continue 3"/>
    <w:basedOn w:val="List3"/>
    <w:rsid w:val="00C37E6D"/>
    <w:pPr>
      <w:ind w:left="1021" w:firstLine="0"/>
    </w:pPr>
  </w:style>
  <w:style w:type="paragraph" w:styleId="ListContinue4">
    <w:name w:val="List Continue 4"/>
    <w:basedOn w:val="List4"/>
    <w:rsid w:val="00C37E6D"/>
    <w:pPr>
      <w:ind w:firstLine="0"/>
    </w:pPr>
  </w:style>
  <w:style w:type="paragraph" w:styleId="ListContinue5">
    <w:name w:val="List Continue 5"/>
    <w:basedOn w:val="List5"/>
    <w:rsid w:val="00C37E6D"/>
    <w:pPr>
      <w:ind w:firstLine="0"/>
    </w:pPr>
  </w:style>
  <w:style w:type="paragraph" w:styleId="ListNumber3">
    <w:name w:val="List Number 3"/>
    <w:basedOn w:val="List3"/>
    <w:rsid w:val="00C37E6D"/>
    <w:pPr>
      <w:numPr>
        <w:numId w:val="4"/>
      </w:numPr>
    </w:pPr>
  </w:style>
  <w:style w:type="paragraph" w:styleId="ListNumber4">
    <w:name w:val="List Number 4"/>
    <w:basedOn w:val="List4"/>
    <w:rsid w:val="00C37E6D"/>
    <w:pPr>
      <w:numPr>
        <w:numId w:val="5"/>
      </w:numPr>
    </w:pPr>
  </w:style>
  <w:style w:type="paragraph" w:styleId="ListNumber5">
    <w:name w:val="List Number 5"/>
    <w:basedOn w:val="List5"/>
    <w:rsid w:val="00C37E6D"/>
    <w:pPr>
      <w:numPr>
        <w:numId w:val="6"/>
      </w:numPr>
    </w:pPr>
  </w:style>
  <w:style w:type="paragraph" w:styleId="BlockText">
    <w:name w:val="Block Text"/>
    <w:basedOn w:val="Normal"/>
    <w:rsid w:val="00C37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E6D"/>
    <w:rPr>
      <w:sz w:val="16"/>
      <w:vertAlign w:val="superscript"/>
    </w:rPr>
  </w:style>
  <w:style w:type="character" w:customStyle="1" w:styleId="Symbols">
    <w:name w:val="Symbols"/>
    <w:basedOn w:val="DefaultParagraphFont"/>
    <w:rsid w:val="00C37E6D"/>
    <w:rPr>
      <w:rFonts w:ascii="Symbol" w:hAnsi="Symbol"/>
    </w:rPr>
  </w:style>
  <w:style w:type="character" w:customStyle="1" w:styleId="MenuOptions">
    <w:name w:val="Menu Options"/>
    <w:basedOn w:val="DefaultParagraphFont"/>
    <w:rsid w:val="00C37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E6D"/>
    <w:rPr>
      <w:b/>
    </w:rPr>
  </w:style>
  <w:style w:type="character" w:customStyle="1" w:styleId="Underlined">
    <w:name w:val="Underlined"/>
    <w:basedOn w:val="DefaultParagraphFont"/>
    <w:rsid w:val="00C37E6D"/>
    <w:rPr>
      <w:u w:val="single"/>
    </w:rPr>
  </w:style>
  <w:style w:type="paragraph" w:customStyle="1" w:styleId="TableBodyTextRight">
    <w:name w:val="Table Body Text Right"/>
    <w:basedOn w:val="TableBodyText"/>
    <w:rsid w:val="00C37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E6D"/>
    <w:rPr>
      <w:sz w:val="18"/>
    </w:rPr>
  </w:style>
  <w:style w:type="paragraph" w:customStyle="1" w:styleId="BodySmallRight">
    <w:name w:val="Body Small Right"/>
    <w:basedOn w:val="BodyTextRight"/>
    <w:rsid w:val="00C37E6D"/>
    <w:rPr>
      <w:sz w:val="18"/>
      <w:szCs w:val="18"/>
    </w:rPr>
  </w:style>
  <w:style w:type="paragraph" w:customStyle="1" w:styleId="MarginEdition">
    <w:name w:val="Margin Edition"/>
    <w:basedOn w:val="MarginNote"/>
    <w:rsid w:val="00C37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E6D"/>
    <w:rPr>
      <w:sz w:val="2"/>
      <w:szCs w:val="2"/>
    </w:rPr>
  </w:style>
  <w:style w:type="character" w:customStyle="1" w:styleId="Small">
    <w:name w:val="Small"/>
    <w:basedOn w:val="DefaultParagraphFont"/>
    <w:rsid w:val="00C37E6D"/>
    <w:rPr>
      <w:sz w:val="16"/>
    </w:rPr>
  </w:style>
  <w:style w:type="paragraph" w:customStyle="1" w:styleId="WideTable">
    <w:name w:val="Wide Table"/>
    <w:basedOn w:val="Normal"/>
    <w:rsid w:val="00C37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E6D"/>
  </w:style>
  <w:style w:type="paragraph" w:styleId="Quote">
    <w:name w:val="Quote"/>
    <w:basedOn w:val="Heading1"/>
    <w:link w:val="QuoteChar"/>
    <w:qFormat/>
    <w:rsid w:val="00C37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E6D"/>
    <w:pPr>
      <w:pageBreakBefore/>
    </w:pPr>
  </w:style>
  <w:style w:type="paragraph" w:customStyle="1" w:styleId="Border">
    <w:name w:val="Border"/>
    <w:basedOn w:val="Normal"/>
    <w:qFormat/>
    <w:rsid w:val="00C37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E6D"/>
    <w:rPr>
      <w:u w:val="single"/>
    </w:rPr>
  </w:style>
  <w:style w:type="character" w:customStyle="1" w:styleId="BoldandItalics">
    <w:name w:val="Bold and Italics"/>
    <w:qFormat/>
    <w:rsid w:val="00C37E6D"/>
    <w:rPr>
      <w:b/>
      <w:i/>
      <w:u w:val="none"/>
    </w:rPr>
  </w:style>
  <w:style w:type="paragraph" w:styleId="BalloonText">
    <w:name w:val="Balloon Text"/>
    <w:basedOn w:val="Normal"/>
    <w:link w:val="BalloonTextChar"/>
    <w:rsid w:val="00C37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E6D"/>
    <w:pPr>
      <w:spacing w:before="0" w:after="0"/>
    </w:pPr>
  </w:style>
  <w:style w:type="paragraph" w:customStyle="1" w:styleId="BodyTextBold">
    <w:name w:val="Body Text Bold"/>
    <w:basedOn w:val="BodyText"/>
    <w:qFormat/>
    <w:rsid w:val="00C37E6D"/>
    <w:rPr>
      <w:b/>
    </w:rPr>
  </w:style>
  <w:style w:type="character" w:styleId="Hyperlink">
    <w:name w:val="Hyperlink"/>
    <w:basedOn w:val="DefaultParagraphFont"/>
    <w:uiPriority w:val="99"/>
    <w:unhideWhenUsed/>
    <w:rsid w:val="000F4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2224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CUACOS315 Maintain costume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