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3CF" w:rsidP="00E13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CUACOS312 Dress performers</w:t>
      </w:r>
      <w:r>
        <w:fldChar w:fldCharType="end"/>
      </w:r>
    </w:p>
    <w:p w:rsidR="00E133CF" w:rsidP="00E133CF">
      <w:pPr>
        <w:pStyle w:val="Version"/>
        <w:sectPr w:rsidSect="00551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F02" w:rsidP="00551F02">
      <w:pPr>
        <w:pStyle w:val="SuperHeading"/>
      </w:pPr>
      <w:r w:rsidRPr="00551F02">
        <w:t>CUACOS312 Dress performers</w:t>
      </w:r>
    </w:p>
    <w:p w:rsidR="00000000" w:rsidRPr="00551F02" w:rsidP="00551F02">
      <w:pPr>
        <w:pStyle w:val="Heading1"/>
      </w:pPr>
      <w:bookmarkStart w:id="1" w:name="O_1161540"/>
      <w:bookmarkEnd w:id="1"/>
      <w:r w:rsidRPr="00551F0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51F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02" w:rsidP="00551F02">
            <w:pPr>
              <w:pStyle w:val="BodyText"/>
            </w:pPr>
            <w:r w:rsidRPr="00551F0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rPr>
                <w:rStyle w:val="SpecialBold"/>
              </w:rPr>
              <w:t>Comments</w:t>
            </w:r>
          </w:p>
        </w:tc>
      </w:tr>
      <w:tr w:rsidTr="00551F0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02" w:rsidP="00551F02">
            <w:pPr>
              <w:pStyle w:val="BodyText"/>
            </w:pPr>
            <w:r w:rsidRPr="00551F02">
              <w:t>This version first released with CUA Creative Arts and Culture Training Package Version 5.0.</w:t>
            </w:r>
          </w:p>
        </w:tc>
      </w:tr>
    </w:tbl>
    <w:p w:rsidR="00000000" w:rsidRPr="00551F02" w:rsidP="00551F02">
      <w:pPr>
        <w:pStyle w:val="BodyText"/>
      </w:pPr>
    </w:p>
    <w:p w:rsidR="00000000" w:rsidRPr="00551F02" w:rsidP="00551F02">
      <w:pPr>
        <w:pStyle w:val="AllowPageBreak"/>
      </w:pPr>
    </w:p>
    <w:p w:rsidR="00000000" w:rsidRPr="00551F02" w:rsidP="00551F02">
      <w:pPr>
        <w:pStyle w:val="Heading1"/>
      </w:pPr>
      <w:bookmarkStart w:id="2" w:name="O_1161545"/>
      <w:bookmarkEnd w:id="2"/>
      <w:r w:rsidRPr="00551F02">
        <w:t>Application</w:t>
      </w:r>
    </w:p>
    <w:p w:rsidR="00000000" w:rsidRPr="00551F02" w:rsidP="00E133CF">
      <w:pPr>
        <w:pStyle w:val="BodyText"/>
      </w:pPr>
      <w:r w:rsidRPr="00551F02">
        <w:t>This unit describes the performance outcomes, skills and knowledge required to pr</w:t>
      </w:r>
      <w:r w:rsidRPr="00551F02">
        <w:t>epare costume items and dress performers for live performances or screen productions. It involves the organisation and selection of costumes according to production requirements and themes.</w:t>
      </w:r>
    </w:p>
    <w:p w:rsidR="00000000" w:rsidRPr="00551F02" w:rsidP="00E133CF">
      <w:pPr>
        <w:pStyle w:val="BodyText"/>
      </w:pPr>
      <w:r w:rsidRPr="00551F02">
        <w:t>The unit applies to those who use some discretion and judgement an</w:t>
      </w:r>
      <w:r w:rsidRPr="00551F02">
        <w:t xml:space="preserve">d operate under broad supervision within an established framework of plans and procedures as they take responsibility for assisting performers whose role could require frequent costume changes. </w:t>
      </w:r>
    </w:p>
    <w:p w:rsidR="00000000" w:rsidRPr="00551F02" w:rsidP="00E133CF">
      <w:pPr>
        <w:pStyle w:val="BodyText"/>
      </w:pPr>
      <w:r w:rsidRPr="00551F02">
        <w:t>No licensing, legislative or certification requirements apply</w:t>
      </w:r>
      <w:r w:rsidRPr="00551F02">
        <w:t xml:space="preserve"> to this unit at the time of publication.</w:t>
      </w:r>
    </w:p>
    <w:p w:rsidR="00000000" w:rsidRPr="00551F02" w:rsidP="00551F02">
      <w:pPr>
        <w:pStyle w:val="Heading1"/>
      </w:pPr>
      <w:bookmarkStart w:id="3" w:name="O_1161544"/>
      <w:bookmarkEnd w:id="3"/>
      <w:r w:rsidRPr="00551F02">
        <w:t>Unit Sector</w:t>
      </w:r>
    </w:p>
    <w:p w:rsidR="00000000" w:rsidRPr="00551F02" w:rsidP="00E133CF">
      <w:pPr>
        <w:pStyle w:val="BodyText"/>
      </w:pPr>
      <w:r w:rsidRPr="00551F02">
        <w:t>Visual Communication – Costume</w:t>
      </w:r>
    </w:p>
    <w:p w:rsidR="00000000" w:rsidRPr="00551F02" w:rsidP="00551F02">
      <w:pPr>
        <w:pStyle w:val="Heading1"/>
      </w:pPr>
      <w:bookmarkStart w:id="4" w:name="O_1161543"/>
      <w:bookmarkEnd w:id="4"/>
      <w:r w:rsidRPr="00551F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02" w:rsidP="00551F02">
            <w:pPr>
              <w:pStyle w:val="BodyText"/>
            </w:pPr>
            <w:r w:rsidRPr="00551F0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rPr>
                <w:rStyle w:val="SpecialBold"/>
              </w:rPr>
              <w:t>PERFORMANCE CRITERIA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02" w:rsidP="00551F02">
            <w:pPr>
              <w:pStyle w:val="BodyText"/>
            </w:pPr>
            <w:r w:rsidRPr="00551F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List"/>
              <w:rPr>
                <w:lang w:val="en-NZ"/>
              </w:rPr>
            </w:pPr>
            <w:r w:rsidRPr="00551F02">
              <w:t>1. Prepare to dress performers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02" w:rsidP="00551F02">
            <w:pPr>
              <w:pStyle w:val="List"/>
            </w:pPr>
            <w:r w:rsidRPr="00551F02">
              <w:t xml:space="preserve">1.1 Interpret production requirements to determine costumes </w:t>
            </w:r>
          </w:p>
          <w:p w:rsidR="00000000" w:rsidRPr="00551F02" w:rsidP="00551F02">
            <w:pPr>
              <w:pStyle w:val="List"/>
            </w:pPr>
            <w:r w:rsidRPr="00551F02">
              <w:t>1.2 Confirm that costume and accessory labels are accurate and secu</w:t>
            </w:r>
            <w:r w:rsidRPr="00551F02">
              <w:t>rely attached</w:t>
            </w:r>
          </w:p>
          <w:p w:rsidR="00000000" w:rsidRPr="00551F02" w:rsidP="00551F02">
            <w:pPr>
              <w:pStyle w:val="List"/>
            </w:pPr>
            <w:r w:rsidRPr="00551F02">
              <w:t xml:space="preserve">1.3 Confirm that costumes, items and accessories are available at the location and handled with care </w:t>
            </w:r>
          </w:p>
          <w:p w:rsidR="00000000" w:rsidRPr="00551F02" w:rsidP="00551F02">
            <w:pPr>
              <w:pStyle w:val="List"/>
            </w:pPr>
            <w:r w:rsidRPr="00551F02">
              <w:t>1.4 Organise all costumes and accessories according to production requirements</w:t>
            </w:r>
          </w:p>
          <w:p w:rsidR="00000000" w:rsidRPr="00551F02" w:rsidP="00551F02">
            <w:pPr>
              <w:pStyle w:val="List"/>
            </w:pPr>
            <w:r w:rsidRPr="00551F02">
              <w:t>1.5 Make costumes available to performers according to produc</w:t>
            </w:r>
            <w:r w:rsidRPr="00551F02">
              <w:t xml:space="preserve">tion requirements </w:t>
            </w:r>
          </w:p>
          <w:p w:rsidR="00000000" w:rsidP="00551F02">
            <w:pPr>
              <w:pStyle w:val="List"/>
              <w:rPr>
                <w:lang w:val="en-NZ"/>
              </w:rPr>
            </w:pPr>
            <w:r w:rsidRPr="00551F02">
              <w:t xml:space="preserve">1.6 Secure all costume items and accessories for the duration of the </w:t>
            </w:r>
            <w:r w:rsidRPr="00551F02">
              <w:t>production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List"/>
              <w:rPr>
                <w:lang w:val="en-NZ"/>
              </w:rPr>
            </w:pPr>
            <w:r w:rsidRPr="00551F02">
              <w:t>2. Dress performers ready for call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02" w:rsidP="00551F02">
            <w:pPr>
              <w:pStyle w:val="List"/>
            </w:pPr>
            <w:r w:rsidRPr="00551F02">
              <w:t>2.1 Assist performers to dress and change costumes according to design, performer and production requirements</w:t>
            </w:r>
          </w:p>
          <w:p w:rsidR="00000000" w:rsidRPr="00551F02" w:rsidP="00551F02">
            <w:pPr>
              <w:pStyle w:val="List"/>
            </w:pPr>
            <w:r w:rsidRPr="00551F02">
              <w:t xml:space="preserve">2.2 Comply </w:t>
            </w:r>
            <w:r w:rsidRPr="00551F02">
              <w:t>with performer requests relating to costume requirements and accurately communicate them to personnel as required</w:t>
            </w:r>
          </w:p>
          <w:p w:rsidR="00000000" w:rsidRPr="00551F02" w:rsidP="00551F02">
            <w:pPr>
              <w:pStyle w:val="List"/>
            </w:pPr>
            <w:r w:rsidRPr="00551F02">
              <w:t xml:space="preserve">2.3 Observe personal and production etiquette and protocols </w:t>
            </w:r>
          </w:p>
          <w:p w:rsidR="00000000" w:rsidP="00551F02">
            <w:pPr>
              <w:pStyle w:val="List"/>
              <w:rPr>
                <w:lang w:val="en-NZ"/>
              </w:rPr>
            </w:pPr>
            <w:r w:rsidRPr="00551F02">
              <w:t xml:space="preserve">2.4 Use equipment safely and according to manufacturer instructions 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List"/>
              <w:rPr>
                <w:lang w:val="en-NZ"/>
              </w:rPr>
            </w:pPr>
            <w:r w:rsidRPr="00551F02">
              <w:t>3. Check performers’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02" w:rsidP="00551F02">
            <w:pPr>
              <w:pStyle w:val="List"/>
            </w:pPr>
            <w:r w:rsidRPr="00551F02">
              <w:t>3.1 Check costumes to ensure they meet production and performer requirements</w:t>
            </w:r>
          </w:p>
          <w:p w:rsidR="00000000" w:rsidRPr="00551F02" w:rsidP="00551F02">
            <w:pPr>
              <w:pStyle w:val="List"/>
            </w:pPr>
            <w:r w:rsidRPr="00551F02">
              <w:t>3.2 Promptly identify any problems and take action to rectify them</w:t>
            </w:r>
          </w:p>
          <w:p w:rsidR="00000000" w:rsidRPr="00551F02" w:rsidP="00551F02">
            <w:pPr>
              <w:pStyle w:val="List"/>
            </w:pPr>
            <w:r w:rsidRPr="00551F02">
              <w:t>3.3 Complete dressing of performers in a timely and careful manner</w:t>
            </w:r>
          </w:p>
          <w:p w:rsidR="00000000" w:rsidRPr="00551F02" w:rsidP="00551F02">
            <w:pPr>
              <w:pStyle w:val="List"/>
            </w:pPr>
            <w:r w:rsidRPr="00551F02">
              <w:t>3.4 Store or di</w:t>
            </w:r>
            <w:r w:rsidRPr="00551F02">
              <w:t>spose of costume items and material according to organisational procedures</w:t>
            </w:r>
          </w:p>
        </w:tc>
      </w:tr>
    </w:tbl>
    <w:p w:rsidR="00000000" w:rsidRPr="00551F02" w:rsidP="00551F02">
      <w:pPr>
        <w:pStyle w:val="BodyText"/>
      </w:pPr>
    </w:p>
    <w:p w:rsidR="00000000" w:rsidRPr="00551F02" w:rsidP="00551F02">
      <w:pPr>
        <w:pStyle w:val="AllowPageBreak"/>
      </w:pPr>
    </w:p>
    <w:p w:rsidR="00000000" w:rsidRPr="00551F02" w:rsidP="00551F02">
      <w:pPr>
        <w:pStyle w:val="Heading1"/>
      </w:pPr>
      <w:bookmarkStart w:id="5" w:name="O_1161542"/>
      <w:bookmarkEnd w:id="5"/>
      <w:r w:rsidRPr="00551F02">
        <w:t>Foundation Skills</w:t>
      </w:r>
    </w:p>
    <w:p w:rsidR="00000000" w:rsidRPr="00E133CF" w:rsidP="00E133CF">
      <w:pPr>
        <w:pStyle w:val="BodyText"/>
        <w:rPr>
          <w:i/>
        </w:rPr>
      </w:pPr>
      <w:r w:rsidRPr="00E133CF">
        <w:rPr>
          <w:rStyle w:val="Emphasis"/>
        </w:rPr>
        <w:t>This section describes those language, literacy, numeracy and employment skills that are essential to performance but not explicit in the perf</w:t>
      </w:r>
      <w:r w:rsidRPr="00E133CF">
        <w:rPr>
          <w:rStyle w:val="Emphasis"/>
        </w:rPr>
        <w:t>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02" w:rsidP="00551F02">
            <w:pPr>
              <w:pStyle w:val="BodyText"/>
            </w:pPr>
            <w:r w:rsidRPr="00551F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rPr>
                <w:rStyle w:val="SpecialBold"/>
              </w:rPr>
              <w:t>DESCRIPTION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F02">
            <w:pPr>
              <w:pStyle w:val="ListBullet"/>
              <w:rPr>
                <w:lang w:val="en-NZ"/>
              </w:rPr>
            </w:pPr>
            <w:r w:rsidRPr="00551F02">
              <w:t>Interprets production documentation in relation to own duties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F02">
            <w:pPr>
              <w:pStyle w:val="ListBullet"/>
              <w:rPr>
                <w:lang w:val="en-NZ"/>
              </w:rPr>
            </w:pPr>
            <w:r w:rsidRPr="00551F02">
              <w:t>Records information about costumes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F02">
            <w:pPr>
              <w:pStyle w:val="ListBullet"/>
              <w:rPr>
                <w:lang w:val="en-NZ"/>
              </w:rPr>
            </w:pPr>
            <w:r w:rsidRPr="00551F02">
              <w:t>Obtains information by listening and questioning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F02">
            <w:pPr>
              <w:pStyle w:val="ListBullet"/>
              <w:rPr>
                <w:lang w:val="en-NZ"/>
              </w:rPr>
            </w:pPr>
            <w:r w:rsidRPr="00551F02">
              <w:t>Accounts for all costume and accessory pieces required for performers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1F02">
            <w:pPr>
              <w:pStyle w:val="ListBullet"/>
              <w:rPr>
                <w:lang w:val="en-NZ"/>
              </w:rPr>
            </w:pPr>
            <w:r w:rsidRPr="00551F02">
              <w:t>Meets work deadlines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1F02" w:rsidP="00551F02">
            <w:pPr>
              <w:pStyle w:val="ListBullet"/>
            </w:pPr>
            <w:r w:rsidRPr="00551F02">
              <w:t>Works collaboratively with production team members</w:t>
            </w:r>
          </w:p>
          <w:p w:rsidR="00000000" w:rsidP="00551F02">
            <w:pPr>
              <w:pStyle w:val="ListBullet"/>
              <w:rPr>
                <w:lang w:val="en-NZ"/>
              </w:rPr>
            </w:pPr>
            <w:r w:rsidRPr="00551F02">
              <w:t>Carries out dressing duties in a responsible manner</w:t>
            </w:r>
          </w:p>
        </w:tc>
      </w:tr>
      <w:tr w:rsidTr="00E133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02">
            <w:pPr>
              <w:pStyle w:val="BodyText"/>
              <w:rPr>
                <w:lang w:val="en-NZ"/>
              </w:rPr>
            </w:pPr>
            <w:r w:rsidRPr="00551F0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1F02" w:rsidP="00551F02">
            <w:pPr>
              <w:pStyle w:val="ListBullet"/>
            </w:pPr>
            <w:r w:rsidRPr="00551F02">
              <w:t>Adopts a methodical and logical approach to organising costumes for productions and dressing performers</w:t>
            </w:r>
          </w:p>
          <w:p w:rsidR="00000000" w:rsidRPr="00551F02" w:rsidP="00551F02">
            <w:pPr>
              <w:pStyle w:val="ListBullet"/>
            </w:pPr>
            <w:r w:rsidRPr="00551F02">
              <w:t>Anticipates and takes action to minimise potential problems that may arise when dressing performers</w:t>
            </w:r>
          </w:p>
        </w:tc>
      </w:tr>
    </w:tbl>
    <w:p w:rsidR="00000000" w:rsidRPr="00551F02" w:rsidP="00551F02">
      <w:pPr>
        <w:pStyle w:val="BodyText"/>
      </w:pPr>
    </w:p>
    <w:p w:rsidR="00000000" w:rsidRPr="00551F02" w:rsidP="00551F02">
      <w:pPr>
        <w:pStyle w:val="AllowPageBreak"/>
      </w:pPr>
    </w:p>
    <w:p w:rsidR="00000000" w:rsidRPr="00551F02" w:rsidP="00551F02">
      <w:pPr>
        <w:pStyle w:val="Heading1"/>
      </w:pPr>
      <w:bookmarkStart w:id="6" w:name="O_1161541"/>
      <w:bookmarkEnd w:id="6"/>
      <w:r w:rsidRPr="00551F02">
        <w:t>Unit Mapping Information</w:t>
      </w:r>
    </w:p>
    <w:p w:rsidR="00000000" w:rsidRPr="00551F02" w:rsidP="00E133CF">
      <w:pPr>
        <w:pStyle w:val="BodyText"/>
      </w:pPr>
      <w:r w:rsidRPr="00551F02">
        <w:t>Supers</w:t>
      </w:r>
      <w:r w:rsidRPr="00551F02">
        <w:t>edes and is equivalent to CUACOS302 Dress performers.</w:t>
      </w:r>
    </w:p>
    <w:p w:rsidR="00000000" w:rsidRPr="00551F02" w:rsidP="00551F02">
      <w:pPr>
        <w:pStyle w:val="Heading1"/>
      </w:pPr>
      <w:bookmarkStart w:id="7" w:name="O_1161534"/>
      <w:bookmarkEnd w:id="7"/>
      <w:r w:rsidRPr="00551F02">
        <w:t>Links</w:t>
      </w:r>
    </w:p>
    <w:p w:rsidR="00000000" w:rsidRPr="00551F02" w:rsidP="00E133CF">
      <w:pPr>
        <w:pStyle w:val="BodyText"/>
      </w:pPr>
      <w:r w:rsidRPr="00551F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1A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1F02" w:rsidP="00551F02"/>
    <w:sectPr w:rsidSect="00551F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02" w:rsidRPr="00E133CF" w:rsidP="00E13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CF" w:rsidP="00551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3CF" w:rsidP="00551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33CF" w:rsidP="00551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F02" w:rsidRPr="00E133CF" w:rsidP="00E13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CF" w:rsidRPr="002D2AF8" w:rsidP="00551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CUACOS312 Dress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133CF" w:rsidP="00551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B09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98F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F02"/>
  </w:style>
  <w:style w:type="character" w:customStyle="1" w:styleId="Heading1Char">
    <w:name w:val="Heading 1 Char"/>
    <w:basedOn w:val="DefaultParagraphFont"/>
    <w:link w:val="Heading1"/>
    <w:rsid w:val="00551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F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1F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F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F02"/>
    <w:rPr>
      <w:b/>
      <w:spacing w:val="0"/>
    </w:rPr>
  </w:style>
  <w:style w:type="character" w:styleId="Emphasis">
    <w:name w:val="Emphasis"/>
    <w:basedOn w:val="DefaultParagraphFont"/>
    <w:qFormat/>
    <w:rsid w:val="00551F02"/>
    <w:rPr>
      <w:i/>
    </w:rPr>
  </w:style>
  <w:style w:type="paragraph" w:customStyle="1" w:styleId="SuperHeading">
    <w:name w:val="SuperHeading"/>
    <w:basedOn w:val="Normal"/>
    <w:rsid w:val="00551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F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1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F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F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F02"/>
  </w:style>
  <w:style w:type="paragraph" w:styleId="TableofFigures">
    <w:name w:val="table of figures"/>
    <w:basedOn w:val="Normal"/>
    <w:next w:val="Normal"/>
    <w:semiHidden/>
    <w:rsid w:val="00551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F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F02"/>
    <w:rPr>
      <w:rFonts w:ascii="Wingdings" w:hAnsi="Wingdings"/>
    </w:rPr>
  </w:style>
  <w:style w:type="paragraph" w:customStyle="1" w:styleId="TableHeading">
    <w:name w:val="Table Heading"/>
    <w:basedOn w:val="HeadingBase"/>
    <w:rsid w:val="00551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F02"/>
    <w:rPr>
      <w:color w:val="0033CC"/>
      <w:u w:val="none"/>
    </w:rPr>
  </w:style>
  <w:style w:type="paragraph" w:customStyle="1" w:styleId="BodyTextRight">
    <w:name w:val="Body Text Right"/>
    <w:basedOn w:val="BodyText"/>
    <w:rsid w:val="00551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F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F02"/>
    <w:rPr>
      <w:sz w:val="32"/>
    </w:rPr>
  </w:style>
  <w:style w:type="paragraph" w:customStyle="1" w:styleId="HeadingProcedure">
    <w:name w:val="Heading Procedure"/>
    <w:basedOn w:val="HeadingBase"/>
    <w:next w:val="Normal"/>
    <w:rsid w:val="00551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F02"/>
    <w:pPr>
      <w:spacing w:before="60" w:after="60"/>
    </w:pPr>
  </w:style>
  <w:style w:type="paragraph" w:styleId="ListContinue">
    <w:name w:val="List Continue"/>
    <w:basedOn w:val="List"/>
    <w:rsid w:val="00551F02"/>
    <w:pPr>
      <w:ind w:firstLine="0"/>
    </w:pPr>
  </w:style>
  <w:style w:type="paragraph" w:customStyle="1" w:styleId="ListNote">
    <w:name w:val="List Note"/>
    <w:basedOn w:val="List"/>
    <w:rsid w:val="00551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F02"/>
    <w:rPr>
      <w:rFonts w:ascii="Courier New" w:hAnsi="Courier New"/>
    </w:rPr>
  </w:style>
  <w:style w:type="paragraph" w:customStyle="1" w:styleId="NoteBullet">
    <w:name w:val="Note Bullet"/>
    <w:basedOn w:val="Note"/>
    <w:rsid w:val="00551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F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F02"/>
    <w:rPr>
      <w:b/>
      <w:smallCaps/>
    </w:rPr>
  </w:style>
  <w:style w:type="paragraph" w:customStyle="1" w:styleId="TableListNumber">
    <w:name w:val="Table List Number"/>
    <w:basedOn w:val="ListNumber"/>
    <w:rsid w:val="00551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F02"/>
    <w:pPr>
      <w:numPr>
        <w:numId w:val="8"/>
      </w:numPr>
    </w:pPr>
  </w:style>
  <w:style w:type="paragraph" w:customStyle="1" w:styleId="ListAlpha2">
    <w:name w:val="List Alpha 2"/>
    <w:basedOn w:val="List2"/>
    <w:rsid w:val="00551F02"/>
    <w:pPr>
      <w:numPr>
        <w:numId w:val="7"/>
      </w:numPr>
    </w:pPr>
  </w:style>
  <w:style w:type="paragraph" w:styleId="List2">
    <w:name w:val="List 2"/>
    <w:basedOn w:val="BodyText"/>
    <w:rsid w:val="00551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F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F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F02"/>
    <w:pPr>
      <w:numPr>
        <w:numId w:val="3"/>
      </w:numPr>
    </w:pPr>
  </w:style>
  <w:style w:type="paragraph" w:styleId="ListContinue2">
    <w:name w:val="List Continue 2"/>
    <w:basedOn w:val="List2"/>
    <w:rsid w:val="00551F02"/>
    <w:pPr>
      <w:ind w:firstLine="0"/>
    </w:pPr>
  </w:style>
  <w:style w:type="paragraph" w:styleId="ListContinue3">
    <w:name w:val="List Continue 3"/>
    <w:basedOn w:val="List3"/>
    <w:rsid w:val="00551F02"/>
    <w:pPr>
      <w:ind w:left="1021" w:firstLine="0"/>
    </w:pPr>
  </w:style>
  <w:style w:type="paragraph" w:styleId="ListContinue4">
    <w:name w:val="List Continue 4"/>
    <w:basedOn w:val="List4"/>
    <w:rsid w:val="00551F02"/>
    <w:pPr>
      <w:ind w:firstLine="0"/>
    </w:pPr>
  </w:style>
  <w:style w:type="paragraph" w:styleId="ListContinue5">
    <w:name w:val="List Continue 5"/>
    <w:basedOn w:val="List5"/>
    <w:rsid w:val="00551F02"/>
    <w:pPr>
      <w:ind w:firstLine="0"/>
    </w:pPr>
  </w:style>
  <w:style w:type="paragraph" w:styleId="ListNumber3">
    <w:name w:val="List Number 3"/>
    <w:basedOn w:val="List3"/>
    <w:rsid w:val="00551F02"/>
    <w:pPr>
      <w:numPr>
        <w:numId w:val="4"/>
      </w:numPr>
    </w:pPr>
  </w:style>
  <w:style w:type="paragraph" w:styleId="ListNumber4">
    <w:name w:val="List Number 4"/>
    <w:basedOn w:val="List4"/>
    <w:rsid w:val="00551F02"/>
    <w:pPr>
      <w:numPr>
        <w:numId w:val="5"/>
      </w:numPr>
    </w:pPr>
  </w:style>
  <w:style w:type="paragraph" w:styleId="ListNumber5">
    <w:name w:val="List Number 5"/>
    <w:basedOn w:val="List5"/>
    <w:rsid w:val="00551F02"/>
    <w:pPr>
      <w:numPr>
        <w:numId w:val="6"/>
      </w:numPr>
    </w:pPr>
  </w:style>
  <w:style w:type="paragraph" w:styleId="BlockText">
    <w:name w:val="Block Text"/>
    <w:basedOn w:val="Normal"/>
    <w:rsid w:val="00551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F02"/>
    <w:rPr>
      <w:sz w:val="16"/>
      <w:vertAlign w:val="superscript"/>
    </w:rPr>
  </w:style>
  <w:style w:type="character" w:customStyle="1" w:styleId="Symbols">
    <w:name w:val="Symbols"/>
    <w:basedOn w:val="DefaultParagraphFont"/>
    <w:rsid w:val="00551F02"/>
    <w:rPr>
      <w:rFonts w:ascii="Symbol" w:hAnsi="Symbol"/>
    </w:rPr>
  </w:style>
  <w:style w:type="character" w:customStyle="1" w:styleId="MenuOptions">
    <w:name w:val="Menu Options"/>
    <w:basedOn w:val="DefaultParagraphFont"/>
    <w:rsid w:val="00551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F02"/>
    <w:rPr>
      <w:b/>
    </w:rPr>
  </w:style>
  <w:style w:type="character" w:customStyle="1" w:styleId="Underlined">
    <w:name w:val="Underlined"/>
    <w:basedOn w:val="DefaultParagraphFont"/>
    <w:rsid w:val="00551F02"/>
    <w:rPr>
      <w:u w:val="single"/>
    </w:rPr>
  </w:style>
  <w:style w:type="paragraph" w:customStyle="1" w:styleId="TableBodyTextRight">
    <w:name w:val="Table Body Text Right"/>
    <w:basedOn w:val="TableBodyText"/>
    <w:rsid w:val="00551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F02"/>
    <w:rPr>
      <w:sz w:val="18"/>
    </w:rPr>
  </w:style>
  <w:style w:type="paragraph" w:customStyle="1" w:styleId="BodySmallRight">
    <w:name w:val="Body Small Right"/>
    <w:basedOn w:val="BodyTextRight"/>
    <w:rsid w:val="00551F02"/>
    <w:rPr>
      <w:sz w:val="18"/>
      <w:szCs w:val="18"/>
    </w:rPr>
  </w:style>
  <w:style w:type="paragraph" w:customStyle="1" w:styleId="MarginEdition">
    <w:name w:val="Margin Edition"/>
    <w:basedOn w:val="MarginNote"/>
    <w:rsid w:val="00551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F02"/>
    <w:rPr>
      <w:sz w:val="2"/>
      <w:szCs w:val="2"/>
    </w:rPr>
  </w:style>
  <w:style w:type="character" w:customStyle="1" w:styleId="Small">
    <w:name w:val="Small"/>
    <w:basedOn w:val="DefaultParagraphFont"/>
    <w:rsid w:val="00551F02"/>
    <w:rPr>
      <w:sz w:val="16"/>
    </w:rPr>
  </w:style>
  <w:style w:type="paragraph" w:customStyle="1" w:styleId="WideTable">
    <w:name w:val="Wide Table"/>
    <w:basedOn w:val="Normal"/>
    <w:rsid w:val="00551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F02"/>
  </w:style>
  <w:style w:type="paragraph" w:styleId="Quote">
    <w:name w:val="Quote"/>
    <w:basedOn w:val="Heading1"/>
    <w:link w:val="QuoteChar"/>
    <w:qFormat/>
    <w:rsid w:val="00551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F02"/>
    <w:pPr>
      <w:pageBreakBefore/>
    </w:pPr>
  </w:style>
  <w:style w:type="paragraph" w:customStyle="1" w:styleId="Border">
    <w:name w:val="Border"/>
    <w:basedOn w:val="Normal"/>
    <w:qFormat/>
    <w:rsid w:val="00551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F02"/>
    <w:rPr>
      <w:u w:val="single"/>
    </w:rPr>
  </w:style>
  <w:style w:type="character" w:customStyle="1" w:styleId="BoldandItalics">
    <w:name w:val="Bold and Italics"/>
    <w:qFormat/>
    <w:rsid w:val="00551F02"/>
    <w:rPr>
      <w:b/>
      <w:i/>
      <w:u w:val="none"/>
    </w:rPr>
  </w:style>
  <w:style w:type="paragraph" w:styleId="BalloonText">
    <w:name w:val="Balloon Text"/>
    <w:basedOn w:val="Normal"/>
    <w:link w:val="BalloonTextChar"/>
    <w:rsid w:val="00551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F02"/>
    <w:pPr>
      <w:spacing w:before="0" w:after="0"/>
    </w:pPr>
  </w:style>
  <w:style w:type="paragraph" w:customStyle="1" w:styleId="BodyTextBold">
    <w:name w:val="Body Text Bold"/>
    <w:basedOn w:val="BodyText"/>
    <w:qFormat/>
    <w:rsid w:val="00551F02"/>
    <w:rPr>
      <w:b/>
    </w:rPr>
  </w:style>
  <w:style w:type="character" w:styleId="Hyperlink">
    <w:name w:val="Hyperlink"/>
    <w:basedOn w:val="DefaultParagraphFont"/>
    <w:uiPriority w:val="99"/>
    <w:unhideWhenUsed/>
    <w:rsid w:val="00E13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3113</Characters>
  <Application>Microsoft Office Word</Application>
  <DocSecurity>0</DocSecurity>
  <Lines>100</Lines>
  <Paragraphs>71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CUACOS312 Dress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