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4F9" w:rsidP="00B43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CUACOS302 Dress performers</w:t>
      </w:r>
      <w:r>
        <w:fldChar w:fldCharType="end"/>
      </w:r>
    </w:p>
    <w:p w:rsidR="00B434F9" w:rsidP="00B434F9">
      <w:pPr>
        <w:pStyle w:val="Version"/>
        <w:sectPr w:rsidSect="00CB5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57BD" w:rsidP="00CB57BD">
      <w:pPr>
        <w:pStyle w:val="SuperHeading"/>
      </w:pPr>
      <w:r w:rsidRPr="00CB57BD">
        <w:t>CUACOS302 Dress performers</w:t>
      </w:r>
    </w:p>
    <w:p w:rsidR="00000000" w:rsidRPr="00CB57BD" w:rsidP="00CB57BD">
      <w:pPr>
        <w:pStyle w:val="Heading1"/>
      </w:pPr>
      <w:bookmarkStart w:id="1" w:name="O_799899"/>
      <w:bookmarkEnd w:id="1"/>
      <w:r w:rsidRPr="00CB57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rPr>
                <w:rStyle w:val="SpecialBold"/>
              </w:rPr>
              <w:t>Comments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t>This version first released with CUA Creative Arts and Culture Training Package Version 1.0.</w:t>
            </w:r>
          </w:p>
        </w:tc>
      </w:tr>
    </w:tbl>
    <w:p w:rsidR="00000000" w:rsidRPr="00CB57BD" w:rsidP="00CB57BD">
      <w:pPr>
        <w:pStyle w:val="BodyText"/>
      </w:pPr>
    </w:p>
    <w:p w:rsidR="00000000" w:rsidRPr="00CB57BD" w:rsidP="00CB57BD">
      <w:pPr>
        <w:pStyle w:val="AllowPageBreak"/>
      </w:pPr>
    </w:p>
    <w:p w:rsidR="00000000" w:rsidRPr="00CB57BD" w:rsidP="00CB57BD">
      <w:pPr>
        <w:pStyle w:val="Heading1"/>
      </w:pPr>
      <w:bookmarkStart w:id="2" w:name="O_799898"/>
      <w:bookmarkEnd w:id="2"/>
      <w:r w:rsidRPr="00CB57BD">
        <w:t>Application</w:t>
      </w:r>
    </w:p>
    <w:p w:rsidR="00000000" w:rsidRPr="00CB57BD" w:rsidP="00B434F9">
      <w:pPr>
        <w:pStyle w:val="BodyText"/>
      </w:pPr>
      <w:r w:rsidRPr="00CB57BD">
        <w:t>This unit describes the performance outcomes, skills and knowledge required to prepare costume items and dress performer</w:t>
      </w:r>
      <w:r w:rsidRPr="00CB57BD">
        <w:t>s for live performances or screen productions.</w:t>
      </w:r>
    </w:p>
    <w:p w:rsidR="00000000" w:rsidRPr="00CB57BD" w:rsidP="00B434F9">
      <w:pPr>
        <w:pStyle w:val="BodyText"/>
      </w:pPr>
      <w:r w:rsidRPr="00CB57BD">
        <w:t>At this level, individuals are required to use some discretion and judgement and operate under broad supervision within an established framework of plans and procedures as they take responsibility for assisti</w:t>
      </w:r>
      <w:r w:rsidRPr="00CB57BD">
        <w:t>ng performers whose role could require frequent costume changes.</w:t>
      </w:r>
    </w:p>
    <w:p w:rsidR="00000000" w:rsidRPr="00CB57BD" w:rsidP="00B434F9">
      <w:pPr>
        <w:pStyle w:val="BodyText"/>
      </w:pPr>
      <w:r w:rsidRPr="00CB57BD">
        <w:t>No licensing, legislative or certification requirements apply to this unit at the time of publication.</w:t>
      </w:r>
    </w:p>
    <w:p w:rsidR="00000000" w:rsidRPr="00CB57BD" w:rsidP="00CB57BD">
      <w:pPr>
        <w:pStyle w:val="Heading1"/>
      </w:pPr>
      <w:bookmarkStart w:id="3" w:name="O_799897"/>
      <w:bookmarkEnd w:id="3"/>
      <w:r w:rsidRPr="00CB57BD">
        <w:t>Unit Sector</w:t>
      </w:r>
    </w:p>
    <w:p w:rsidR="00000000" w:rsidRPr="00CB57BD" w:rsidP="00B434F9">
      <w:pPr>
        <w:pStyle w:val="BodyText"/>
      </w:pPr>
      <w:r w:rsidRPr="00CB57BD">
        <w:t>Visual communication – costume</w:t>
      </w:r>
    </w:p>
    <w:p w:rsidR="00000000" w:rsidRPr="00CB57BD" w:rsidP="00CB57BD">
      <w:pPr>
        <w:pStyle w:val="Heading1"/>
      </w:pPr>
      <w:bookmarkStart w:id="4" w:name="O_799896"/>
      <w:bookmarkEnd w:id="4"/>
      <w:r w:rsidRPr="00CB57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Elements</w:t>
            </w:r>
          </w:p>
          <w:p w:rsidR="00000000" w:rsidRPr="00CB57BD" w:rsidP="00CB57BD">
            <w:pPr>
              <w:pStyle w:val="BodyText"/>
            </w:pPr>
            <w:r w:rsidRPr="00CB57B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Performance Criteria</w:t>
            </w:r>
          </w:p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 Prepare to dress performers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t>1.1 Interpret producti</w:t>
            </w:r>
            <w:r w:rsidRPr="00CB57BD">
              <w:t>on or other documentation to determine costume requirements</w:t>
            </w:r>
          </w:p>
          <w:p w:rsidR="00000000" w:rsidRPr="00CB57BD" w:rsidP="00CB57BD">
            <w:pPr>
              <w:pStyle w:val="BodyText"/>
            </w:pPr>
            <w:r w:rsidRPr="00CB57BD">
              <w:t>1.2 Ensure that costume and accessory labels are accurate and securely attached and re-label where necessary</w:t>
            </w:r>
          </w:p>
          <w:p w:rsidR="00000000" w:rsidRPr="00CB57BD" w:rsidP="00CB57BD">
            <w:pPr>
              <w:pStyle w:val="BodyText"/>
            </w:pPr>
            <w:r w:rsidRPr="00CB57BD">
              <w:t>1.3 Ensure relevant costumes, items and accessories are available at the appropriate lo</w:t>
            </w:r>
            <w:r w:rsidRPr="00CB57BD">
              <w:t>cation at the right time, and that costumes are handled with care to minimise damage</w:t>
            </w:r>
          </w:p>
          <w:p w:rsidR="00000000" w:rsidRPr="00CB57BD" w:rsidP="00CB57BD">
            <w:pPr>
              <w:pStyle w:val="BodyText"/>
            </w:pPr>
            <w:r w:rsidRPr="00CB57BD">
              <w:t>1.4 Organise all costumes and accessories into a line-up to meet the requirements of production schedules and running sheets</w:t>
            </w:r>
          </w:p>
          <w:p w:rsidR="00000000" w:rsidRPr="00CB57BD" w:rsidP="00CB57BD">
            <w:pPr>
              <w:pStyle w:val="BodyText"/>
            </w:pPr>
            <w:r w:rsidRPr="00CB57BD">
              <w:t>1.5 Make costumes available to performers so t</w:t>
            </w:r>
            <w:r w:rsidRPr="00CB57BD">
              <w:t>hat they have sufficient time to dress for calls</w:t>
            </w:r>
          </w:p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1.6 Secure all costume items and accessories to minimise theft or damage before, during and after productions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2. Dress performers ready for call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t xml:space="preserve">2.1 Assist performers to dress and change costumes according </w:t>
            </w:r>
            <w:r w:rsidRPr="00CB57BD">
              <w:t>to design, performer and production requirements, with minimum damage to costumes</w:t>
            </w:r>
          </w:p>
          <w:p w:rsidR="00000000" w:rsidRPr="00CB57BD" w:rsidP="00CB57BD">
            <w:pPr>
              <w:pStyle w:val="BodyText"/>
            </w:pPr>
            <w:r w:rsidRPr="00CB57BD">
              <w:t>2.2 Comply with performer requests relating to costume requirements or accurately communicate them to relevant personnel</w:t>
            </w:r>
          </w:p>
          <w:p w:rsidR="00000000" w:rsidRPr="00CB57BD" w:rsidP="00CB57BD">
            <w:pPr>
              <w:pStyle w:val="BodyText"/>
            </w:pPr>
            <w:r w:rsidRPr="00CB57BD">
              <w:t>2.3 Observe personal and production etiquette and pro</w:t>
            </w:r>
            <w:r w:rsidRPr="00CB57BD">
              <w:t>tocols throughout the dressing process</w:t>
            </w:r>
          </w:p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2.4 Use equipment safely and according to manufacturer instructions throughout the dressing process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3. Check performers’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t>3.1 Chec</w:t>
            </w:r>
            <w:r w:rsidRPr="00CB57BD">
              <w:t>k costumes to ensure they fit securely, are comfortable for performers, and meet production requirements</w:t>
            </w:r>
          </w:p>
          <w:p w:rsidR="00000000" w:rsidRPr="00CB57BD" w:rsidP="00CB57BD">
            <w:pPr>
              <w:pStyle w:val="BodyText"/>
            </w:pPr>
            <w:r w:rsidRPr="00CB57BD">
              <w:t>3.2 Promptly identify any problems and take appropriate action to rectify</w:t>
            </w:r>
          </w:p>
          <w:p w:rsidR="00000000" w:rsidRPr="00CB57BD" w:rsidP="00CB57BD">
            <w:pPr>
              <w:pStyle w:val="BodyText"/>
            </w:pPr>
            <w:r w:rsidRPr="00CB57BD">
              <w:t xml:space="preserve">3.3 Complete dressing of performers in time to meet their calls while giving </w:t>
            </w:r>
            <w:r w:rsidRPr="00CB57BD">
              <w:t>due attention to costume continuity and the care requirements of all costume items</w:t>
            </w:r>
          </w:p>
          <w:p w:rsidR="00000000" w:rsidRPr="00CB57BD" w:rsidP="00CB57BD">
            <w:pPr>
              <w:pStyle w:val="BodyText"/>
            </w:pPr>
            <w:r w:rsidRPr="00CB57BD">
              <w:t>3.4 Store or dispose of costume items and material in line with organisational procedures</w:t>
            </w:r>
          </w:p>
        </w:tc>
      </w:tr>
    </w:tbl>
    <w:p w:rsidR="00000000" w:rsidRPr="00CB57BD" w:rsidP="00CB57BD">
      <w:pPr>
        <w:pStyle w:val="BodyText"/>
      </w:pPr>
    </w:p>
    <w:p w:rsidR="00000000" w:rsidRPr="00CB57BD" w:rsidP="00CB57BD">
      <w:pPr>
        <w:pStyle w:val="AllowPageBreak"/>
      </w:pPr>
    </w:p>
    <w:p w:rsidR="00000000" w:rsidRPr="00CB57BD" w:rsidP="00CB57BD">
      <w:pPr>
        <w:pStyle w:val="Heading1"/>
      </w:pPr>
      <w:bookmarkStart w:id="5" w:name="O_799895"/>
      <w:bookmarkEnd w:id="5"/>
      <w:r w:rsidRPr="00CB57BD">
        <w:t>Foundation Skills</w:t>
      </w:r>
    </w:p>
    <w:p w:rsidR="00000000" w:rsidRPr="00B434F9" w:rsidP="00B434F9">
      <w:pPr>
        <w:pStyle w:val="BodyText"/>
        <w:rPr>
          <w:i/>
        </w:rPr>
      </w:pPr>
      <w:r w:rsidRPr="00B434F9">
        <w:rPr>
          <w:rStyle w:val="Emphasis"/>
        </w:rPr>
        <w:t>This section describes language, literacy, num</w:t>
      </w:r>
      <w:r w:rsidRPr="00B434F9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rPr>
                <w:rStyle w:val="SpecialBold"/>
              </w:rPr>
              <w:t>Description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1.1, 1.2, 1.4, 2.4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ListBullet"/>
              <w:rPr>
                <w:lang w:val="en-NZ"/>
              </w:rPr>
            </w:pPr>
            <w:r w:rsidRPr="00CB57BD">
              <w:t>Interprets production documentation in relation to own duties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ListBullet"/>
              <w:rPr>
                <w:lang w:val="en-NZ"/>
              </w:rPr>
            </w:pPr>
            <w:r w:rsidRPr="00CB57BD">
              <w:t>Records information about costumes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2.1, 2.2, 2.3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ListBullet"/>
              <w:rPr>
                <w:lang w:val="en-NZ"/>
              </w:rPr>
            </w:pPr>
            <w:r w:rsidRPr="00CB57BD">
              <w:t>Obtains information by listening and questioning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ListBullet"/>
              <w:rPr>
                <w:lang w:val="en-NZ"/>
              </w:rPr>
            </w:pPr>
            <w:r w:rsidRPr="00CB57BD">
              <w:t>Accounts for all costume and accessory pieces required for performers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1.5, 2.3, 2.4, 3.3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ListBullet"/>
            </w:pPr>
            <w:r w:rsidRPr="00CB57BD">
              <w:t>Meets work deadlines</w:t>
            </w:r>
          </w:p>
          <w:p w:rsidR="00000000" w:rsidP="00CB57BD">
            <w:pPr>
              <w:pStyle w:val="ListBullet"/>
              <w:rPr>
                <w:lang w:val="en-NZ"/>
              </w:rPr>
            </w:pPr>
            <w:r w:rsidRPr="00CB57BD">
              <w:t>Follows workplace safety procedures and observes personal and production protocols in relation to dressing performers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2.1, 2.2, 2.3, 3.1, 3.3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ListBullet"/>
            </w:pPr>
            <w:r w:rsidRPr="00CB57BD">
              <w:t>Works collaboratively with production team members</w:t>
            </w:r>
          </w:p>
          <w:p w:rsidR="00000000" w:rsidP="00CB57BD">
            <w:pPr>
              <w:pStyle w:val="ListBullet"/>
              <w:rPr>
                <w:lang w:val="en-NZ"/>
              </w:rPr>
            </w:pPr>
            <w:r w:rsidRPr="00CB57BD">
              <w:t>Carries out dressi</w:t>
            </w:r>
            <w:r w:rsidRPr="00CB57BD">
              <w:t>ng duties in an appropriate manner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1.3, 1.4, 1.5, 1.6, 2.3, 3.1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ListBullet"/>
            </w:pPr>
            <w:r w:rsidRPr="00CB57BD">
              <w:t>Adopts a methodical and logical approach to organising costumes for productions and dressing performers</w:t>
            </w:r>
          </w:p>
          <w:p w:rsidR="00000000" w:rsidRPr="00CB57BD" w:rsidP="00CB57BD">
            <w:pPr>
              <w:pStyle w:val="ListBullet"/>
            </w:pPr>
            <w:r w:rsidRPr="00CB57BD">
              <w:t>Anticipates and takes action to minimise potential problems that may</w:t>
            </w:r>
            <w:r w:rsidRPr="00CB57BD">
              <w:t xml:space="preserve"> arise when dressing performers</w:t>
            </w:r>
          </w:p>
        </w:tc>
      </w:tr>
    </w:tbl>
    <w:p w:rsidR="00000000" w:rsidRPr="00CB57BD" w:rsidP="00CB57BD">
      <w:pPr>
        <w:pStyle w:val="BodyText"/>
      </w:pPr>
    </w:p>
    <w:p w:rsidR="00000000" w:rsidRPr="00CB57BD" w:rsidP="00CB57BD">
      <w:pPr>
        <w:pStyle w:val="AllowPageBreak"/>
      </w:pPr>
    </w:p>
    <w:p w:rsidR="00000000" w:rsidRPr="00CB57BD" w:rsidP="00CB57BD">
      <w:pPr>
        <w:pStyle w:val="Heading1"/>
      </w:pPr>
      <w:bookmarkStart w:id="6" w:name="O_799894"/>
      <w:bookmarkEnd w:id="6"/>
      <w:r w:rsidRPr="00CB57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 xml:space="preserve">Code and title </w:t>
            </w:r>
          </w:p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Code and title</w:t>
            </w:r>
          </w:p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rPr>
                <w:rStyle w:val="SpecialBold"/>
              </w:rPr>
              <w:t>Equivalence status</w:t>
            </w:r>
          </w:p>
        </w:tc>
      </w:tr>
      <w:tr w:rsidTr="00CB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CUACOS302 Dress performers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CUACOS302 Dress performers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7BD">
            <w:pPr>
              <w:pStyle w:val="BodyText"/>
              <w:rPr>
                <w:lang w:val="en-NZ"/>
              </w:rPr>
            </w:pPr>
            <w:r w:rsidRPr="00CB57B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7BD" w:rsidP="00CB57BD">
            <w:pPr>
              <w:pStyle w:val="BodyText"/>
            </w:pPr>
            <w:r w:rsidRPr="00CB57BD">
              <w:t>Equivalent unit</w:t>
            </w:r>
          </w:p>
        </w:tc>
      </w:tr>
    </w:tbl>
    <w:p w:rsidR="00000000" w:rsidRPr="00CB57BD" w:rsidP="00CB57BD">
      <w:pPr>
        <w:pStyle w:val="BodyText"/>
      </w:pPr>
    </w:p>
    <w:p w:rsidR="00000000" w:rsidRPr="00CB57BD" w:rsidP="00CB57BD">
      <w:pPr>
        <w:pStyle w:val="AllowPageBreak"/>
      </w:pPr>
    </w:p>
    <w:p w:rsidR="00000000" w:rsidRPr="00CB57BD" w:rsidP="00CB57BD">
      <w:pPr>
        <w:pStyle w:val="Heading1"/>
      </w:pPr>
      <w:bookmarkStart w:id="7" w:name="O_799900"/>
      <w:bookmarkEnd w:id="7"/>
      <w:r w:rsidRPr="00CB57BD">
        <w:t>Links</w:t>
      </w:r>
    </w:p>
    <w:p w:rsidR="00000000" w:rsidRPr="00CB57BD" w:rsidP="00B434F9">
      <w:pPr>
        <w:pStyle w:val="BodyText"/>
      </w:pPr>
      <w:r w:rsidRPr="00CB57B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67A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B57BD" w:rsidP="00CB57BD"/>
    <w:sectPr w:rsidSect="00CB57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BD" w:rsidRPr="00B434F9" w:rsidP="00B43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P="00CB5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4F9" w:rsidP="00CB5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34F9" w:rsidP="00CB5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7BD" w:rsidRPr="00B434F9" w:rsidP="00B43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Pr="002D2AF8" w:rsidP="00CB5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CUACOS302 Dress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434F9" w:rsidP="00CB5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C3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8F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7BD"/>
  </w:style>
  <w:style w:type="character" w:customStyle="1" w:styleId="Heading1Char">
    <w:name w:val="Heading 1 Char"/>
    <w:basedOn w:val="DefaultParagraphFont"/>
    <w:link w:val="Heading1"/>
    <w:rsid w:val="00CB5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7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7BD"/>
    <w:rPr>
      <w:b/>
      <w:spacing w:val="0"/>
    </w:rPr>
  </w:style>
  <w:style w:type="character" w:styleId="Emphasis">
    <w:name w:val="Emphasis"/>
    <w:basedOn w:val="DefaultParagraphFont"/>
    <w:qFormat/>
    <w:rsid w:val="00CB57BD"/>
    <w:rPr>
      <w:i/>
    </w:rPr>
  </w:style>
  <w:style w:type="paragraph" w:customStyle="1" w:styleId="SuperHeading">
    <w:name w:val="SuperHeading"/>
    <w:basedOn w:val="Normal"/>
    <w:rsid w:val="00CB5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7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7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7BD"/>
  </w:style>
  <w:style w:type="paragraph" w:styleId="TableofFigures">
    <w:name w:val="table of figures"/>
    <w:basedOn w:val="Normal"/>
    <w:next w:val="Normal"/>
    <w:semiHidden/>
    <w:rsid w:val="00CB5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7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7BD"/>
    <w:rPr>
      <w:rFonts w:ascii="Wingdings" w:hAnsi="Wingdings"/>
    </w:rPr>
  </w:style>
  <w:style w:type="paragraph" w:customStyle="1" w:styleId="TableHeading">
    <w:name w:val="Table Heading"/>
    <w:basedOn w:val="HeadingBase"/>
    <w:rsid w:val="00CB5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7BD"/>
    <w:rPr>
      <w:color w:val="0033CC"/>
      <w:u w:val="none"/>
    </w:rPr>
  </w:style>
  <w:style w:type="paragraph" w:customStyle="1" w:styleId="BodyTextRight">
    <w:name w:val="Body Text Right"/>
    <w:basedOn w:val="BodyText"/>
    <w:rsid w:val="00CB5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7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7BD"/>
    <w:rPr>
      <w:sz w:val="32"/>
    </w:rPr>
  </w:style>
  <w:style w:type="paragraph" w:customStyle="1" w:styleId="HeadingProcedure">
    <w:name w:val="Heading Procedure"/>
    <w:basedOn w:val="HeadingBase"/>
    <w:next w:val="Normal"/>
    <w:rsid w:val="00CB5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7BD"/>
    <w:pPr>
      <w:spacing w:before="60" w:after="60"/>
    </w:pPr>
  </w:style>
  <w:style w:type="paragraph" w:styleId="ListContinue">
    <w:name w:val="List Continue"/>
    <w:basedOn w:val="List"/>
    <w:rsid w:val="00CB57BD"/>
    <w:pPr>
      <w:ind w:firstLine="0"/>
    </w:pPr>
  </w:style>
  <w:style w:type="paragraph" w:customStyle="1" w:styleId="ListNote">
    <w:name w:val="List Note"/>
    <w:basedOn w:val="List"/>
    <w:rsid w:val="00CB5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7BD"/>
    <w:rPr>
      <w:rFonts w:ascii="Courier New" w:hAnsi="Courier New"/>
    </w:rPr>
  </w:style>
  <w:style w:type="paragraph" w:customStyle="1" w:styleId="NoteBullet">
    <w:name w:val="Note Bullet"/>
    <w:basedOn w:val="Note"/>
    <w:rsid w:val="00CB5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7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7BD"/>
    <w:rPr>
      <w:b/>
      <w:smallCaps/>
    </w:rPr>
  </w:style>
  <w:style w:type="paragraph" w:customStyle="1" w:styleId="TableListNumber">
    <w:name w:val="Table List Number"/>
    <w:basedOn w:val="ListNumber"/>
    <w:rsid w:val="00CB5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7BD"/>
    <w:pPr>
      <w:numPr>
        <w:numId w:val="8"/>
      </w:numPr>
    </w:pPr>
  </w:style>
  <w:style w:type="paragraph" w:customStyle="1" w:styleId="ListAlpha2">
    <w:name w:val="List Alpha 2"/>
    <w:basedOn w:val="List2"/>
    <w:rsid w:val="00CB57BD"/>
    <w:pPr>
      <w:numPr>
        <w:numId w:val="7"/>
      </w:numPr>
    </w:pPr>
  </w:style>
  <w:style w:type="paragraph" w:styleId="List2">
    <w:name w:val="List 2"/>
    <w:basedOn w:val="BodyText"/>
    <w:rsid w:val="00CB5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7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7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7BD"/>
    <w:pPr>
      <w:numPr>
        <w:numId w:val="3"/>
      </w:numPr>
    </w:pPr>
  </w:style>
  <w:style w:type="paragraph" w:styleId="ListContinue2">
    <w:name w:val="List Continue 2"/>
    <w:basedOn w:val="List2"/>
    <w:rsid w:val="00CB57BD"/>
    <w:pPr>
      <w:ind w:firstLine="0"/>
    </w:pPr>
  </w:style>
  <w:style w:type="paragraph" w:styleId="ListContinue3">
    <w:name w:val="List Continue 3"/>
    <w:basedOn w:val="List3"/>
    <w:rsid w:val="00CB57BD"/>
    <w:pPr>
      <w:ind w:left="1021" w:firstLine="0"/>
    </w:pPr>
  </w:style>
  <w:style w:type="paragraph" w:styleId="ListContinue4">
    <w:name w:val="List Continue 4"/>
    <w:basedOn w:val="List4"/>
    <w:rsid w:val="00CB57BD"/>
    <w:pPr>
      <w:ind w:firstLine="0"/>
    </w:pPr>
  </w:style>
  <w:style w:type="paragraph" w:styleId="ListContinue5">
    <w:name w:val="List Continue 5"/>
    <w:basedOn w:val="List5"/>
    <w:rsid w:val="00CB57BD"/>
    <w:pPr>
      <w:ind w:firstLine="0"/>
    </w:pPr>
  </w:style>
  <w:style w:type="paragraph" w:styleId="ListNumber3">
    <w:name w:val="List Number 3"/>
    <w:basedOn w:val="List3"/>
    <w:rsid w:val="00CB57BD"/>
    <w:pPr>
      <w:numPr>
        <w:numId w:val="4"/>
      </w:numPr>
    </w:pPr>
  </w:style>
  <w:style w:type="paragraph" w:styleId="ListNumber4">
    <w:name w:val="List Number 4"/>
    <w:basedOn w:val="List4"/>
    <w:rsid w:val="00CB57BD"/>
    <w:pPr>
      <w:numPr>
        <w:numId w:val="5"/>
      </w:numPr>
    </w:pPr>
  </w:style>
  <w:style w:type="paragraph" w:styleId="ListNumber5">
    <w:name w:val="List Number 5"/>
    <w:basedOn w:val="List5"/>
    <w:rsid w:val="00CB57BD"/>
    <w:pPr>
      <w:numPr>
        <w:numId w:val="6"/>
      </w:numPr>
    </w:pPr>
  </w:style>
  <w:style w:type="paragraph" w:styleId="BlockText">
    <w:name w:val="Block Text"/>
    <w:basedOn w:val="Normal"/>
    <w:rsid w:val="00CB5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7BD"/>
    <w:rPr>
      <w:sz w:val="16"/>
      <w:vertAlign w:val="superscript"/>
    </w:rPr>
  </w:style>
  <w:style w:type="character" w:customStyle="1" w:styleId="Symbols">
    <w:name w:val="Symbols"/>
    <w:basedOn w:val="DefaultParagraphFont"/>
    <w:rsid w:val="00CB57BD"/>
    <w:rPr>
      <w:rFonts w:ascii="Symbol" w:hAnsi="Symbol"/>
    </w:rPr>
  </w:style>
  <w:style w:type="character" w:customStyle="1" w:styleId="MenuOptions">
    <w:name w:val="Menu Options"/>
    <w:basedOn w:val="DefaultParagraphFont"/>
    <w:rsid w:val="00CB5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7BD"/>
    <w:rPr>
      <w:b/>
    </w:rPr>
  </w:style>
  <w:style w:type="character" w:customStyle="1" w:styleId="Underlined">
    <w:name w:val="Underlined"/>
    <w:basedOn w:val="DefaultParagraphFont"/>
    <w:rsid w:val="00CB57BD"/>
    <w:rPr>
      <w:u w:val="single"/>
    </w:rPr>
  </w:style>
  <w:style w:type="paragraph" w:customStyle="1" w:styleId="TableBodyTextRight">
    <w:name w:val="Table Body Text Right"/>
    <w:basedOn w:val="TableBodyText"/>
    <w:rsid w:val="00CB5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7BD"/>
    <w:rPr>
      <w:sz w:val="18"/>
    </w:rPr>
  </w:style>
  <w:style w:type="paragraph" w:customStyle="1" w:styleId="BodySmallRight">
    <w:name w:val="Body Small Right"/>
    <w:basedOn w:val="BodyTextRight"/>
    <w:rsid w:val="00CB57BD"/>
    <w:rPr>
      <w:sz w:val="18"/>
      <w:szCs w:val="18"/>
    </w:rPr>
  </w:style>
  <w:style w:type="paragraph" w:customStyle="1" w:styleId="MarginEdition">
    <w:name w:val="Margin Edition"/>
    <w:basedOn w:val="MarginNote"/>
    <w:rsid w:val="00CB5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7BD"/>
    <w:rPr>
      <w:sz w:val="2"/>
      <w:szCs w:val="2"/>
    </w:rPr>
  </w:style>
  <w:style w:type="character" w:customStyle="1" w:styleId="Small">
    <w:name w:val="Small"/>
    <w:basedOn w:val="DefaultParagraphFont"/>
    <w:rsid w:val="00CB57BD"/>
    <w:rPr>
      <w:sz w:val="16"/>
    </w:rPr>
  </w:style>
  <w:style w:type="paragraph" w:customStyle="1" w:styleId="WideTable">
    <w:name w:val="Wide Table"/>
    <w:basedOn w:val="Normal"/>
    <w:rsid w:val="00CB5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7BD"/>
  </w:style>
  <w:style w:type="paragraph" w:styleId="Quote">
    <w:name w:val="Quote"/>
    <w:basedOn w:val="Heading1"/>
    <w:link w:val="QuoteChar"/>
    <w:qFormat/>
    <w:rsid w:val="00CB5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7BD"/>
    <w:pPr>
      <w:pageBreakBefore/>
    </w:pPr>
  </w:style>
  <w:style w:type="paragraph" w:customStyle="1" w:styleId="Border">
    <w:name w:val="Border"/>
    <w:basedOn w:val="Normal"/>
    <w:qFormat/>
    <w:rsid w:val="00CB5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7BD"/>
    <w:rPr>
      <w:u w:val="single"/>
    </w:rPr>
  </w:style>
  <w:style w:type="character" w:customStyle="1" w:styleId="BoldandItalics">
    <w:name w:val="Bold and Italics"/>
    <w:qFormat/>
    <w:rsid w:val="00CB57BD"/>
    <w:rPr>
      <w:b/>
      <w:i/>
      <w:u w:val="none"/>
    </w:rPr>
  </w:style>
  <w:style w:type="paragraph" w:styleId="BalloonText">
    <w:name w:val="Balloon Text"/>
    <w:basedOn w:val="Normal"/>
    <w:link w:val="BalloonTextChar"/>
    <w:rsid w:val="00CB5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7BD"/>
    <w:pPr>
      <w:spacing w:before="0" w:after="0"/>
    </w:pPr>
  </w:style>
  <w:style w:type="paragraph" w:customStyle="1" w:styleId="BodyTextBold">
    <w:name w:val="Body Text Bold"/>
    <w:basedOn w:val="BodyText"/>
    <w:qFormat/>
    <w:rsid w:val="00CB57BD"/>
    <w:rPr>
      <w:b/>
    </w:rPr>
  </w:style>
  <w:style w:type="character" w:styleId="Hyperlink">
    <w:name w:val="Hyperlink"/>
    <w:basedOn w:val="DefaultParagraphFont"/>
    <w:uiPriority w:val="99"/>
    <w:unhideWhenUsed/>
    <w:rsid w:val="00B43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4060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CUACOS302 Dress performers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2019-02-21T07:39:00Z</dcterms:created>
  <dcterms:modified xsi:type="dcterms:W3CDTF">2019-02-21T07:39:00Z</dcterms:modified>
</cp:coreProperties>
</file>