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7C5" w:rsidP="005E07C5">
      <w:pPr>
        <w:pStyle w:val="Title"/>
      </w:pPr>
      <w:r>
        <w:fldChar w:fldCharType="begin"/>
      </w:r>
      <w:r>
        <w:instrText xml:space="preserve"> TITLE   \* MERGEFORMAT </w:instrText>
      </w:r>
      <w:r>
        <w:fldChar w:fldCharType="separate"/>
      </w:r>
      <w:r>
        <w:t>CUACNM401 Assess the significance of collection objects</w:t>
      </w:r>
      <w:r>
        <w:fldChar w:fldCharType="end"/>
      </w:r>
    </w:p>
    <w:p w:rsidR="005E07C5" w:rsidP="005E07C5">
      <w:pPr>
        <w:pStyle w:val="Version"/>
        <w:sectPr w:rsidSect="000664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4A8" w:rsidP="000664A8">
      <w:pPr>
        <w:pStyle w:val="SuperHeading"/>
      </w:pPr>
      <w:r w:rsidRPr="000664A8">
        <w:t>CUACNM401 Assess the significance of collection objects</w:t>
      </w:r>
    </w:p>
    <w:p w:rsidR="00000000" w:rsidRPr="000664A8" w:rsidP="000664A8">
      <w:pPr>
        <w:pStyle w:val="Heading1"/>
      </w:pPr>
      <w:bookmarkStart w:id="1" w:name="O_789985"/>
      <w:bookmarkEnd w:id="1"/>
      <w:r w:rsidRPr="000664A8">
        <w:t>Modification History</w:t>
      </w:r>
    </w:p>
    <w:tbl>
      <w:tblPr>
        <w:tblW w:w="0" w:type="auto"/>
        <w:tblLayout w:type="fixed"/>
        <w:tblCellMar>
          <w:left w:w="62" w:type="dxa"/>
          <w:right w:w="62" w:type="dxa"/>
        </w:tblCellMar>
        <w:tblLook w:val="0000"/>
      </w:tblPr>
      <w:tblGrid>
        <w:gridCol w:w="3091"/>
        <w:gridCol w:w="5873"/>
      </w:tblGrid>
      <w:tr w:rsidTr="000664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rPr>
                <w:rStyle w:val="SpecialBold"/>
              </w:rPr>
              <w:t>Comments</w:t>
            </w:r>
          </w:p>
        </w:tc>
      </w:tr>
      <w:tr w:rsidTr="000664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t>This version first released with CUA Creative Arts and Culture Training Package version 2.0.</w:t>
            </w:r>
          </w:p>
        </w:tc>
      </w:tr>
    </w:tbl>
    <w:p w:rsidR="00000000" w:rsidRPr="000664A8" w:rsidP="000664A8">
      <w:pPr>
        <w:pStyle w:val="BodyText"/>
      </w:pPr>
    </w:p>
    <w:p w:rsidR="00000000" w:rsidRPr="000664A8" w:rsidP="000664A8">
      <w:pPr>
        <w:pStyle w:val="AllowPageBreak"/>
      </w:pPr>
    </w:p>
    <w:p w:rsidR="00000000" w:rsidRPr="000664A8" w:rsidP="000664A8">
      <w:pPr>
        <w:pStyle w:val="Heading1"/>
      </w:pPr>
      <w:bookmarkStart w:id="2" w:name="O_789986"/>
      <w:bookmarkEnd w:id="2"/>
      <w:r w:rsidRPr="000664A8">
        <w:t>Application</w:t>
      </w:r>
    </w:p>
    <w:p w:rsidR="00000000" w:rsidRPr="000664A8" w:rsidP="005E07C5">
      <w:pPr>
        <w:pStyle w:val="BodyText"/>
      </w:pPr>
      <w:r w:rsidRPr="000664A8">
        <w:t>This unit describes the skills and knowledge required to complete s</w:t>
      </w:r>
      <w:r w:rsidRPr="000664A8">
        <w:t>ignificance assessments of collection objects. Significance is determined by applying criteria including value, meaning and history attached to objects.</w:t>
      </w:r>
    </w:p>
    <w:p w:rsidR="00000000" w:rsidRPr="000664A8" w:rsidP="005E07C5">
      <w:pPr>
        <w:pStyle w:val="BodyText"/>
      </w:pPr>
      <w:r w:rsidRPr="000664A8">
        <w:t>The unit applies to individuals who work in both small and large organisations assessing the significa</w:t>
      </w:r>
      <w:r w:rsidRPr="000664A8">
        <w:t>nce of objects in collections or being considered for inclusion in collections. In smaller organisations, the role may be undertaken by individuals with broader management responsibilities, by committees and boards of management, or combinations of differe</w:t>
      </w:r>
      <w:r w:rsidRPr="000664A8">
        <w:t xml:space="preserve">nt personnel. In larger organisations, specialised curatorial staff may undertake this role. </w:t>
      </w:r>
    </w:p>
    <w:p w:rsidR="00000000" w:rsidRPr="000664A8" w:rsidP="005E07C5">
      <w:pPr>
        <w:pStyle w:val="BodyText"/>
      </w:pPr>
      <w:r w:rsidRPr="000664A8">
        <w:t>The significance of collection objects relates to their value to past, present and future generations and may apply to their aesthetic, historical, scientific or</w:t>
      </w:r>
      <w:r w:rsidRPr="000664A8">
        <w:t xml:space="preserve"> social value. In this unit, significance assessment is undertaken autonomously, according to established procedures but in consultation with others.</w:t>
      </w:r>
    </w:p>
    <w:p w:rsidR="00000000" w:rsidRPr="000664A8" w:rsidP="005E07C5">
      <w:pPr>
        <w:pStyle w:val="BodyText"/>
      </w:pPr>
      <w:r w:rsidRPr="000664A8">
        <w:t>No licensing, legislative or certification requirements apply to this unit at the time of publication.</w:t>
      </w:r>
    </w:p>
    <w:p w:rsidR="00000000" w:rsidRPr="000664A8" w:rsidP="000664A8">
      <w:pPr>
        <w:pStyle w:val="Heading1"/>
      </w:pPr>
      <w:bookmarkStart w:id="3" w:name="O_789989"/>
      <w:bookmarkEnd w:id="3"/>
      <w:r w:rsidRPr="000664A8">
        <w:t>Unit Sector</w:t>
      </w:r>
    </w:p>
    <w:p w:rsidR="00000000" w:rsidRPr="000664A8" w:rsidP="005E07C5">
      <w:pPr>
        <w:pStyle w:val="BodyText"/>
      </w:pPr>
      <w:r w:rsidRPr="000664A8">
        <w:t>Cultural services - collection management</w:t>
      </w:r>
    </w:p>
    <w:p w:rsidR="00000000" w:rsidRPr="000664A8" w:rsidP="000664A8">
      <w:pPr>
        <w:pStyle w:val="Heading1"/>
      </w:pPr>
      <w:bookmarkStart w:id="4" w:name="O_789990"/>
      <w:bookmarkEnd w:id="4"/>
      <w:r w:rsidRPr="000664A8">
        <w:t>Elements and Performance Criteria</w:t>
      </w:r>
    </w:p>
    <w:tbl>
      <w:tblPr>
        <w:tblW w:w="9462" w:type="dxa"/>
        <w:tblLayout w:type="fixed"/>
        <w:tblCellMar>
          <w:left w:w="62" w:type="dxa"/>
          <w:right w:w="62" w:type="dxa"/>
        </w:tblCellMar>
        <w:tblLook w:val="0000"/>
      </w:tblPr>
      <w:tblGrid>
        <w:gridCol w:w="2700"/>
        <w:gridCol w:w="6762"/>
      </w:tblGrid>
      <w:tr w:rsidTr="000664A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664A8" w:rsidP="000664A8">
            <w:pPr>
              <w:pStyle w:val="BodyText"/>
            </w:pPr>
            <w:r w:rsidRPr="000664A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664A8">
            <w:pPr>
              <w:pStyle w:val="BodyText"/>
              <w:rPr>
                <w:lang w:val="en-NZ"/>
              </w:rPr>
            </w:pPr>
            <w:r w:rsidRPr="000664A8">
              <w:rPr>
                <w:rStyle w:val="SpecialBold"/>
              </w:rPr>
              <w:t>PERFORMANCE CRITERIA</w:t>
            </w:r>
          </w:p>
        </w:tc>
      </w:tr>
      <w:tr w:rsidTr="000664A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rPr>
                <w:rStyle w:val="Emphasis"/>
              </w:rPr>
              <w:t>Performance criteria describe the performance needed to demonstrate achievement of the element.</w:t>
            </w:r>
          </w:p>
        </w:tc>
      </w:tr>
      <w:tr w:rsidTr="000664A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1. Prepare to assess the significance of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t>1.1 Research the need for significance assessment, using relevant sources of information</w:t>
            </w:r>
          </w:p>
          <w:p w:rsidR="00000000" w:rsidRPr="000664A8" w:rsidP="000664A8">
            <w:pPr>
              <w:pStyle w:val="BodyText"/>
            </w:pPr>
            <w:r w:rsidRPr="000664A8">
              <w:t>1.2 Determine goal of</w:t>
            </w:r>
            <w:r w:rsidRPr="000664A8">
              <w:t xml:space="preserve"> undertaking significance assessment</w:t>
            </w:r>
          </w:p>
          <w:p w:rsidR="00000000" w:rsidP="000664A8">
            <w:pPr>
              <w:pStyle w:val="BodyText"/>
              <w:rPr>
                <w:lang w:val="en-NZ"/>
              </w:rPr>
            </w:pPr>
            <w:r w:rsidRPr="000664A8">
              <w:t>1.3 Identify organisational policies that relate to significance assessment of objects</w:t>
            </w:r>
          </w:p>
        </w:tc>
      </w:tr>
      <w:tr w:rsidTr="000664A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2. Apply assessment methodology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t>2.1 Compile object files containing available details about objects and their history</w:t>
            </w:r>
          </w:p>
          <w:p w:rsidR="00000000" w:rsidRPr="000664A8" w:rsidP="000664A8">
            <w:pPr>
              <w:pStyle w:val="BodyText"/>
            </w:pPr>
            <w:r w:rsidRPr="000664A8">
              <w:t>2.2 Research the history and provenance of objects and explore their wider historical and environmental context</w:t>
            </w:r>
          </w:p>
          <w:p w:rsidR="00000000" w:rsidRPr="000664A8" w:rsidP="000664A8">
            <w:pPr>
              <w:pStyle w:val="BodyText"/>
            </w:pPr>
            <w:r w:rsidRPr="000664A8">
              <w:t>2.3 Consult with relevant personnel to inform the context, provenance and social values of objects</w:t>
            </w:r>
          </w:p>
          <w:p w:rsidR="00000000" w:rsidP="000664A8">
            <w:pPr>
              <w:pStyle w:val="BodyText"/>
              <w:rPr>
                <w:lang w:val="en-NZ"/>
              </w:rPr>
            </w:pPr>
            <w:r w:rsidRPr="000664A8">
              <w:t>2.4 Analyse and record the fabric, design, ma</w:t>
            </w:r>
            <w:r w:rsidRPr="000664A8">
              <w:t>nufacture and condition of objects</w:t>
            </w:r>
          </w:p>
        </w:tc>
      </w:tr>
      <w:tr w:rsidTr="000664A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3. Develop statements of significance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t>3.1 Identify comparative examples and evaluate them using primary and comparative criteria</w:t>
            </w:r>
          </w:p>
          <w:p w:rsidR="00000000" w:rsidRPr="000664A8" w:rsidP="000664A8">
            <w:pPr>
              <w:pStyle w:val="BodyText"/>
            </w:pPr>
            <w:r w:rsidRPr="000664A8">
              <w:t>3.2 Write statements of significance that describe the value and meaning of objects</w:t>
            </w:r>
          </w:p>
          <w:p w:rsidR="00000000" w:rsidRPr="000664A8" w:rsidP="000664A8">
            <w:pPr>
              <w:pStyle w:val="BodyText"/>
            </w:pPr>
            <w:r w:rsidRPr="000664A8">
              <w:t>3.3 See</w:t>
            </w:r>
            <w:r w:rsidRPr="000664A8">
              <w:t>k feedback from colleagues on statements of significance</w:t>
            </w:r>
          </w:p>
          <w:p w:rsidR="00000000" w:rsidP="000664A8">
            <w:pPr>
              <w:pStyle w:val="BodyText"/>
              <w:rPr>
                <w:lang w:val="en-NZ"/>
              </w:rPr>
            </w:pPr>
            <w:r w:rsidRPr="000664A8">
              <w:t>3.4 Enter significance assessments into organisational records in the required format and within required timeframes</w:t>
            </w:r>
          </w:p>
        </w:tc>
      </w:tr>
      <w:tr w:rsidTr="000664A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4. Review assessments of objects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t>4.1 Reassess significance of objects</w:t>
            </w:r>
          </w:p>
          <w:p w:rsidR="00000000" w:rsidRPr="000664A8" w:rsidP="000664A8">
            <w:pPr>
              <w:pStyle w:val="BodyText"/>
            </w:pPr>
            <w:r w:rsidRPr="000664A8">
              <w:t xml:space="preserve">4.2 Update </w:t>
            </w:r>
            <w:r w:rsidRPr="000664A8">
              <w:t>statements of significance to reflect reassessment</w:t>
            </w:r>
          </w:p>
          <w:p w:rsidR="00000000" w:rsidRPr="000664A8" w:rsidP="000664A8">
            <w:pPr>
              <w:pStyle w:val="BodyText"/>
            </w:pPr>
            <w:r w:rsidRPr="000664A8">
              <w:t>4.3 Amend organisational records</w:t>
            </w:r>
          </w:p>
          <w:p w:rsidR="00000000" w:rsidRPr="000664A8" w:rsidP="000664A8">
            <w:pPr>
              <w:pStyle w:val="BodyText"/>
            </w:pPr>
            <w:r w:rsidRPr="000664A8">
              <w:t>4.4 Prepare recommendations for further action as required</w:t>
            </w:r>
          </w:p>
        </w:tc>
      </w:tr>
    </w:tbl>
    <w:p w:rsidR="00000000" w:rsidRPr="000664A8" w:rsidP="000664A8">
      <w:pPr>
        <w:pStyle w:val="BodyText"/>
      </w:pPr>
    </w:p>
    <w:p w:rsidR="00000000" w:rsidRPr="000664A8" w:rsidP="000664A8">
      <w:pPr>
        <w:pStyle w:val="AllowPageBreak"/>
      </w:pPr>
    </w:p>
    <w:p w:rsidR="00000000" w:rsidRPr="000664A8" w:rsidP="000664A8">
      <w:pPr>
        <w:pStyle w:val="Heading1"/>
      </w:pPr>
      <w:bookmarkStart w:id="5" w:name="O_789991"/>
      <w:bookmarkEnd w:id="5"/>
      <w:r w:rsidRPr="000664A8">
        <w:t>Foundation Skills</w:t>
      </w:r>
    </w:p>
    <w:p w:rsidR="00000000" w:rsidRPr="005E07C5" w:rsidP="005E07C5">
      <w:pPr>
        <w:pStyle w:val="BodyText"/>
        <w:rPr>
          <w:i/>
        </w:rPr>
      </w:pPr>
      <w:r w:rsidRPr="005E07C5">
        <w:rPr>
          <w:rStyle w:val="Emphasis"/>
        </w:rPr>
        <w:t xml:space="preserve">This section </w:t>
      </w:r>
      <w:r w:rsidRPr="005E07C5">
        <w:rPr>
          <w:rStyle w:val="Emphasis"/>
        </w:rPr>
        <w:t>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0664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rPr>
                <w:rStyle w:val="SpecialBold"/>
              </w:rPr>
              <w:t>Performance</w:t>
            </w:r>
          </w:p>
          <w:p w:rsidR="00000000" w:rsidRPr="000664A8" w:rsidP="000664A8">
            <w:pPr>
              <w:pStyle w:val="BodyText"/>
            </w:pPr>
            <w:r w:rsidRPr="000664A8">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rPr>
                <w:rStyle w:val="SpecialBold"/>
              </w:rPr>
              <w:t>Description</w:t>
            </w:r>
          </w:p>
        </w:tc>
      </w:tr>
      <w:tr w:rsidTr="000664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1.1, 1.3, 2.2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ListBullet"/>
              <w:rPr>
                <w:lang w:val="en-NZ"/>
              </w:rPr>
            </w:pPr>
            <w:r w:rsidRPr="000664A8">
              <w:t>Locates and interprets information to determin</w:t>
            </w:r>
            <w:r w:rsidRPr="000664A8">
              <w:t>e job requirements</w:t>
            </w:r>
          </w:p>
        </w:tc>
      </w:tr>
      <w:tr w:rsidTr="000664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2.1, 3.2, 3.4, 4.2, 4.3, 4.4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ListBullet"/>
            </w:pPr>
            <w:r w:rsidRPr="000664A8">
              <w:t>Develops material for a specific audience and purpose using clear and detailed language in order to convey explicit statements and recommendations</w:t>
            </w:r>
          </w:p>
          <w:p w:rsidR="00000000" w:rsidP="000664A8">
            <w:pPr>
              <w:pStyle w:val="ListBullet"/>
              <w:rPr>
                <w:lang w:val="en-NZ"/>
              </w:rPr>
            </w:pPr>
            <w:r w:rsidRPr="000664A8">
              <w:t>Prepares and updates records in the required format to summarise key and significant information using correct spelling and grammar</w:t>
            </w:r>
          </w:p>
        </w:tc>
      </w:tr>
      <w:tr w:rsidTr="000664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2.3, 3.3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ListBullet"/>
            </w:pPr>
            <w:r w:rsidRPr="000664A8">
              <w:t>Participates in a verbal exchange of information and elicits the view and opinions of others r</w:t>
            </w:r>
            <w:r w:rsidRPr="000664A8">
              <w:t>egarding the provenance of objects by listening and questioning</w:t>
            </w:r>
          </w:p>
          <w:p w:rsidR="00000000" w:rsidP="000664A8">
            <w:pPr>
              <w:pStyle w:val="ListBullet"/>
              <w:rPr>
                <w:lang w:val="en-NZ"/>
              </w:rPr>
            </w:pPr>
            <w:r w:rsidRPr="000664A8">
              <w:t>Asks clarifying questions that elicit clearer or more detailed information</w:t>
            </w:r>
          </w:p>
        </w:tc>
      </w:tr>
      <w:tr w:rsidTr="000664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2.1, 2.2, 2.4, 3.1, 3.4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ListBullet"/>
              <w:rPr>
                <w:lang w:val="en-NZ"/>
              </w:rPr>
            </w:pPr>
            <w:r w:rsidRPr="000664A8">
              <w:t>Interprets numerical information and applies basic mathematical calculations to re</w:t>
            </w:r>
            <w:r w:rsidRPr="000664A8">
              <w:t>cord the value of objects</w:t>
            </w:r>
          </w:p>
        </w:tc>
      </w:tr>
      <w:tr w:rsidTr="000664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1.3, 2.1, 3.1, 4.3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ListBullet"/>
            </w:pPr>
            <w:r w:rsidRPr="000664A8">
              <w:t>Takes responsibility for providing quality advice and information that complies with organisational requirements</w:t>
            </w:r>
          </w:p>
          <w:p w:rsidR="00000000" w:rsidP="000664A8">
            <w:pPr>
              <w:pStyle w:val="ListBullet"/>
              <w:rPr>
                <w:lang w:val="en-NZ"/>
              </w:rPr>
            </w:pPr>
            <w:r w:rsidRPr="000664A8">
              <w:t>Identifies and follow organisational policies and procedures</w:t>
            </w:r>
          </w:p>
        </w:tc>
      </w:tr>
      <w:tr w:rsidTr="000664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2.3, 3.3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ListBullet"/>
              <w:rPr>
                <w:lang w:val="en-NZ"/>
              </w:rPr>
            </w:pPr>
            <w:r w:rsidRPr="000664A8">
              <w:t>Collaborates and cooperates with others to discuss significance issues and achieve joint outcomes</w:t>
            </w:r>
          </w:p>
        </w:tc>
      </w:tr>
      <w:tr w:rsidTr="000664A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1.1, 1.2, 2.1, 2.3, 2.4, 3.1, 3.4, 4.1, 4.4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ListBullet"/>
            </w:pPr>
            <w:r w:rsidRPr="000664A8">
              <w:t xml:space="preserve">Takes responsibility for planning, sequencing and prioritising </w:t>
            </w:r>
            <w:r w:rsidRPr="000664A8">
              <w:t>tasks and own workload for efficient and effective outcomes</w:t>
            </w:r>
          </w:p>
          <w:p w:rsidR="00000000" w:rsidRPr="000664A8" w:rsidP="000664A8">
            <w:pPr>
              <w:pStyle w:val="ListBullet"/>
            </w:pPr>
            <w:r w:rsidRPr="000664A8">
              <w:t>Uses analytical thinking techniques for identifying issues and generating possible solutions, seeking input from others as required</w:t>
            </w:r>
          </w:p>
          <w:p w:rsidR="00000000" w:rsidRPr="000664A8" w:rsidP="000664A8">
            <w:pPr>
              <w:pStyle w:val="ListBullet"/>
            </w:pPr>
            <w:r w:rsidRPr="000664A8">
              <w:t>Applies analytical processes to resolve problems associated with</w:t>
            </w:r>
            <w:r w:rsidRPr="000664A8">
              <w:t xml:space="preserve"> determining the significance of objects</w:t>
            </w:r>
          </w:p>
          <w:p w:rsidR="00000000" w:rsidRPr="000664A8" w:rsidP="000664A8">
            <w:pPr>
              <w:pStyle w:val="ListBullet"/>
            </w:pPr>
            <w:r w:rsidRPr="000664A8">
              <w:t>Uses digital technologies and systems to undertake research, enter data, and present and store information</w:t>
            </w:r>
          </w:p>
        </w:tc>
      </w:tr>
    </w:tbl>
    <w:p w:rsidR="00000000" w:rsidRPr="000664A8" w:rsidP="000664A8">
      <w:pPr>
        <w:pStyle w:val="BodyText"/>
      </w:pPr>
    </w:p>
    <w:p w:rsidR="00000000" w:rsidRPr="000664A8" w:rsidP="000664A8">
      <w:pPr>
        <w:pStyle w:val="AllowPageBreak"/>
      </w:pPr>
    </w:p>
    <w:p w:rsidR="00000000" w:rsidRPr="000664A8" w:rsidP="000664A8">
      <w:pPr>
        <w:pStyle w:val="Heading1"/>
      </w:pPr>
      <w:bookmarkStart w:id="6" w:name="O_789993"/>
      <w:bookmarkEnd w:id="6"/>
      <w:r w:rsidRPr="000664A8">
        <w:t>Unit Mapping Information</w:t>
      </w:r>
    </w:p>
    <w:tbl>
      <w:tblPr>
        <w:tblW w:w="0" w:type="auto"/>
        <w:tblLayout w:type="fixed"/>
        <w:tblCellMar>
          <w:left w:w="62" w:type="dxa"/>
          <w:right w:w="62" w:type="dxa"/>
        </w:tblCellMar>
        <w:tblLook w:val="0000"/>
      </w:tblPr>
      <w:tblGrid>
        <w:gridCol w:w="2220"/>
        <w:gridCol w:w="2295"/>
        <w:gridCol w:w="2295"/>
        <w:gridCol w:w="2295"/>
      </w:tblGrid>
      <w:tr w:rsidTr="000664A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rPr>
                <w:rStyle w:val="SpecialBold"/>
              </w:rPr>
              <w:t xml:space="preserve">Code and title </w:t>
            </w:r>
          </w:p>
          <w:p w:rsidR="00000000" w:rsidRPr="000664A8" w:rsidP="000664A8">
            <w:pPr>
              <w:pStyle w:val="BodyText"/>
            </w:pPr>
            <w:r w:rsidRPr="000664A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rPr>
                <w:rStyle w:val="SpecialBold"/>
              </w:rPr>
              <w:t>Code and title</w:t>
            </w:r>
          </w:p>
          <w:p w:rsidR="00000000" w:rsidRPr="000664A8" w:rsidP="000664A8">
            <w:pPr>
              <w:pStyle w:val="BodyText"/>
            </w:pPr>
            <w:r w:rsidRPr="000664A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rPr>
                <w:rStyle w:val="SpecialBold"/>
              </w:rPr>
              <w:t>Equivalence status</w:t>
            </w:r>
          </w:p>
        </w:tc>
      </w:tr>
      <w:tr w:rsidTr="000664A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CUACNM401 Assess the significance of collection objects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CULCNM401A Assess the significance of collection objects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t>Equivalent unit</w:t>
            </w:r>
          </w:p>
        </w:tc>
      </w:tr>
    </w:tbl>
    <w:p w:rsidR="00000000" w:rsidRPr="000664A8" w:rsidP="000664A8">
      <w:pPr>
        <w:pStyle w:val="BodyText"/>
      </w:pPr>
    </w:p>
    <w:p w:rsidR="00000000" w:rsidRPr="000664A8" w:rsidP="000664A8">
      <w:pPr>
        <w:pStyle w:val="AllowPageBreak"/>
      </w:pPr>
    </w:p>
    <w:p w:rsidR="00000000" w:rsidRPr="000664A8" w:rsidP="000664A8">
      <w:pPr>
        <w:pStyle w:val="Heading1"/>
      </w:pPr>
      <w:bookmarkStart w:id="7" w:name="O_790000"/>
      <w:bookmarkEnd w:id="7"/>
      <w:r w:rsidRPr="000664A8">
        <w:t>Links</w:t>
      </w:r>
    </w:p>
    <w:p w:rsidR="00000000" w:rsidRPr="000664A8" w:rsidP="005E07C5">
      <w:pPr>
        <w:pStyle w:val="BodyText"/>
      </w:pPr>
      <w:r w:rsidRPr="000664A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316C2">
        <w:rPr>
          <w:rStyle w:val="Hyperlink"/>
        </w:rPr>
        <w:t>https://vetnet.gov.au/Pages/TrainingDocs.aspx?q=1db201d9-4006-4430-839f-382ef6b803d5</w:t>
      </w:r>
      <w:r>
        <w:fldChar w:fldCharType="end"/>
      </w:r>
    </w:p>
    <w:p w:rsidR="00000000" w:rsidRPr="000664A8" w:rsidP="005E07C5">
      <w:pPr>
        <w:pStyle w:val="BodyText"/>
        <w:sectPr w:rsidSect="000664A8">
          <w:headerReference w:type="default" r:id="rId10"/>
          <w:footerReference w:type="default" r:id="rId11"/>
          <w:pgSz w:w="11908" w:h="16833"/>
          <w:pgMar w:top="1702" w:right="1418" w:bottom="1702" w:left="1418" w:header="992" w:footer="992" w:gutter="0"/>
          <w:cols w:space="720"/>
          <w:noEndnote/>
          <w:docGrid w:linePitch="299"/>
        </w:sectPr>
      </w:pPr>
    </w:p>
    <w:p w:rsidR="00000000" w:rsidRPr="000664A8" w:rsidP="000664A8">
      <w:pPr>
        <w:pStyle w:val="SuperHeading"/>
      </w:pPr>
      <w:r w:rsidRPr="000664A8">
        <w:t xml:space="preserve">Assessment </w:t>
      </w:r>
      <w:r w:rsidRPr="000664A8">
        <w:t>Requirements for CUACNM401 Assess the significance of collection objects</w:t>
      </w:r>
    </w:p>
    <w:p w:rsidR="00000000" w:rsidRPr="000664A8" w:rsidP="000664A8">
      <w:pPr>
        <w:pStyle w:val="Heading1"/>
      </w:pPr>
      <w:bookmarkStart w:id="8" w:name="O_789995"/>
      <w:bookmarkEnd w:id="8"/>
      <w:r w:rsidRPr="000664A8">
        <w:t>Modification History</w:t>
      </w:r>
    </w:p>
    <w:tbl>
      <w:tblPr>
        <w:tblW w:w="0" w:type="auto"/>
        <w:tblLayout w:type="fixed"/>
        <w:tblCellMar>
          <w:left w:w="62" w:type="dxa"/>
          <w:right w:w="62" w:type="dxa"/>
        </w:tblCellMar>
        <w:tblLook w:val="0000"/>
      </w:tblPr>
      <w:tblGrid>
        <w:gridCol w:w="2627"/>
        <w:gridCol w:w="6337"/>
      </w:tblGrid>
      <w:tr w:rsidTr="000664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rPr>
                <w:rStyle w:val="SpecialBold"/>
              </w:rPr>
              <w:t>Comments</w:t>
            </w:r>
          </w:p>
        </w:tc>
      </w:tr>
      <w:tr w:rsidTr="000664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4A8">
            <w:pPr>
              <w:pStyle w:val="BodyText"/>
              <w:rPr>
                <w:lang w:val="en-NZ"/>
              </w:rPr>
            </w:pPr>
            <w:r w:rsidRPr="000664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4A8" w:rsidP="000664A8">
            <w:pPr>
              <w:pStyle w:val="BodyText"/>
            </w:pPr>
            <w:r w:rsidRPr="000664A8">
              <w:t>This version first released with CUA Creative Arts and Culture Training Package version 2.0.</w:t>
            </w:r>
          </w:p>
        </w:tc>
      </w:tr>
    </w:tbl>
    <w:p w:rsidR="00000000" w:rsidRPr="000664A8" w:rsidP="000664A8">
      <w:pPr>
        <w:pStyle w:val="BodyText"/>
      </w:pPr>
    </w:p>
    <w:p w:rsidR="00000000" w:rsidRPr="000664A8" w:rsidP="000664A8">
      <w:pPr>
        <w:pStyle w:val="AllowPageBreak"/>
      </w:pPr>
    </w:p>
    <w:p w:rsidR="00000000" w:rsidRPr="000664A8" w:rsidP="000664A8">
      <w:pPr>
        <w:pStyle w:val="Heading1"/>
      </w:pPr>
      <w:bookmarkStart w:id="9" w:name="O_789996"/>
      <w:bookmarkEnd w:id="9"/>
      <w:r w:rsidRPr="000664A8">
        <w:t>Performance Evidence</w:t>
      </w:r>
    </w:p>
    <w:p w:rsidR="00000000" w:rsidRPr="000664A8" w:rsidP="005E07C5">
      <w:pPr>
        <w:pStyle w:val="BodyText"/>
      </w:pPr>
      <w:r w:rsidRPr="000664A8">
        <w:t>Evidence of the ability to:</w:t>
      </w:r>
    </w:p>
    <w:p w:rsidR="00000000" w:rsidRPr="000664A8" w:rsidP="000664A8">
      <w:pPr>
        <w:pStyle w:val="ListBullet"/>
      </w:pPr>
      <w:r w:rsidRPr="000664A8">
        <w:t>research the history, provenance and comparative examples of objects using reputable sources of information</w:t>
      </w:r>
    </w:p>
    <w:p w:rsidR="00000000" w:rsidRPr="000664A8" w:rsidP="000664A8">
      <w:pPr>
        <w:pStyle w:val="ListBullet"/>
      </w:pPr>
      <w:r w:rsidRPr="000664A8">
        <w:t>assess the significance of objects using the appropriate methodology and within required timeframe</w:t>
      </w:r>
      <w:r w:rsidRPr="000664A8">
        <w:t>s</w:t>
      </w:r>
    </w:p>
    <w:p w:rsidR="00000000" w:rsidRPr="000664A8" w:rsidP="000664A8">
      <w:pPr>
        <w:pStyle w:val="ListBullet"/>
      </w:pPr>
      <w:r w:rsidRPr="000664A8">
        <w:t>develop a statement of significance of the value and meaning of objects that includes:</w:t>
      </w:r>
    </w:p>
    <w:p w:rsidR="00000000" w:rsidRPr="000664A8" w:rsidP="000664A8">
      <w:pPr>
        <w:pStyle w:val="ListBullet2"/>
      </w:pPr>
      <w:r w:rsidRPr="000664A8">
        <w:t>considered assessment of the value, meaning and importance of objects</w:t>
      </w:r>
    </w:p>
    <w:p w:rsidR="00000000" w:rsidRPr="000664A8" w:rsidP="000664A8">
      <w:pPr>
        <w:pStyle w:val="ListBullet2"/>
      </w:pPr>
      <w:r w:rsidRPr="000664A8">
        <w:t>benchmark for future use</w:t>
      </w:r>
    </w:p>
    <w:p w:rsidR="00000000" w:rsidRPr="000664A8" w:rsidP="000664A8">
      <w:pPr>
        <w:pStyle w:val="ListBullet2"/>
      </w:pPr>
      <w:r w:rsidRPr="000664A8">
        <w:t>communication of values for interpretive programs</w:t>
      </w:r>
    </w:p>
    <w:p w:rsidR="00000000" w:rsidRPr="000664A8" w:rsidP="000664A8">
      <w:pPr>
        <w:pStyle w:val="ListBullet2"/>
      </w:pPr>
      <w:r w:rsidRPr="000664A8">
        <w:t>images, where available, of other comparative objects</w:t>
      </w:r>
    </w:p>
    <w:p w:rsidR="00000000" w:rsidRPr="000664A8" w:rsidP="000664A8">
      <w:pPr>
        <w:pStyle w:val="ListBullet2"/>
      </w:pPr>
      <w:r w:rsidRPr="000664A8">
        <w:t>record of the crucial provenance details and association of objects</w:t>
      </w:r>
    </w:p>
    <w:p w:rsidR="00000000" w:rsidRPr="000664A8" w:rsidP="000664A8">
      <w:pPr>
        <w:pStyle w:val="ListBullet2"/>
      </w:pPr>
      <w:r w:rsidRPr="000664A8">
        <w:t>summary of the meaning and importance of objects</w:t>
      </w:r>
    </w:p>
    <w:p w:rsidR="00000000" w:rsidRPr="000664A8" w:rsidP="000664A8">
      <w:pPr>
        <w:pStyle w:val="ListBullet2"/>
      </w:pPr>
      <w:r w:rsidRPr="000664A8">
        <w:t>summary of the process of investigation and assessment</w:t>
      </w:r>
    </w:p>
    <w:p w:rsidR="00000000" w:rsidRPr="000664A8" w:rsidP="000664A8">
      <w:pPr>
        <w:pStyle w:val="ListBullet"/>
      </w:pPr>
      <w:r w:rsidRPr="000664A8">
        <w:t xml:space="preserve">review assessment of objects </w:t>
      </w:r>
      <w:r w:rsidRPr="000664A8">
        <w:t>and prepare recommendation for further action as required.</w:t>
      </w:r>
    </w:p>
    <w:p w:rsidR="00000000" w:rsidRPr="000664A8" w:rsidP="000664A8">
      <w:pPr>
        <w:pStyle w:val="BodyText"/>
      </w:pPr>
    </w:p>
    <w:p w:rsidR="00000000" w:rsidRPr="000664A8" w:rsidP="005E07C5">
      <w:pPr>
        <w:pStyle w:val="BodyText"/>
      </w:pPr>
      <w:r w:rsidRPr="000664A8">
        <w:t>Note: If a specific volume or frequency is not stated, then evidence must be provided at least once.</w:t>
      </w:r>
    </w:p>
    <w:p w:rsidR="00000000" w:rsidRPr="000664A8" w:rsidP="000664A8">
      <w:pPr>
        <w:pStyle w:val="Heading1"/>
      </w:pPr>
      <w:bookmarkStart w:id="10" w:name="O_789997"/>
      <w:bookmarkEnd w:id="10"/>
      <w:r w:rsidRPr="000664A8">
        <w:t>Knowledge Evidence</w:t>
      </w:r>
    </w:p>
    <w:p w:rsidR="00000000" w:rsidRPr="000664A8" w:rsidP="005E07C5">
      <w:pPr>
        <w:pStyle w:val="BodyText"/>
      </w:pPr>
      <w:r w:rsidRPr="000664A8">
        <w:t>To complete the unit requirements safely and effectively, t</w:t>
      </w:r>
      <w:r w:rsidRPr="000664A8">
        <w:t>he individual must:</w:t>
      </w:r>
    </w:p>
    <w:p w:rsidR="00000000" w:rsidRPr="000664A8" w:rsidP="000664A8">
      <w:pPr>
        <w:pStyle w:val="ListBullet"/>
      </w:pPr>
      <w:r w:rsidRPr="000664A8">
        <w:t>locate and explain the purpose of the following organisational policies regarding managing collections and assessing objects:</w:t>
      </w:r>
    </w:p>
    <w:p w:rsidR="00000000" w:rsidRPr="000664A8" w:rsidP="000664A8">
      <w:pPr>
        <w:pStyle w:val="ListBullet2"/>
      </w:pPr>
      <w:r w:rsidRPr="000664A8">
        <w:t>policies for accessing and using sources of information for comparative examples</w:t>
      </w:r>
    </w:p>
    <w:p w:rsidR="00000000" w:rsidRPr="000664A8" w:rsidP="000664A8">
      <w:pPr>
        <w:pStyle w:val="ListBullet2"/>
      </w:pPr>
      <w:r w:rsidRPr="000664A8">
        <w:t>procedures for accessing reputable technical specialists</w:t>
      </w:r>
    </w:p>
    <w:p w:rsidR="00000000" w:rsidRPr="000664A8" w:rsidP="000664A8">
      <w:pPr>
        <w:pStyle w:val="ListBullet"/>
      </w:pPr>
      <w:r w:rsidRPr="000664A8">
        <w:t>explain the methodology for significance assessment of objects</w:t>
      </w:r>
    </w:p>
    <w:p w:rsidR="00000000" w:rsidRPr="000664A8" w:rsidP="000664A8">
      <w:pPr>
        <w:pStyle w:val="ListBullet"/>
      </w:pPr>
      <w:r w:rsidRPr="000664A8">
        <w:t>explain the difference between primary and comparative criteria in an assessment</w:t>
      </w:r>
    </w:p>
    <w:p w:rsidR="00000000" w:rsidRPr="000664A8" w:rsidP="000664A8">
      <w:pPr>
        <w:pStyle w:val="ListBullet"/>
      </w:pPr>
      <w:r w:rsidRPr="000664A8">
        <w:t>describe the procedures for accessing reputable techni</w:t>
      </w:r>
      <w:r w:rsidRPr="000664A8">
        <w:t>cal specialists</w:t>
      </w:r>
    </w:p>
    <w:p w:rsidR="00000000" w:rsidRPr="000664A8" w:rsidP="000664A8">
      <w:pPr>
        <w:pStyle w:val="ListBullet"/>
      </w:pPr>
      <w:r w:rsidRPr="000664A8">
        <w:t>list sources of information for comparative examples that relate to:</w:t>
      </w:r>
    </w:p>
    <w:p w:rsidR="00000000" w:rsidRPr="000664A8" w:rsidP="000664A8">
      <w:pPr>
        <w:pStyle w:val="ListBullet2"/>
      </w:pPr>
      <w:r w:rsidRPr="000664A8">
        <w:t>national, state and local government public records</w:t>
      </w:r>
    </w:p>
    <w:p w:rsidR="00000000" w:rsidRPr="000664A8" w:rsidP="000664A8">
      <w:pPr>
        <w:pStyle w:val="ListBullet2"/>
      </w:pPr>
      <w:r w:rsidRPr="000664A8">
        <w:t>online collections databases</w:t>
      </w:r>
    </w:p>
    <w:p w:rsidR="00000000" w:rsidRPr="000664A8" w:rsidP="000664A8">
      <w:pPr>
        <w:pStyle w:val="ListBullet2"/>
      </w:pPr>
      <w:r w:rsidRPr="000664A8">
        <w:t>organisational policies and procedures.</w:t>
      </w:r>
    </w:p>
    <w:p w:rsidR="00000000" w:rsidRPr="000664A8" w:rsidP="000664A8">
      <w:pPr>
        <w:pStyle w:val="AllowPageBreak"/>
      </w:pPr>
    </w:p>
    <w:p w:rsidR="00000000" w:rsidRPr="000664A8" w:rsidP="000664A8">
      <w:pPr>
        <w:pStyle w:val="Heading1"/>
      </w:pPr>
      <w:bookmarkStart w:id="11" w:name="O_789998"/>
      <w:bookmarkEnd w:id="11"/>
      <w:r w:rsidRPr="000664A8">
        <w:t>Assessment Conditions</w:t>
      </w:r>
    </w:p>
    <w:p w:rsidR="00000000" w:rsidRPr="000664A8" w:rsidP="005E07C5">
      <w:pPr>
        <w:pStyle w:val="BodyText"/>
      </w:pPr>
      <w:r w:rsidRPr="000664A8">
        <w:t xml:space="preserve">Assessment must be conducted in a safe environment where evidence gathered demonstrates consistent performance of typical activities experienced in creative arts industry environments. The assessment environment must include access to: </w:t>
      </w:r>
    </w:p>
    <w:p w:rsidR="00000000" w:rsidRPr="000664A8" w:rsidP="000664A8">
      <w:pPr>
        <w:pStyle w:val="ListBullet"/>
      </w:pPr>
      <w:r w:rsidRPr="000664A8">
        <w:t>tools, equipment a</w:t>
      </w:r>
      <w:r w:rsidRPr="000664A8">
        <w:t>nd storage system for statements of significance</w:t>
      </w:r>
    </w:p>
    <w:p w:rsidR="00000000" w:rsidRPr="000664A8" w:rsidP="000664A8">
      <w:pPr>
        <w:pStyle w:val="ListBullet"/>
      </w:pPr>
      <w:r w:rsidRPr="000664A8">
        <w:t>information sources</w:t>
      </w:r>
    </w:p>
    <w:p w:rsidR="00000000" w:rsidRPr="000664A8" w:rsidP="000664A8">
      <w:pPr>
        <w:pStyle w:val="ListBullet"/>
      </w:pPr>
      <w:r w:rsidRPr="000664A8">
        <w:t>objects to assess</w:t>
      </w:r>
    </w:p>
    <w:p w:rsidR="00000000" w:rsidRPr="000664A8" w:rsidP="000664A8">
      <w:pPr>
        <w:pStyle w:val="ListBullet"/>
      </w:pPr>
      <w:r w:rsidRPr="000664A8">
        <w:t>organisational policies and procedures related to significant assessments.</w:t>
      </w:r>
    </w:p>
    <w:p w:rsidR="00000000" w:rsidRPr="000664A8" w:rsidP="000664A8">
      <w:pPr>
        <w:pStyle w:val="BodyText"/>
      </w:pPr>
    </w:p>
    <w:p w:rsidR="00000000" w:rsidRPr="000664A8" w:rsidP="005E07C5">
      <w:pPr>
        <w:pStyle w:val="BodyText"/>
      </w:pPr>
      <w:r w:rsidRPr="000664A8">
        <w:t>Assessors of this unit must satisfy the requirements for assessors in applicable vocational e</w:t>
      </w:r>
      <w:r w:rsidRPr="000664A8">
        <w:t>ducational and training legislation, frameworks and/or standards.</w:t>
      </w:r>
    </w:p>
    <w:p w:rsidR="00000000" w:rsidRPr="000664A8" w:rsidP="000664A8">
      <w:pPr>
        <w:pStyle w:val="Heading1"/>
      </w:pPr>
      <w:bookmarkStart w:id="12" w:name="O_790001"/>
      <w:bookmarkEnd w:id="12"/>
      <w:r w:rsidRPr="000664A8">
        <w:t>Links</w:t>
      </w:r>
    </w:p>
    <w:p w:rsidR="00000000" w:rsidRPr="000664A8" w:rsidP="005E07C5">
      <w:pPr>
        <w:pStyle w:val="BodyText"/>
      </w:pPr>
      <w:r w:rsidRPr="000664A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9316C2">
        <w:rPr>
          <w:rStyle w:val="Hyperlink"/>
        </w:rPr>
        <w:t>https://vetnet.gov.au/Pages/TrainingDocs.aspx?q=1db201d9-4006-4430-839f-382ef6b803d5</w:t>
      </w:r>
      <w:r>
        <w:fldChar w:fldCharType="end"/>
      </w:r>
    </w:p>
    <w:p w:rsidR="00000000" w:rsidRPr="000664A8" w:rsidP="000664A8"/>
    <w:sectPr w:rsidSect="000664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A8" w:rsidRPr="005E07C5" w:rsidP="005E07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C5" w:rsidP="000664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07C5" w:rsidP="000664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E07C5" w:rsidP="000664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A8" w:rsidP="000664A8">
    <w:pPr>
      <w:pStyle w:val="Footer"/>
      <w:framePr w:wrap="around"/>
    </w:pPr>
    <w:r>
      <w:fldChar w:fldCharType="begin"/>
    </w:r>
    <w:r>
      <w:instrText xml:space="preserve"> DOCPROPERTY  Subject  \* MERGEFORMAT </w:instrText>
    </w:r>
    <w:r>
      <w:fldChar w:fldCharType="separate"/>
    </w:r>
    <w:r w:rsidR="005E07C5">
      <w:t>Approved</w:t>
    </w:r>
    <w:r w:rsidR="005E07C5">
      <w:fldChar w:fldCharType="end"/>
    </w:r>
    <w:r>
      <w:tab/>
      <w:t xml:space="preserve">Page </w:t>
    </w:r>
    <w:r>
      <w:fldChar w:fldCharType="begin"/>
    </w:r>
    <w:r>
      <w:instrText xml:space="preserve"> PAGE  \* Arabic  \* MERGEFORMAT </w:instrText>
    </w:r>
    <w:r>
      <w:fldChar w:fldCharType="separate"/>
    </w:r>
    <w:r w:rsidR="005E07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07C5">
      <w:rPr>
        <w:noProof/>
      </w:rPr>
      <w:t>5</w:t>
    </w:r>
    <w:r>
      <w:rPr>
        <w:noProof/>
      </w:rPr>
      <w:fldChar w:fldCharType="end"/>
    </w:r>
  </w:p>
  <w:p w:rsidR="000664A8" w:rsidP="000664A8">
    <w:pPr>
      <w:pStyle w:val="Footer"/>
      <w:framePr w:wrap="around"/>
    </w:pPr>
    <w:r>
      <w:t xml:space="preserve">© Commonwealth of Australia, </w:t>
    </w:r>
    <w:r>
      <w:fldChar w:fldCharType="begin"/>
    </w:r>
    <w:r>
      <w:instrText xml:space="preserve"> DATE  \@ "yyyy"  \* MERGEFORMAT </w:instrText>
    </w:r>
    <w:r>
      <w:fldChar w:fldCharType="separate"/>
    </w:r>
    <w:r w:rsidR="005E07C5">
      <w:rPr>
        <w:noProof/>
      </w:rPr>
      <w:t>2025</w:t>
    </w:r>
    <w:r>
      <w:fldChar w:fldCharType="end"/>
    </w:r>
    <w:r>
      <w:tab/>
    </w:r>
    <w:r>
      <w:fldChar w:fldCharType="begin"/>
    </w:r>
    <w:r>
      <w:instrText xml:space="preserve"> DOCPROPERTY  Author  \* MERGEFORMAT </w:instrText>
    </w:r>
    <w:r>
      <w:fldChar w:fldCharType="separate"/>
    </w:r>
    <w:r w:rsidR="005E07C5">
      <w:t>Service and Creative Skills Australia</w:t>
    </w:r>
    <w:r w:rsidR="005E07C5">
      <w:fldChar w:fldCharType="end"/>
    </w:r>
  </w:p>
  <w:p w:rsidR="000664A8" w:rsidP="000664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4A8" w:rsidRPr="005E07C5" w:rsidP="005E07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7C5" w:rsidRPr="002D2AF8" w:rsidP="000664A8">
    <w:pPr>
      <w:pStyle w:val="Header"/>
      <w:framePr w:wrap="around"/>
    </w:pPr>
    <w:r>
      <w:fldChar w:fldCharType="begin"/>
    </w:r>
    <w:r>
      <w:instrText xml:space="preserve"> TITLE   \* MERGEFORMAT </w:instrText>
    </w:r>
    <w:r>
      <w:fldChar w:fldCharType="separate"/>
    </w:r>
    <w:r>
      <w:t>CUACNM401 Assess the significance of collection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07C5" w:rsidP="000664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A8" w:rsidRPr="002D2AF8" w:rsidP="000664A8">
    <w:pPr>
      <w:pStyle w:val="Header"/>
      <w:framePr w:wrap="around"/>
    </w:pPr>
    <w:r>
      <w:fldChar w:fldCharType="begin"/>
    </w:r>
    <w:r>
      <w:instrText xml:space="preserve"> TITLE   \* MERGEFORMAT </w:instrText>
    </w:r>
    <w:r>
      <w:fldChar w:fldCharType="separate"/>
    </w:r>
    <w:r w:rsidR="005E07C5">
      <w:t>CUACNM401 Assess the significance of collection objects</w:t>
    </w:r>
    <w:r w:rsidR="005E07C5">
      <w:fldChar w:fldCharType="end"/>
    </w:r>
    <w:r>
      <w:tab/>
      <w:t xml:space="preserve">Date this document was generated: </w:t>
    </w:r>
    <w:r>
      <w:fldChar w:fldCharType="begin"/>
    </w:r>
    <w:r>
      <w:instrText xml:space="preserve"> CREATEDATE  \@ "d MMMM yyyy"  \* MERGEFORMAT </w:instrText>
    </w:r>
    <w:r>
      <w:fldChar w:fldCharType="separate"/>
    </w:r>
    <w:r w:rsidR="005E07C5">
      <w:rPr>
        <w:noProof/>
      </w:rPr>
      <w:t>2 March 2025</w:t>
    </w:r>
    <w:r>
      <w:fldChar w:fldCharType="end"/>
    </w:r>
  </w:p>
  <w:p w:rsidR="000664A8" w:rsidP="000664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C8D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04F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10C4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4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4A8"/>
    <w:pPr>
      <w:spacing w:before="360" w:after="60"/>
      <w:outlineLvl w:val="0"/>
    </w:pPr>
    <w:rPr>
      <w:sz w:val="32"/>
    </w:rPr>
  </w:style>
  <w:style w:type="paragraph" w:styleId="Heading2">
    <w:name w:val="heading 2"/>
    <w:basedOn w:val="HeadingBase"/>
    <w:next w:val="BodyText"/>
    <w:link w:val="Heading2Char"/>
    <w:qFormat/>
    <w:rsid w:val="000664A8"/>
    <w:pPr>
      <w:keepLines/>
      <w:spacing w:before="240" w:after="120"/>
      <w:outlineLvl w:val="1"/>
    </w:pPr>
    <w:rPr>
      <w:sz w:val="28"/>
      <w:szCs w:val="40"/>
    </w:rPr>
  </w:style>
  <w:style w:type="paragraph" w:styleId="Heading3">
    <w:name w:val="heading 3"/>
    <w:basedOn w:val="HeadingBase"/>
    <w:next w:val="BodyText"/>
    <w:link w:val="Heading3Char"/>
    <w:qFormat/>
    <w:rsid w:val="000664A8"/>
    <w:pPr>
      <w:spacing w:before="180" w:after="120"/>
      <w:outlineLvl w:val="2"/>
    </w:pPr>
    <w:rPr>
      <w:spacing w:val="-10"/>
      <w:kern w:val="32"/>
    </w:rPr>
  </w:style>
  <w:style w:type="paragraph" w:styleId="Heading4">
    <w:name w:val="heading 4"/>
    <w:basedOn w:val="HeadingBase"/>
    <w:next w:val="BodyText"/>
    <w:link w:val="Heading4Char"/>
    <w:qFormat/>
    <w:rsid w:val="000664A8"/>
    <w:pPr>
      <w:spacing w:before="160" w:after="120"/>
      <w:outlineLvl w:val="3"/>
    </w:pPr>
    <w:rPr>
      <w:sz w:val="22"/>
    </w:rPr>
  </w:style>
  <w:style w:type="paragraph" w:styleId="Heading5">
    <w:name w:val="heading 5"/>
    <w:basedOn w:val="HeadingBase"/>
    <w:next w:val="Normal"/>
    <w:link w:val="Heading5Char"/>
    <w:qFormat/>
    <w:rsid w:val="000664A8"/>
    <w:pPr>
      <w:spacing w:before="80"/>
      <w:outlineLvl w:val="4"/>
    </w:pPr>
    <w:rPr>
      <w:color w:val="918585"/>
      <w:sz w:val="20"/>
    </w:rPr>
  </w:style>
  <w:style w:type="paragraph" w:styleId="Heading6">
    <w:name w:val="heading 6"/>
    <w:basedOn w:val="HeadingBase"/>
    <w:next w:val="Normal"/>
    <w:link w:val="Heading6Char"/>
    <w:qFormat/>
    <w:rsid w:val="000664A8"/>
    <w:pPr>
      <w:spacing w:before="60"/>
      <w:outlineLvl w:val="5"/>
    </w:pPr>
    <w:rPr>
      <w:color w:val="918585"/>
      <w:sz w:val="20"/>
    </w:rPr>
  </w:style>
  <w:style w:type="paragraph" w:styleId="Heading7">
    <w:name w:val="heading 7"/>
    <w:basedOn w:val="Normal"/>
    <w:next w:val="Normal"/>
    <w:link w:val="Heading7Char"/>
    <w:qFormat/>
    <w:rsid w:val="000664A8"/>
    <w:pPr>
      <w:ind w:left="720"/>
      <w:outlineLvl w:val="6"/>
    </w:pPr>
    <w:rPr>
      <w:i/>
    </w:rPr>
  </w:style>
  <w:style w:type="paragraph" w:styleId="Heading8">
    <w:name w:val="heading 8"/>
    <w:basedOn w:val="Normal"/>
    <w:next w:val="Normal"/>
    <w:link w:val="Heading8Char"/>
    <w:qFormat/>
    <w:rsid w:val="000664A8"/>
    <w:pPr>
      <w:ind w:left="720"/>
      <w:outlineLvl w:val="7"/>
    </w:pPr>
    <w:rPr>
      <w:i/>
    </w:rPr>
  </w:style>
  <w:style w:type="paragraph" w:styleId="Heading9">
    <w:name w:val="heading 9"/>
    <w:basedOn w:val="Normal"/>
    <w:next w:val="Normal"/>
    <w:link w:val="Heading9Char"/>
    <w:qFormat/>
    <w:rsid w:val="000664A8"/>
    <w:pPr>
      <w:ind w:left="720"/>
      <w:outlineLvl w:val="8"/>
    </w:pPr>
    <w:rPr>
      <w:i/>
    </w:rPr>
  </w:style>
  <w:style w:type="character" w:default="1" w:styleId="DefaultParagraphFont">
    <w:name w:val="Default Paragraph Font"/>
    <w:uiPriority w:val="1"/>
    <w:unhideWhenUsed/>
    <w:rsid w:val="000664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4A8"/>
  </w:style>
  <w:style w:type="character" w:customStyle="1" w:styleId="Heading1Char">
    <w:name w:val="Heading 1 Char"/>
    <w:basedOn w:val="DefaultParagraphFont"/>
    <w:link w:val="Heading1"/>
    <w:rsid w:val="000664A8"/>
    <w:rPr>
      <w:rFonts w:ascii="Times New Roman" w:eastAsia="Times New Roman" w:hAnsi="Times New Roman" w:cs="Times New Roman"/>
      <w:b/>
      <w:sz w:val="32"/>
      <w:szCs w:val="20"/>
      <w:lang w:eastAsia="en-US"/>
    </w:rPr>
  </w:style>
  <w:style w:type="paragraph" w:styleId="BodyText">
    <w:name w:val="Body Text"/>
    <w:basedOn w:val="Normal"/>
    <w:link w:val="BodyTextChar"/>
    <w:rsid w:val="000664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4A8"/>
    <w:rPr>
      <w:rFonts w:ascii="Times New Roman" w:eastAsia="Times New Roman" w:hAnsi="Times New Roman" w:cs="Times New Roman"/>
      <w:sz w:val="24"/>
      <w:lang w:eastAsia="en-US"/>
    </w:rPr>
  </w:style>
  <w:style w:type="paragraph" w:styleId="ListBullet">
    <w:name w:val="List Bullet"/>
    <w:basedOn w:val="List"/>
    <w:rsid w:val="000664A8"/>
    <w:pPr>
      <w:numPr>
        <w:numId w:val="12"/>
      </w:numPr>
      <w:tabs>
        <w:tab w:val="clear" w:pos="340"/>
      </w:tabs>
      <w:spacing w:before="40" w:after="40"/>
    </w:pPr>
  </w:style>
  <w:style w:type="character" w:customStyle="1" w:styleId="SpecialBold">
    <w:name w:val="Special Bold"/>
    <w:basedOn w:val="DefaultParagraphFont"/>
    <w:rsid w:val="000664A8"/>
    <w:rPr>
      <w:b/>
      <w:spacing w:val="0"/>
    </w:rPr>
  </w:style>
  <w:style w:type="paragraph" w:styleId="ListBullet2">
    <w:name w:val="List Bullet 2"/>
    <w:basedOn w:val="List2"/>
    <w:rsid w:val="000664A8"/>
    <w:pPr>
      <w:numPr>
        <w:numId w:val="13"/>
      </w:numPr>
      <w:tabs>
        <w:tab w:val="clear" w:pos="680"/>
      </w:tabs>
    </w:pPr>
  </w:style>
  <w:style w:type="character" w:styleId="Emphasis">
    <w:name w:val="Emphasis"/>
    <w:basedOn w:val="DefaultParagraphFont"/>
    <w:qFormat/>
    <w:rsid w:val="000664A8"/>
    <w:rPr>
      <w:i/>
    </w:rPr>
  </w:style>
  <w:style w:type="paragraph" w:customStyle="1" w:styleId="SuperHeading">
    <w:name w:val="SuperHeading"/>
    <w:basedOn w:val="Normal"/>
    <w:rsid w:val="000664A8"/>
    <w:pPr>
      <w:spacing w:before="240" w:after="120"/>
      <w:outlineLvl w:val="0"/>
    </w:pPr>
    <w:rPr>
      <w:rFonts w:ascii="Times New Roman" w:hAnsi="Times New Roman"/>
      <w:b/>
      <w:sz w:val="32"/>
    </w:rPr>
  </w:style>
  <w:style w:type="paragraph" w:customStyle="1" w:styleId="AllowPageBreak">
    <w:name w:val="AllowPageBreak"/>
    <w:rsid w:val="000664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4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4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4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4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4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4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4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4A8"/>
    <w:rPr>
      <w:rFonts w:ascii="Courier New" w:eastAsia="Times New Roman" w:hAnsi="Courier New" w:cs="Times New Roman"/>
      <w:i/>
      <w:szCs w:val="20"/>
      <w:lang w:eastAsia="en-US"/>
    </w:rPr>
  </w:style>
  <w:style w:type="paragraph" w:customStyle="1" w:styleId="HeadingBase">
    <w:name w:val="Heading Base"/>
    <w:rsid w:val="000664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4A8"/>
    <w:pPr>
      <w:tabs>
        <w:tab w:val="right" w:leader="dot" w:pos="9072"/>
      </w:tabs>
      <w:ind w:left="567"/>
    </w:pPr>
    <w:rPr>
      <w:szCs w:val="22"/>
    </w:rPr>
  </w:style>
  <w:style w:type="paragraph" w:customStyle="1" w:styleId="TOCBase">
    <w:name w:val="TOC Base"/>
    <w:rsid w:val="000664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4A8"/>
    <w:pPr>
      <w:tabs>
        <w:tab w:val="right" w:leader="dot" w:pos="9072"/>
      </w:tabs>
      <w:spacing w:before="40" w:after="40"/>
      <w:ind w:left="284"/>
    </w:pPr>
    <w:rPr>
      <w:rFonts w:ascii="Times New Roman" w:hAnsi="Times New Roman"/>
    </w:rPr>
  </w:style>
  <w:style w:type="paragraph" w:styleId="TOC1">
    <w:name w:val="toc 1"/>
    <w:basedOn w:val="TOCBase"/>
    <w:next w:val="Normal"/>
    <w:rsid w:val="000664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4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4A8"/>
    <w:rPr>
      <w:rFonts w:ascii="Times New Roman" w:eastAsia="Times New Roman" w:hAnsi="Times New Roman" w:cs="Times New Roman"/>
      <w:sz w:val="16"/>
      <w:lang w:eastAsia="en-US"/>
    </w:rPr>
  </w:style>
  <w:style w:type="paragraph" w:styleId="Title">
    <w:name w:val="Title"/>
    <w:basedOn w:val="HeadingBase"/>
    <w:link w:val="TitleChar"/>
    <w:qFormat/>
    <w:rsid w:val="000664A8"/>
    <w:pPr>
      <w:spacing w:before="5040"/>
      <w:jc w:val="center"/>
    </w:pPr>
    <w:rPr>
      <w:sz w:val="48"/>
      <w:szCs w:val="72"/>
      <w:lang w:val="en-US"/>
    </w:rPr>
  </w:style>
  <w:style w:type="character" w:customStyle="1" w:styleId="TitleChar">
    <w:name w:val="Title Char"/>
    <w:basedOn w:val="DefaultParagraphFont"/>
    <w:link w:val="Title"/>
    <w:rsid w:val="000664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4A8"/>
    <w:pPr>
      <w:tabs>
        <w:tab w:val="left" w:pos="3600"/>
        <w:tab w:val="left" w:pos="3958"/>
      </w:tabs>
    </w:pPr>
  </w:style>
  <w:style w:type="paragraph" w:styleId="List">
    <w:name w:val="List"/>
    <w:basedOn w:val="BodyText"/>
    <w:next w:val="BodyText"/>
    <w:rsid w:val="000664A8"/>
    <w:pPr>
      <w:tabs>
        <w:tab w:val="left" w:pos="340"/>
      </w:tabs>
      <w:spacing w:before="60" w:after="60"/>
      <w:ind w:left="340" w:hanging="340"/>
    </w:pPr>
  </w:style>
  <w:style w:type="paragraph" w:customStyle="1" w:styleId="Note">
    <w:name w:val="Note"/>
    <w:basedOn w:val="BodyText"/>
    <w:rsid w:val="000664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4A8"/>
    <w:pPr>
      <w:framePr w:wrap="auto" w:hAnchor="text" w:y="6049"/>
    </w:pPr>
    <w:rPr>
      <w:color w:val="000000"/>
      <w:sz w:val="40"/>
    </w:rPr>
  </w:style>
  <w:style w:type="paragraph" w:customStyle="1" w:styleId="TOCTitle">
    <w:name w:val="TOCTitle"/>
    <w:basedOn w:val="Heading1"/>
    <w:rsid w:val="000664A8"/>
    <w:pPr>
      <w:spacing w:after="240"/>
      <w:jc w:val="center"/>
      <w:outlineLvl w:val="9"/>
    </w:pPr>
    <w:rPr>
      <w:caps/>
    </w:rPr>
  </w:style>
  <w:style w:type="paragraph" w:customStyle="1" w:styleId="Version">
    <w:name w:val="Version"/>
    <w:rsid w:val="000664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4A8"/>
    <w:pPr>
      <w:keepNext w:val="0"/>
      <w:tabs>
        <w:tab w:val="right" w:pos="4176"/>
      </w:tabs>
      <w:ind w:left="198" w:hanging="198"/>
    </w:pPr>
    <w:rPr>
      <w:rFonts w:ascii="Garamond" w:hAnsi="Garamond"/>
    </w:rPr>
  </w:style>
  <w:style w:type="paragraph" w:styleId="IndexHeading">
    <w:name w:val="index heading"/>
    <w:basedOn w:val="Normal"/>
    <w:next w:val="Index1"/>
    <w:semiHidden/>
    <w:rsid w:val="000664A8"/>
    <w:pPr>
      <w:spacing w:before="120" w:after="120"/>
    </w:pPr>
    <w:rPr>
      <w:rFonts w:ascii="Arial" w:hAnsi="Arial"/>
      <w:b/>
      <w:color w:val="918585"/>
      <w:sz w:val="24"/>
    </w:rPr>
  </w:style>
  <w:style w:type="paragraph" w:styleId="Header">
    <w:name w:val="header"/>
    <w:basedOn w:val="Normal"/>
    <w:link w:val="HeaderChar"/>
    <w:rsid w:val="000664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4A8"/>
    <w:rPr>
      <w:rFonts w:ascii="Times New Roman" w:eastAsia="Times New Roman" w:hAnsi="Times New Roman" w:cs="Times New Roman"/>
      <w:sz w:val="16"/>
      <w:szCs w:val="20"/>
      <w:lang w:val="en-GB" w:eastAsia="en-US"/>
    </w:rPr>
  </w:style>
  <w:style w:type="paragraph" w:customStyle="1" w:styleId="Chapter">
    <w:name w:val="Chapter"/>
    <w:basedOn w:val="Normal"/>
    <w:rsid w:val="000664A8"/>
    <w:pPr>
      <w:spacing w:before="240"/>
    </w:pPr>
    <w:rPr>
      <w:rFonts w:ascii="Times New Roman" w:hAnsi="Times New Roman"/>
      <w:smallCaps/>
      <w:spacing w:val="80"/>
      <w:sz w:val="28"/>
    </w:rPr>
  </w:style>
  <w:style w:type="paragraph" w:customStyle="1" w:styleId="InChapter">
    <w:name w:val="InChapter"/>
    <w:basedOn w:val="Heading3"/>
    <w:rsid w:val="000664A8"/>
    <w:pPr>
      <w:spacing w:after="240"/>
      <w:outlineLvl w:val="9"/>
    </w:pPr>
    <w:rPr>
      <w:noProof/>
    </w:rPr>
  </w:style>
  <w:style w:type="paragraph" w:styleId="Index2">
    <w:name w:val="index 2"/>
    <w:basedOn w:val="Normal"/>
    <w:next w:val="Normal"/>
    <w:semiHidden/>
    <w:rsid w:val="000664A8"/>
    <w:pPr>
      <w:tabs>
        <w:tab w:val="right" w:pos="4176"/>
      </w:tabs>
      <w:ind w:left="568" w:hanging="284"/>
    </w:pPr>
    <w:rPr>
      <w:rFonts w:ascii="Garamond" w:hAnsi="Garamond"/>
    </w:rPr>
  </w:style>
  <w:style w:type="paragraph" w:customStyle="1" w:styleId="Byline">
    <w:name w:val="Byline"/>
    <w:rsid w:val="000664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4A8"/>
    <w:pPr>
      <w:tabs>
        <w:tab w:val="clear" w:pos="3600"/>
        <w:tab w:val="clear" w:pos="3958"/>
      </w:tabs>
      <w:jc w:val="right"/>
    </w:pPr>
  </w:style>
  <w:style w:type="paragraph" w:styleId="Caption">
    <w:name w:val="caption"/>
    <w:basedOn w:val="BodyText"/>
    <w:next w:val="Normal"/>
    <w:qFormat/>
    <w:rsid w:val="000664A8"/>
    <w:pPr>
      <w:framePr w:w="2268" w:hSpace="181" w:vSpace="181" w:wrap="around" w:vAnchor="text" w:hAnchor="page" w:x="1135" w:y="285" w:anchorLock="1"/>
    </w:pPr>
    <w:rPr>
      <w:i/>
    </w:rPr>
  </w:style>
  <w:style w:type="paragraph" w:customStyle="1" w:styleId="MiniTOCTitle">
    <w:name w:val="MiniTOCTitle"/>
    <w:basedOn w:val="Heading4"/>
    <w:rsid w:val="000664A8"/>
    <w:pPr>
      <w:spacing w:before="240"/>
      <w:outlineLvl w:val="9"/>
    </w:pPr>
    <w:rPr>
      <w:noProof/>
      <w:sz w:val="24"/>
    </w:rPr>
  </w:style>
  <w:style w:type="paragraph" w:customStyle="1" w:styleId="MiniTOCItem">
    <w:name w:val="MiniTOCItem"/>
    <w:basedOn w:val="ListBullet"/>
    <w:rsid w:val="000664A8"/>
    <w:pPr>
      <w:numPr>
        <w:numId w:val="0"/>
      </w:numPr>
      <w:tabs>
        <w:tab w:val="right" w:leader="dot" w:pos="6521"/>
      </w:tabs>
      <w:spacing w:before="0" w:after="0"/>
    </w:pPr>
  </w:style>
  <w:style w:type="paragraph" w:customStyle="1" w:styleId="TOFTitle">
    <w:name w:val="TOFTitle"/>
    <w:basedOn w:val="TOCTitle"/>
    <w:rsid w:val="000664A8"/>
  </w:style>
  <w:style w:type="paragraph" w:styleId="TableofFigures">
    <w:name w:val="table of figures"/>
    <w:basedOn w:val="Normal"/>
    <w:next w:val="Normal"/>
    <w:semiHidden/>
    <w:rsid w:val="000664A8"/>
    <w:pPr>
      <w:tabs>
        <w:tab w:val="right" w:leader="dot" w:pos="9072"/>
      </w:tabs>
      <w:ind w:left="970" w:hanging="403"/>
    </w:pPr>
    <w:rPr>
      <w:rFonts w:ascii="Times New Roman" w:hAnsi="Times New Roman"/>
      <w:b/>
    </w:rPr>
  </w:style>
  <w:style w:type="paragraph" w:styleId="ListNumber">
    <w:name w:val="List Number"/>
    <w:basedOn w:val="List"/>
    <w:rsid w:val="000664A8"/>
    <w:pPr>
      <w:numPr>
        <w:numId w:val="15"/>
      </w:numPr>
      <w:tabs>
        <w:tab w:val="clear" w:pos="340"/>
      </w:tabs>
    </w:pPr>
  </w:style>
  <w:style w:type="character" w:customStyle="1" w:styleId="WingdingSymbols">
    <w:name w:val="Wingding Symbols"/>
    <w:rsid w:val="000664A8"/>
    <w:rPr>
      <w:rFonts w:ascii="Wingdings" w:hAnsi="Wingdings"/>
    </w:rPr>
  </w:style>
  <w:style w:type="paragraph" w:customStyle="1" w:styleId="TableHeading">
    <w:name w:val="Table Heading"/>
    <w:basedOn w:val="HeadingBase"/>
    <w:rsid w:val="000664A8"/>
    <w:pPr>
      <w:keepLines/>
      <w:pBdr>
        <w:bottom w:val="single" w:sz="6" w:space="1" w:color="918585"/>
      </w:pBdr>
      <w:spacing w:before="240"/>
    </w:pPr>
  </w:style>
  <w:style w:type="character" w:customStyle="1" w:styleId="HotSpot">
    <w:name w:val="HotSpot"/>
    <w:rsid w:val="000664A8"/>
    <w:rPr>
      <w:color w:val="0033CC"/>
      <w:u w:val="none"/>
    </w:rPr>
  </w:style>
  <w:style w:type="paragraph" w:customStyle="1" w:styleId="BodyTextRight">
    <w:name w:val="Body Text Right"/>
    <w:basedOn w:val="BodyText"/>
    <w:rsid w:val="000664A8"/>
    <w:pPr>
      <w:spacing w:before="0" w:after="0"/>
      <w:jc w:val="right"/>
    </w:pPr>
  </w:style>
  <w:style w:type="paragraph" w:styleId="Index3">
    <w:name w:val="index 3"/>
    <w:basedOn w:val="ListNumber2"/>
    <w:next w:val="Normal"/>
    <w:semiHidden/>
    <w:rsid w:val="000664A8"/>
    <w:pPr>
      <w:numPr>
        <w:numId w:val="0"/>
      </w:numPr>
      <w:tabs>
        <w:tab w:val="right" w:leader="dot" w:pos="4176"/>
      </w:tabs>
    </w:pPr>
  </w:style>
  <w:style w:type="paragraph" w:styleId="ListNumber2">
    <w:name w:val="List Number 2"/>
    <w:basedOn w:val="List2"/>
    <w:rsid w:val="000664A8"/>
    <w:pPr>
      <w:numPr>
        <w:numId w:val="10"/>
      </w:numPr>
      <w:tabs>
        <w:tab w:val="clear" w:pos="1060"/>
      </w:tabs>
    </w:pPr>
  </w:style>
  <w:style w:type="paragraph" w:customStyle="1" w:styleId="MarginNote">
    <w:name w:val="Margin Note"/>
    <w:basedOn w:val="BodyText"/>
    <w:rsid w:val="000664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4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4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4A8"/>
    <w:rPr>
      <w:sz w:val="32"/>
    </w:rPr>
  </w:style>
  <w:style w:type="paragraph" w:customStyle="1" w:styleId="HeadingProcedure">
    <w:name w:val="Heading Procedure"/>
    <w:basedOn w:val="HeadingBase"/>
    <w:next w:val="Normal"/>
    <w:rsid w:val="000664A8"/>
    <w:pPr>
      <w:tabs>
        <w:tab w:val="left" w:pos="0"/>
      </w:tabs>
      <w:spacing w:before="120" w:after="60"/>
    </w:pPr>
    <w:rPr>
      <w:i/>
      <w:color w:val="918585"/>
      <w:sz w:val="22"/>
    </w:rPr>
  </w:style>
  <w:style w:type="paragraph" w:customStyle="1" w:styleId="TableBodyText">
    <w:name w:val="Table Body Text"/>
    <w:basedOn w:val="BodyText"/>
    <w:rsid w:val="000664A8"/>
    <w:pPr>
      <w:spacing w:before="60" w:after="60"/>
    </w:pPr>
  </w:style>
  <w:style w:type="paragraph" w:styleId="ListContinue">
    <w:name w:val="List Continue"/>
    <w:basedOn w:val="List"/>
    <w:rsid w:val="000664A8"/>
    <w:pPr>
      <w:ind w:firstLine="0"/>
    </w:pPr>
  </w:style>
  <w:style w:type="paragraph" w:customStyle="1" w:styleId="ListNote">
    <w:name w:val="List Note"/>
    <w:basedOn w:val="List"/>
    <w:rsid w:val="000664A8"/>
    <w:pPr>
      <w:pBdr>
        <w:top w:val="single" w:sz="6" w:space="2" w:color="918585"/>
        <w:bottom w:val="single" w:sz="6" w:space="2" w:color="918585"/>
      </w:pBdr>
      <w:tabs>
        <w:tab w:val="left" w:pos="1021"/>
      </w:tabs>
      <w:ind w:firstLine="0"/>
    </w:pPr>
  </w:style>
  <w:style w:type="paragraph" w:customStyle="1" w:styleId="Warning">
    <w:name w:val="Warning"/>
    <w:basedOn w:val="BodyText"/>
    <w:rsid w:val="000664A8"/>
    <w:pPr>
      <w:shd w:val="clear" w:color="auto" w:fill="D9D9D9"/>
      <w:tabs>
        <w:tab w:val="left" w:pos="992"/>
      </w:tabs>
      <w:ind w:left="119" w:right="119"/>
    </w:pPr>
    <w:rPr>
      <w:sz w:val="20"/>
    </w:rPr>
  </w:style>
  <w:style w:type="paragraph" w:customStyle="1" w:styleId="MarginIcons">
    <w:name w:val="Margin Icons"/>
    <w:basedOn w:val="BodyText"/>
    <w:rsid w:val="000664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4A8"/>
    <w:rPr>
      <w:rFonts w:ascii="Courier New" w:hAnsi="Courier New"/>
    </w:rPr>
  </w:style>
  <w:style w:type="paragraph" w:customStyle="1" w:styleId="NoteBullet">
    <w:name w:val="Note Bullet"/>
    <w:basedOn w:val="Note"/>
    <w:rsid w:val="000664A8"/>
    <w:pPr>
      <w:tabs>
        <w:tab w:val="clear" w:pos="680"/>
      </w:tabs>
      <w:spacing w:before="60" w:after="60"/>
    </w:pPr>
  </w:style>
  <w:style w:type="paragraph" w:customStyle="1" w:styleId="SubHeading2">
    <w:name w:val="SubHeading2"/>
    <w:basedOn w:val="HeadingBase"/>
    <w:rsid w:val="000664A8"/>
    <w:pPr>
      <w:spacing w:before="240" w:after="60"/>
    </w:pPr>
    <w:rPr>
      <w:sz w:val="20"/>
    </w:rPr>
  </w:style>
  <w:style w:type="paragraph" w:customStyle="1" w:styleId="SubHeading1">
    <w:name w:val="SubHeading1"/>
    <w:basedOn w:val="HeadingBase"/>
    <w:rsid w:val="000664A8"/>
    <w:pPr>
      <w:spacing w:before="240" w:after="60"/>
    </w:pPr>
    <w:rPr>
      <w:color w:val="918585"/>
      <w:sz w:val="22"/>
    </w:rPr>
  </w:style>
  <w:style w:type="paragraph" w:customStyle="1" w:styleId="SideHeading">
    <w:name w:val="Side Heading"/>
    <w:basedOn w:val="HeadingBase"/>
    <w:rsid w:val="000664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4A8"/>
    <w:pPr>
      <w:tabs>
        <w:tab w:val="num" w:pos="360"/>
      </w:tabs>
    </w:pPr>
  </w:style>
  <w:style w:type="paragraph" w:styleId="PlainText">
    <w:name w:val="Plain Text"/>
    <w:basedOn w:val="Normal"/>
    <w:link w:val="PlainTextChar"/>
    <w:rsid w:val="000664A8"/>
    <w:rPr>
      <w:sz w:val="20"/>
    </w:rPr>
  </w:style>
  <w:style w:type="character" w:customStyle="1" w:styleId="PlainTextChar">
    <w:name w:val="Plain Text Char"/>
    <w:basedOn w:val="DefaultParagraphFont"/>
    <w:link w:val="PlainText"/>
    <w:rsid w:val="000664A8"/>
    <w:rPr>
      <w:rFonts w:ascii="Courier New" w:eastAsia="Times New Roman" w:hAnsi="Courier New" w:cs="Times New Roman"/>
      <w:sz w:val="20"/>
      <w:szCs w:val="20"/>
      <w:lang w:eastAsia="en-US"/>
    </w:rPr>
  </w:style>
  <w:style w:type="character" w:customStyle="1" w:styleId="MenuOption">
    <w:name w:val="Menu Option"/>
    <w:basedOn w:val="DefaultParagraphFont"/>
    <w:rsid w:val="000664A8"/>
    <w:rPr>
      <w:b/>
      <w:smallCaps/>
    </w:rPr>
  </w:style>
  <w:style w:type="paragraph" w:customStyle="1" w:styleId="TableListNumber">
    <w:name w:val="Table List Number"/>
    <w:basedOn w:val="ListNumber"/>
    <w:rsid w:val="000664A8"/>
    <w:pPr>
      <w:numPr>
        <w:numId w:val="0"/>
      </w:numPr>
    </w:pPr>
  </w:style>
  <w:style w:type="paragraph" w:styleId="TOC4">
    <w:name w:val="toc 4"/>
    <w:basedOn w:val="TOCBase"/>
    <w:next w:val="Normal"/>
    <w:semiHidden/>
    <w:rsid w:val="000664A8"/>
    <w:pPr>
      <w:tabs>
        <w:tab w:val="right" w:leader="dot" w:pos="9071"/>
      </w:tabs>
      <w:ind w:left="1701"/>
    </w:pPr>
  </w:style>
  <w:style w:type="paragraph" w:customStyle="1" w:styleId="ListAlpha">
    <w:name w:val="List Alpha"/>
    <w:basedOn w:val="List"/>
    <w:rsid w:val="000664A8"/>
    <w:pPr>
      <w:numPr>
        <w:numId w:val="9"/>
      </w:numPr>
    </w:pPr>
  </w:style>
  <w:style w:type="paragraph" w:customStyle="1" w:styleId="ListAlpha2">
    <w:name w:val="List Alpha 2"/>
    <w:basedOn w:val="List2"/>
    <w:rsid w:val="000664A8"/>
    <w:pPr>
      <w:numPr>
        <w:numId w:val="8"/>
      </w:numPr>
    </w:pPr>
  </w:style>
  <w:style w:type="paragraph" w:styleId="List2">
    <w:name w:val="List 2"/>
    <w:basedOn w:val="BodyText"/>
    <w:rsid w:val="000664A8"/>
    <w:pPr>
      <w:tabs>
        <w:tab w:val="left" w:pos="680"/>
      </w:tabs>
      <w:spacing w:before="60" w:after="60"/>
      <w:ind w:left="680" w:hanging="340"/>
    </w:pPr>
  </w:style>
  <w:style w:type="paragraph" w:styleId="List3">
    <w:name w:val="List 3"/>
    <w:basedOn w:val="BodyText"/>
    <w:rsid w:val="000664A8"/>
    <w:pPr>
      <w:tabs>
        <w:tab w:val="left" w:pos="1021"/>
      </w:tabs>
      <w:spacing w:before="60" w:after="60"/>
      <w:ind w:left="1020" w:hanging="340"/>
    </w:pPr>
  </w:style>
  <w:style w:type="paragraph" w:styleId="List4">
    <w:name w:val="List 4"/>
    <w:basedOn w:val="BodyText"/>
    <w:rsid w:val="000664A8"/>
    <w:pPr>
      <w:tabs>
        <w:tab w:val="left" w:pos="1361"/>
      </w:tabs>
      <w:spacing w:before="60" w:after="60"/>
      <w:ind w:left="1361" w:hanging="340"/>
    </w:pPr>
  </w:style>
  <w:style w:type="paragraph" w:styleId="List5">
    <w:name w:val="List 5"/>
    <w:basedOn w:val="BodyText"/>
    <w:rsid w:val="000664A8"/>
    <w:pPr>
      <w:tabs>
        <w:tab w:val="left" w:pos="1701"/>
      </w:tabs>
      <w:spacing w:before="60" w:after="60"/>
      <w:ind w:left="1701" w:hanging="340"/>
    </w:pPr>
  </w:style>
  <w:style w:type="paragraph" w:styleId="ListBullet3">
    <w:name w:val="List Bullet 3"/>
    <w:basedOn w:val="List3"/>
    <w:rsid w:val="000664A8"/>
    <w:pPr>
      <w:numPr>
        <w:numId w:val="14"/>
      </w:numPr>
      <w:tabs>
        <w:tab w:val="clear" w:pos="1021"/>
      </w:tabs>
      <w:ind w:left="1037" w:hanging="357"/>
    </w:pPr>
  </w:style>
  <w:style w:type="paragraph" w:styleId="ListBullet4">
    <w:name w:val="List Bullet 4"/>
    <w:basedOn w:val="List4"/>
    <w:rsid w:val="000664A8"/>
    <w:pPr>
      <w:numPr>
        <w:numId w:val="3"/>
      </w:numPr>
      <w:tabs>
        <w:tab w:val="clear" w:pos="1361"/>
      </w:tabs>
    </w:pPr>
  </w:style>
  <w:style w:type="paragraph" w:styleId="ListBullet5">
    <w:name w:val="List Bullet 5"/>
    <w:basedOn w:val="List5"/>
    <w:rsid w:val="000664A8"/>
    <w:pPr>
      <w:numPr>
        <w:numId w:val="4"/>
      </w:numPr>
    </w:pPr>
  </w:style>
  <w:style w:type="paragraph" w:styleId="ListContinue2">
    <w:name w:val="List Continue 2"/>
    <w:basedOn w:val="List2"/>
    <w:rsid w:val="000664A8"/>
    <w:pPr>
      <w:ind w:firstLine="0"/>
    </w:pPr>
  </w:style>
  <w:style w:type="paragraph" w:styleId="ListContinue3">
    <w:name w:val="List Continue 3"/>
    <w:basedOn w:val="List3"/>
    <w:rsid w:val="000664A8"/>
    <w:pPr>
      <w:ind w:left="1021" w:firstLine="0"/>
    </w:pPr>
  </w:style>
  <w:style w:type="paragraph" w:styleId="ListContinue4">
    <w:name w:val="List Continue 4"/>
    <w:basedOn w:val="List4"/>
    <w:rsid w:val="000664A8"/>
    <w:pPr>
      <w:ind w:firstLine="0"/>
    </w:pPr>
  </w:style>
  <w:style w:type="paragraph" w:styleId="ListContinue5">
    <w:name w:val="List Continue 5"/>
    <w:basedOn w:val="List5"/>
    <w:rsid w:val="000664A8"/>
    <w:pPr>
      <w:ind w:firstLine="0"/>
    </w:pPr>
  </w:style>
  <w:style w:type="paragraph" w:styleId="ListNumber3">
    <w:name w:val="List Number 3"/>
    <w:basedOn w:val="List3"/>
    <w:rsid w:val="000664A8"/>
    <w:pPr>
      <w:numPr>
        <w:numId w:val="5"/>
      </w:numPr>
    </w:pPr>
  </w:style>
  <w:style w:type="paragraph" w:styleId="ListNumber4">
    <w:name w:val="List Number 4"/>
    <w:basedOn w:val="List4"/>
    <w:rsid w:val="000664A8"/>
    <w:pPr>
      <w:numPr>
        <w:numId w:val="6"/>
      </w:numPr>
    </w:pPr>
  </w:style>
  <w:style w:type="paragraph" w:styleId="ListNumber5">
    <w:name w:val="List Number 5"/>
    <w:basedOn w:val="List5"/>
    <w:rsid w:val="000664A8"/>
    <w:pPr>
      <w:numPr>
        <w:numId w:val="7"/>
      </w:numPr>
    </w:pPr>
  </w:style>
  <w:style w:type="paragraph" w:styleId="BlockText">
    <w:name w:val="Block Text"/>
    <w:basedOn w:val="Normal"/>
    <w:rsid w:val="000664A8"/>
    <w:pPr>
      <w:spacing w:after="120"/>
      <w:ind w:left="1440" w:right="1440"/>
    </w:pPr>
  </w:style>
  <w:style w:type="character" w:customStyle="1" w:styleId="Subscript">
    <w:name w:val="Subscript"/>
    <w:basedOn w:val="DefaultParagraphFont"/>
    <w:rsid w:val="000664A8"/>
    <w:rPr>
      <w:sz w:val="16"/>
      <w:vertAlign w:val="subscript"/>
    </w:rPr>
  </w:style>
  <w:style w:type="character" w:customStyle="1" w:styleId="Superscript">
    <w:name w:val="Superscript"/>
    <w:basedOn w:val="DefaultParagraphFont"/>
    <w:rsid w:val="000664A8"/>
    <w:rPr>
      <w:sz w:val="16"/>
      <w:vertAlign w:val="superscript"/>
    </w:rPr>
  </w:style>
  <w:style w:type="character" w:customStyle="1" w:styleId="Symbols">
    <w:name w:val="Symbols"/>
    <w:basedOn w:val="DefaultParagraphFont"/>
    <w:rsid w:val="000664A8"/>
    <w:rPr>
      <w:rFonts w:ascii="Symbol" w:hAnsi="Symbol"/>
    </w:rPr>
  </w:style>
  <w:style w:type="character" w:customStyle="1" w:styleId="MenuOptions">
    <w:name w:val="Menu Options"/>
    <w:basedOn w:val="DefaultParagraphFont"/>
    <w:rsid w:val="000664A8"/>
    <w:rPr>
      <w:rFonts w:ascii="Arial Narrow" w:hAnsi="Arial Narrow"/>
      <w:smallCaps/>
    </w:rPr>
  </w:style>
  <w:style w:type="character" w:customStyle="1" w:styleId="Buttons">
    <w:name w:val="Buttons"/>
    <w:basedOn w:val="DefaultParagraphFont"/>
    <w:rsid w:val="000664A8"/>
    <w:rPr>
      <w:b/>
    </w:rPr>
  </w:style>
  <w:style w:type="character" w:customStyle="1" w:styleId="Underlined">
    <w:name w:val="Underlined"/>
    <w:basedOn w:val="DefaultParagraphFont"/>
    <w:rsid w:val="000664A8"/>
    <w:rPr>
      <w:u w:val="single"/>
    </w:rPr>
  </w:style>
  <w:style w:type="paragraph" w:customStyle="1" w:styleId="TableBodyTextRight">
    <w:name w:val="Table Body Text Right"/>
    <w:basedOn w:val="TableBodyText"/>
    <w:rsid w:val="000664A8"/>
    <w:pPr>
      <w:widowControl w:val="0"/>
      <w:autoSpaceDE w:val="0"/>
      <w:autoSpaceDN w:val="0"/>
      <w:adjustRightInd w:val="0"/>
      <w:jc w:val="right"/>
    </w:pPr>
    <w:rPr>
      <w:rFonts w:cs="Arial"/>
      <w:szCs w:val="18"/>
    </w:rPr>
  </w:style>
  <w:style w:type="paragraph" w:customStyle="1" w:styleId="CopyrightText">
    <w:name w:val="Copyright Text"/>
    <w:basedOn w:val="BodyText"/>
    <w:rsid w:val="000664A8"/>
    <w:rPr>
      <w:sz w:val="18"/>
    </w:rPr>
  </w:style>
  <w:style w:type="paragraph" w:customStyle="1" w:styleId="BodySmallRight">
    <w:name w:val="Body Small Right"/>
    <w:basedOn w:val="BodyTextRight"/>
    <w:rsid w:val="000664A8"/>
    <w:rPr>
      <w:sz w:val="18"/>
      <w:szCs w:val="18"/>
    </w:rPr>
  </w:style>
  <w:style w:type="paragraph" w:customStyle="1" w:styleId="MarginEdition">
    <w:name w:val="Margin Edition"/>
    <w:basedOn w:val="MarginNote"/>
    <w:rsid w:val="000664A8"/>
    <w:pPr>
      <w:spacing w:before="0" w:after="0"/>
    </w:pPr>
    <w:rPr>
      <w:rFonts w:ascii="Times New Roman" w:hAnsi="Times New Roman"/>
      <w:color w:val="999999"/>
    </w:rPr>
  </w:style>
  <w:style w:type="paragraph" w:customStyle="1" w:styleId="Spacer">
    <w:name w:val="Spacer"/>
    <w:basedOn w:val="Normal"/>
    <w:rsid w:val="000664A8"/>
    <w:rPr>
      <w:sz w:val="2"/>
      <w:szCs w:val="2"/>
    </w:rPr>
  </w:style>
  <w:style w:type="character" w:customStyle="1" w:styleId="Small">
    <w:name w:val="Small"/>
    <w:basedOn w:val="DefaultParagraphFont"/>
    <w:rsid w:val="000664A8"/>
    <w:rPr>
      <w:sz w:val="16"/>
    </w:rPr>
  </w:style>
  <w:style w:type="paragraph" w:customStyle="1" w:styleId="WideTable">
    <w:name w:val="Wide Table"/>
    <w:basedOn w:val="Normal"/>
    <w:rsid w:val="000664A8"/>
    <w:pPr>
      <w:ind w:left="-1418"/>
    </w:pPr>
    <w:rPr>
      <w:sz w:val="2"/>
      <w:szCs w:val="2"/>
    </w:rPr>
  </w:style>
  <w:style w:type="character" w:styleId="PageNumber">
    <w:name w:val="page number"/>
    <w:basedOn w:val="DefaultParagraphFont"/>
    <w:rsid w:val="000664A8"/>
  </w:style>
  <w:style w:type="paragraph" w:styleId="Quote">
    <w:name w:val="Quote"/>
    <w:basedOn w:val="Heading1"/>
    <w:link w:val="QuoteChar"/>
    <w:qFormat/>
    <w:rsid w:val="000664A8"/>
    <w:rPr>
      <w:b w:val="0"/>
      <w:sz w:val="72"/>
      <w:szCs w:val="72"/>
      <w:lang w:val="en-NZ"/>
    </w:rPr>
  </w:style>
  <w:style w:type="character" w:customStyle="1" w:styleId="QuoteChar">
    <w:name w:val="Quote Char"/>
    <w:basedOn w:val="DefaultParagraphFont"/>
    <w:link w:val="Quote"/>
    <w:rsid w:val="000664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4A8"/>
    <w:pPr>
      <w:pageBreakBefore/>
    </w:pPr>
  </w:style>
  <w:style w:type="paragraph" w:customStyle="1" w:styleId="Border">
    <w:name w:val="Border"/>
    <w:basedOn w:val="Normal"/>
    <w:qFormat/>
    <w:rsid w:val="000664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4A8"/>
    <w:rPr>
      <w:b/>
      <w:bCs/>
      <w:i/>
      <w:iCs/>
      <w:color w:val="auto"/>
    </w:rPr>
  </w:style>
  <w:style w:type="paragraph" w:styleId="IntenseQuote">
    <w:name w:val="Intense Quote"/>
    <w:basedOn w:val="Normal"/>
    <w:next w:val="Normal"/>
    <w:link w:val="IntenseQuoteChar"/>
    <w:uiPriority w:val="30"/>
    <w:qFormat/>
    <w:rsid w:val="000664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4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4A8"/>
    <w:rPr>
      <w:smallCaps/>
      <w:color w:val="auto"/>
      <w:u w:val="single"/>
    </w:rPr>
  </w:style>
  <w:style w:type="character" w:styleId="IntenseReference">
    <w:name w:val="Intense Reference"/>
    <w:basedOn w:val="DefaultParagraphFont"/>
    <w:uiPriority w:val="32"/>
    <w:qFormat/>
    <w:rsid w:val="000664A8"/>
    <w:rPr>
      <w:b/>
      <w:bCs/>
      <w:smallCaps/>
      <w:color w:val="auto"/>
      <w:spacing w:val="5"/>
      <w:u w:val="single"/>
    </w:rPr>
  </w:style>
  <w:style w:type="paragraph" w:customStyle="1" w:styleId="2ColumnHeading">
    <w:name w:val="2Column Heading"/>
    <w:basedOn w:val="BodyText"/>
    <w:qFormat/>
    <w:rsid w:val="000664A8"/>
    <w:pPr>
      <w:spacing w:after="60"/>
      <w:ind w:left="-2268"/>
    </w:pPr>
    <w:rPr>
      <w:b/>
    </w:rPr>
  </w:style>
  <w:style w:type="paragraph" w:customStyle="1" w:styleId="Heading1TOC">
    <w:name w:val="Heading1 TOC"/>
    <w:basedOn w:val="Normal"/>
    <w:qFormat/>
    <w:rsid w:val="000664A8"/>
    <w:pPr>
      <w:spacing w:before="240" w:after="120"/>
    </w:pPr>
    <w:rPr>
      <w:rFonts w:ascii="Times New Roman" w:hAnsi="Times New Roman"/>
      <w:b/>
      <w:sz w:val="32"/>
    </w:rPr>
  </w:style>
  <w:style w:type="paragraph" w:customStyle="1" w:styleId="Heading2TOC">
    <w:name w:val="Heading2 TOC"/>
    <w:basedOn w:val="Normal"/>
    <w:qFormat/>
    <w:rsid w:val="000664A8"/>
    <w:pPr>
      <w:spacing w:before="240" w:after="60"/>
    </w:pPr>
    <w:rPr>
      <w:rFonts w:ascii="Times New Roman" w:hAnsi="Times New Roman"/>
      <w:b/>
      <w:sz w:val="28"/>
    </w:rPr>
  </w:style>
  <w:style w:type="character" w:customStyle="1" w:styleId="Underline">
    <w:name w:val="Underline"/>
    <w:basedOn w:val="DefaultParagraphFont"/>
    <w:qFormat/>
    <w:rsid w:val="000664A8"/>
    <w:rPr>
      <w:u w:val="single"/>
    </w:rPr>
  </w:style>
  <w:style w:type="character" w:customStyle="1" w:styleId="BoldandItalics">
    <w:name w:val="Bold and Italics"/>
    <w:qFormat/>
    <w:rsid w:val="000664A8"/>
    <w:rPr>
      <w:b/>
      <w:i/>
      <w:u w:val="none"/>
    </w:rPr>
  </w:style>
  <w:style w:type="paragraph" w:styleId="BalloonText">
    <w:name w:val="Balloon Text"/>
    <w:basedOn w:val="Normal"/>
    <w:link w:val="BalloonTextChar"/>
    <w:rsid w:val="000664A8"/>
    <w:rPr>
      <w:rFonts w:ascii="Tahoma" w:hAnsi="Tahoma" w:cs="Tahoma"/>
      <w:sz w:val="16"/>
      <w:szCs w:val="16"/>
    </w:rPr>
  </w:style>
  <w:style w:type="character" w:customStyle="1" w:styleId="BalloonTextChar">
    <w:name w:val="Balloon Text Char"/>
    <w:basedOn w:val="DefaultParagraphFont"/>
    <w:link w:val="BalloonText"/>
    <w:rsid w:val="000664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4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4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4A8"/>
    <w:rPr>
      <w:b/>
      <w:color w:val="660033"/>
      <w:spacing w:val="0"/>
    </w:rPr>
  </w:style>
  <w:style w:type="paragraph" w:customStyle="1" w:styleId="Nameditemlist">
    <w:name w:val="Named item list"/>
    <w:basedOn w:val="BodyText"/>
    <w:qFormat/>
    <w:rsid w:val="000664A8"/>
    <w:pPr>
      <w:tabs>
        <w:tab w:val="left" w:pos="2835"/>
      </w:tabs>
      <w:ind w:left="2835" w:hanging="2835"/>
    </w:pPr>
  </w:style>
  <w:style w:type="paragraph" w:customStyle="1" w:styleId="BodyTextnopadding">
    <w:name w:val="Body Text no padding"/>
    <w:basedOn w:val="BodyText"/>
    <w:qFormat/>
    <w:rsid w:val="000664A8"/>
    <w:pPr>
      <w:spacing w:before="0" w:after="0"/>
    </w:pPr>
  </w:style>
  <w:style w:type="paragraph" w:customStyle="1" w:styleId="BodyTextBold">
    <w:name w:val="Body Text Bold"/>
    <w:basedOn w:val="BodyText"/>
    <w:qFormat/>
    <w:rsid w:val="000664A8"/>
    <w:rPr>
      <w:b/>
    </w:rPr>
  </w:style>
  <w:style w:type="character" w:styleId="Hyperlink">
    <w:name w:val="Hyperlink"/>
    <w:basedOn w:val="DefaultParagraphFont"/>
    <w:uiPriority w:val="99"/>
    <w:unhideWhenUsed/>
    <w:rsid w:val="005E07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1094</Words>
  <Characters>7149</Characters>
  <Application>Microsoft Office Word</Application>
  <DocSecurity>0</DocSecurity>
  <Lines>230</Lines>
  <Paragraphs>149</Paragraphs>
  <ScaleCrop>false</ScaleCrop>
  <Company>Author-it Software Corporation Ltd.</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CUACNM401 Assess the significance of collection objects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