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582" w:rsidP="00407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CUACHR511 Create and perform complex dance pieces</w:t>
      </w:r>
      <w:r>
        <w:fldChar w:fldCharType="end"/>
      </w:r>
    </w:p>
    <w:p w:rsidR="00407582" w:rsidP="00407582">
      <w:pPr>
        <w:pStyle w:val="Version"/>
        <w:sectPr w:rsidSect="00830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7A2" w:rsidP="008307A2">
      <w:pPr>
        <w:pStyle w:val="SuperHeading"/>
      </w:pPr>
      <w:r w:rsidRPr="008307A2">
        <w:t>CUACHR511 Create and perform complex dance pieces</w:t>
      </w:r>
    </w:p>
    <w:p w:rsidR="00000000" w:rsidRPr="008307A2" w:rsidP="008307A2">
      <w:pPr>
        <w:pStyle w:val="Heading1"/>
      </w:pPr>
      <w:bookmarkStart w:id="1" w:name="O_1145825"/>
      <w:bookmarkEnd w:id="1"/>
      <w:r w:rsidRPr="008307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0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rPr>
                <w:rStyle w:val="SpecialBold"/>
              </w:rPr>
              <w:t>Comments</w:t>
            </w:r>
          </w:p>
        </w:tc>
      </w:tr>
      <w:tr w:rsidTr="00830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t>This version first released with CUA Creative Arts and Culture Training Package Version 5.0.</w:t>
            </w:r>
          </w:p>
        </w:tc>
      </w:tr>
    </w:tbl>
    <w:p w:rsidR="00000000" w:rsidRPr="008307A2" w:rsidP="008307A2">
      <w:pPr>
        <w:pStyle w:val="BodyText"/>
      </w:pP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2" w:name="O_1145830"/>
      <w:bookmarkEnd w:id="2"/>
      <w:r w:rsidRPr="008307A2">
        <w:t>Application</w:t>
      </w:r>
    </w:p>
    <w:p w:rsidR="00000000" w:rsidRPr="008307A2" w:rsidP="00407582">
      <w:pPr>
        <w:pStyle w:val="BodyText"/>
      </w:pPr>
      <w:r w:rsidRPr="008307A2">
        <w:t>This unit describes the skills and knowledge required to create and perf</w:t>
      </w:r>
      <w:r w:rsidRPr="008307A2">
        <w:t>orm complex solo or ensemble dance pieces for formal presentations.</w:t>
      </w:r>
    </w:p>
    <w:p w:rsidR="00000000" w:rsidRPr="008307A2" w:rsidP="00407582">
      <w:pPr>
        <w:pStyle w:val="BodyText"/>
      </w:pPr>
      <w:r w:rsidRPr="008307A2">
        <w:t>The unit applies to those who apply dance composition and performance skills in class work, rehearsals, auditions, and performance situations. This includes collaborating with and taking d</w:t>
      </w:r>
      <w:r w:rsidRPr="008307A2">
        <w:t>irection from others. Responsibility and autonomy are required to create dance pieces that reflect a choreographer’s individual style.</w:t>
      </w:r>
    </w:p>
    <w:p w:rsidR="00000000" w:rsidRPr="008307A2" w:rsidP="00407582">
      <w:pPr>
        <w:pStyle w:val="BodyText"/>
      </w:pPr>
      <w:r w:rsidRPr="008307A2">
        <w:t>No licensing, legislative or certification requirements apply to this unit at the time of publication.</w:t>
      </w:r>
    </w:p>
    <w:p w:rsidR="00000000" w:rsidRPr="008307A2" w:rsidP="008307A2">
      <w:pPr>
        <w:pStyle w:val="Heading1"/>
      </w:pPr>
      <w:bookmarkStart w:id="3" w:name="O_1145829"/>
      <w:bookmarkEnd w:id="3"/>
      <w:r w:rsidRPr="008307A2">
        <w:t>Unit Sector</w:t>
      </w:r>
    </w:p>
    <w:p w:rsidR="00000000" w:rsidRPr="008307A2" w:rsidP="00407582">
      <w:pPr>
        <w:pStyle w:val="BodyText"/>
      </w:pPr>
      <w:r w:rsidRPr="008307A2">
        <w:t>Performing arts – Choreography</w:t>
      </w:r>
    </w:p>
    <w:p w:rsidR="00000000" w:rsidRPr="008307A2" w:rsidP="008307A2">
      <w:pPr>
        <w:pStyle w:val="Heading1"/>
      </w:pPr>
      <w:bookmarkStart w:id="4" w:name="O_1145828"/>
      <w:bookmarkEnd w:id="4"/>
      <w:r w:rsidRPr="008307A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rPr>
                <w:rStyle w:val="SpecialBold"/>
              </w:rPr>
              <w:t>PERFORMANCE CRITERIA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List"/>
              <w:rPr>
                <w:lang w:val="en-NZ"/>
              </w:rPr>
            </w:pPr>
            <w:r w:rsidRPr="008307A2">
              <w:t>1. Plan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List"/>
            </w:pPr>
            <w:r w:rsidRPr="008307A2">
              <w:t>1.1 Clarify purpose, intention and requirements of performance and dance piece through discussion with required personnel</w:t>
            </w:r>
          </w:p>
          <w:p w:rsidR="00000000" w:rsidRPr="008307A2" w:rsidP="008307A2">
            <w:pPr>
              <w:pStyle w:val="List"/>
            </w:pPr>
            <w:r w:rsidRPr="008307A2">
              <w:t>1.2 Develop danc</w:t>
            </w:r>
            <w:r w:rsidRPr="008307A2">
              <w:t>e plan that outlines how intention will be expressed through movement elements</w:t>
            </w:r>
          </w:p>
          <w:p w:rsidR="00000000" w:rsidRPr="008307A2" w:rsidP="008307A2">
            <w:pPr>
              <w:pStyle w:val="List"/>
            </w:pPr>
            <w:r w:rsidRPr="008307A2">
              <w:t>1.3 Relate movement elements to chosen dance style and include in dance plan</w:t>
            </w:r>
          </w:p>
          <w:p w:rsidR="00000000" w:rsidRPr="008307A2" w:rsidP="008307A2">
            <w:pPr>
              <w:pStyle w:val="List"/>
            </w:pPr>
            <w:r w:rsidRPr="008307A2">
              <w:t>1.4 Combine chosen dance style with creative movements and confirm that intention in dance plan uses</w:t>
            </w:r>
            <w:r w:rsidRPr="008307A2">
              <w:t xml:space="preserve"> three-dimensional movement</w:t>
            </w:r>
          </w:p>
          <w:p w:rsidR="00000000" w:rsidP="008307A2">
            <w:pPr>
              <w:pStyle w:val="List"/>
              <w:rPr>
                <w:lang w:val="en-NZ"/>
              </w:rPr>
            </w:pPr>
            <w:r w:rsidRPr="008307A2">
              <w:t>1.5 Record choreographic ideas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List"/>
              <w:rPr>
                <w:lang w:val="en-NZ"/>
              </w:rPr>
            </w:pPr>
            <w:r w:rsidRPr="008307A2">
              <w:t xml:space="preserve">2. Compose dance </w:t>
            </w:r>
            <w:r w:rsidRPr="008307A2">
              <w:t>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List"/>
            </w:pPr>
            <w:r w:rsidRPr="008307A2">
              <w:t xml:space="preserve">2.1 Create choreography according to dance plan, incorporating other </w:t>
            </w:r>
            <w:r w:rsidRPr="008307A2">
              <w:t>artists and art forms</w:t>
            </w:r>
          </w:p>
          <w:p w:rsidR="00000000" w:rsidRPr="008307A2" w:rsidP="008307A2">
            <w:pPr>
              <w:pStyle w:val="List"/>
            </w:pPr>
            <w:r w:rsidRPr="008307A2">
              <w:t>2.2 Communicate ideas and intentions using demonstration and expression of moveme</w:t>
            </w:r>
            <w:r w:rsidRPr="008307A2">
              <w:t>nt and styles</w:t>
            </w:r>
          </w:p>
          <w:p w:rsidR="00000000" w:rsidRPr="008307A2" w:rsidP="008307A2">
            <w:pPr>
              <w:pStyle w:val="List"/>
            </w:pPr>
            <w:r w:rsidRPr="008307A2">
              <w:t>2.3 Document, analyse and reconstruct choreography using dance notation skills</w:t>
            </w:r>
          </w:p>
          <w:p w:rsidR="00000000" w:rsidRPr="008307A2" w:rsidP="008307A2">
            <w:pPr>
              <w:pStyle w:val="List"/>
            </w:pPr>
            <w:r w:rsidRPr="008307A2">
              <w:t>2.4 Demonstrate a distinctive approach to treatment of movement materials</w:t>
            </w:r>
          </w:p>
          <w:p w:rsidR="00000000" w:rsidRPr="008307A2" w:rsidP="008307A2">
            <w:pPr>
              <w:pStyle w:val="List"/>
            </w:pPr>
            <w:r w:rsidRPr="008307A2">
              <w:t>2.5 Share work in progress with required personnel and seek feedback on how well choreography reflects intention of dance piece</w:t>
            </w:r>
          </w:p>
          <w:p w:rsidR="00000000" w:rsidP="008307A2">
            <w:pPr>
              <w:pStyle w:val="List"/>
              <w:rPr>
                <w:lang w:val="en-NZ"/>
              </w:rPr>
            </w:pPr>
            <w:r w:rsidRPr="008307A2">
              <w:t>2.6 Devise, rehearse and edit dance piece for formal presentation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List"/>
              <w:rPr>
                <w:lang w:val="en-NZ"/>
              </w:rPr>
            </w:pPr>
            <w:r w:rsidRPr="008307A2">
              <w:t>3. Create production elements to accompany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List"/>
            </w:pPr>
            <w:r w:rsidRPr="008307A2">
              <w:t>3.1 I</w:t>
            </w:r>
            <w:r w:rsidRPr="008307A2">
              <w:t>dentify and select suitable music, costumes and props in line with intention of dance piece</w:t>
            </w:r>
          </w:p>
          <w:p w:rsidR="00000000" w:rsidRPr="008307A2" w:rsidP="008307A2">
            <w:pPr>
              <w:pStyle w:val="List"/>
            </w:pPr>
            <w:r w:rsidRPr="008307A2">
              <w:t>3.2 Identify, source and set up audiovisual resources needed for performance as required</w:t>
            </w:r>
          </w:p>
          <w:p w:rsidR="00000000" w:rsidRPr="008307A2" w:rsidP="008307A2">
            <w:pPr>
              <w:pStyle w:val="List"/>
            </w:pPr>
            <w:r w:rsidRPr="008307A2">
              <w:t>3.3 Prepare performance space that allows for well-defined entrance, exit a</w:t>
            </w:r>
            <w:r w:rsidRPr="008307A2">
              <w:t>nd audience orientation</w:t>
            </w:r>
          </w:p>
          <w:p w:rsidR="00000000" w:rsidP="008307A2">
            <w:pPr>
              <w:pStyle w:val="List"/>
              <w:rPr>
                <w:lang w:val="en-NZ"/>
              </w:rPr>
            </w:pPr>
            <w:r w:rsidRPr="008307A2">
              <w:t>3.4 Organise dancers, costumes, props and effects according to purpose and requirements of performance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List"/>
              <w:rPr>
                <w:lang w:val="en-NZ"/>
              </w:rPr>
            </w:pPr>
            <w:r w:rsidRPr="008307A2">
              <w:t>4. Present dance pieces in a formal setting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List"/>
            </w:pPr>
            <w:r w:rsidRPr="008307A2">
              <w:t>4.1 Contribute to presentation of finished works in role of choreographer and dancer</w:t>
            </w:r>
          </w:p>
          <w:p w:rsidR="00000000" w:rsidRPr="008307A2" w:rsidP="008307A2">
            <w:pPr>
              <w:pStyle w:val="List"/>
            </w:pPr>
            <w:r w:rsidRPr="008307A2">
              <w:t>4.2 Provide clear direction, feedback and encouragement to other dancers and technicians</w:t>
            </w:r>
          </w:p>
          <w:p w:rsidR="00000000" w:rsidRPr="008307A2" w:rsidP="008307A2">
            <w:pPr>
              <w:pStyle w:val="List"/>
            </w:pPr>
            <w:r w:rsidRPr="008307A2">
              <w:t>4.3 Maintain content, phrasing and flow throughout dance piece</w:t>
            </w:r>
          </w:p>
          <w:p w:rsidR="00000000" w:rsidP="008307A2">
            <w:pPr>
              <w:pStyle w:val="List"/>
              <w:rPr>
                <w:lang w:val="en-NZ"/>
              </w:rPr>
            </w:pPr>
            <w:r w:rsidRPr="008307A2">
              <w:t>4.4 Integrate technology and supporting visual content in choreography as required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List"/>
              <w:rPr>
                <w:lang w:val="en-NZ"/>
              </w:rPr>
            </w:pPr>
            <w:r w:rsidRPr="008307A2">
              <w:t>5. Evaluate complex</w:t>
            </w:r>
            <w:r w:rsidRPr="008307A2">
              <w:t xml:space="preserve">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List"/>
            </w:pPr>
            <w:r w:rsidRPr="008307A2">
              <w:t>5.1 Document choreographic processes and reflection process in required format</w:t>
            </w:r>
          </w:p>
          <w:p w:rsidR="00000000" w:rsidRPr="008307A2" w:rsidP="008307A2">
            <w:pPr>
              <w:pStyle w:val="List"/>
            </w:pPr>
            <w:r w:rsidRPr="008307A2">
              <w:t>5.2 Seek feedback from required personnel on dance creation process</w:t>
            </w:r>
          </w:p>
          <w:p w:rsidR="00000000" w:rsidRPr="008307A2" w:rsidP="008307A2">
            <w:pPr>
              <w:pStyle w:val="List"/>
            </w:pPr>
            <w:r w:rsidRPr="008307A2">
              <w:t>5.3 Document and record dance reviews and feedback</w:t>
            </w:r>
          </w:p>
          <w:p w:rsidR="00000000" w:rsidRPr="008307A2" w:rsidP="008307A2">
            <w:pPr>
              <w:pStyle w:val="List"/>
            </w:pPr>
            <w:r w:rsidRPr="008307A2">
              <w:t>5.4 Self-evaluate dance piece and compositio</w:t>
            </w:r>
            <w:r w:rsidRPr="008307A2">
              <w:t>n process and develop strategies to improve future work</w:t>
            </w:r>
          </w:p>
        </w:tc>
      </w:tr>
    </w:tbl>
    <w:p w:rsidR="00000000" w:rsidRPr="008307A2" w:rsidP="008307A2">
      <w:pPr>
        <w:pStyle w:val="BodyText"/>
      </w:pP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5" w:name="O_1145827"/>
      <w:bookmarkEnd w:id="5"/>
      <w:r w:rsidRPr="008307A2">
        <w:t>Foundation Skills</w:t>
      </w:r>
    </w:p>
    <w:p w:rsidR="00000000" w:rsidRPr="00407582" w:rsidP="00407582">
      <w:pPr>
        <w:pStyle w:val="BodyText"/>
        <w:rPr>
          <w:i/>
        </w:rPr>
      </w:pPr>
      <w:r w:rsidRPr="004075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rPr>
                <w:rStyle w:val="SpecialBold"/>
              </w:rPr>
              <w:t>DESCRIPTION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Evaluates effectiveness of own contributions and implements improvements based on outcome of evaluations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7A2" w:rsidP="008307A2">
            <w:pPr>
              <w:pStyle w:val="ListBullet"/>
            </w:pPr>
            <w:r w:rsidRPr="008307A2">
              <w:t>Discusses aspects of choreography and performance of dance pieces with others</w:t>
            </w:r>
          </w:p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Contributes information and expresses requirements using clear language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Interprets dance notation or documented choreography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7A2" w:rsidP="008307A2">
            <w:pPr>
              <w:pStyle w:val="ListBullet"/>
            </w:pPr>
            <w:r w:rsidRPr="008307A2">
              <w:t>Identifies potential of new approaches for creative outcomes</w:t>
            </w:r>
          </w:p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Develops new choreography that e</w:t>
            </w:r>
            <w:r w:rsidRPr="008307A2">
              <w:t xml:space="preserve">xpresses own distinctive approach 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7A2" w:rsidP="008307A2">
            <w:pPr>
              <w:pStyle w:val="ListBullet"/>
            </w:pPr>
            <w:r w:rsidRPr="008307A2">
              <w:t>Plans different routine tasks</w:t>
            </w:r>
          </w:p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Adopts a methodical and logical approach to the process of translating a plan into a performance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7A2" w:rsidP="008307A2">
            <w:pPr>
              <w:pStyle w:val="ListBullet"/>
            </w:pPr>
            <w:r w:rsidRPr="008307A2">
              <w:t>Responds to protocols and meets expectations associated with own role</w:t>
            </w:r>
          </w:p>
          <w:p w:rsidR="00000000" w:rsidRPr="008307A2" w:rsidP="008307A2">
            <w:pPr>
              <w:pStyle w:val="ListBullet"/>
            </w:pPr>
            <w:r w:rsidRPr="008307A2">
              <w:t>Takes responsibility for following safe dance practices</w:t>
            </w:r>
          </w:p>
          <w:p w:rsidR="00000000" w:rsidP="008307A2">
            <w:pPr>
              <w:pStyle w:val="ListBullet"/>
              <w:rPr>
                <w:lang w:val="en-NZ"/>
              </w:rPr>
            </w:pPr>
            <w:r w:rsidRPr="008307A2">
              <w:t>Takes responsibility for own workload, negotiating key aspects with others</w:t>
            </w:r>
          </w:p>
        </w:tc>
      </w:tr>
      <w:tr w:rsidTr="008307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7A2" w:rsidP="008307A2">
            <w:pPr>
              <w:pStyle w:val="ListBullet"/>
            </w:pPr>
            <w:r w:rsidRPr="008307A2">
              <w:t>Collaborates with others on tasks</w:t>
            </w:r>
          </w:p>
          <w:p w:rsidR="00000000" w:rsidRPr="008307A2" w:rsidP="008307A2">
            <w:pPr>
              <w:pStyle w:val="ListBullet"/>
            </w:pPr>
            <w:r w:rsidRPr="008307A2">
              <w:t>Takes a le</w:t>
            </w:r>
            <w:r w:rsidRPr="008307A2">
              <w:t>adership role on occasion to help facilitate effective group interaction and direction</w:t>
            </w:r>
          </w:p>
        </w:tc>
      </w:tr>
    </w:tbl>
    <w:p w:rsidR="00000000" w:rsidRPr="008307A2" w:rsidP="008307A2">
      <w:pPr>
        <w:pStyle w:val="BodyText"/>
      </w:pP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6" w:name="O_1145826"/>
      <w:bookmarkEnd w:id="6"/>
      <w:r w:rsidRPr="008307A2">
        <w:t>Unit Mapping Information</w:t>
      </w:r>
    </w:p>
    <w:p w:rsidR="00000000" w:rsidRPr="008307A2" w:rsidP="00407582">
      <w:pPr>
        <w:pStyle w:val="BodyText"/>
      </w:pPr>
      <w:r w:rsidRPr="008307A2">
        <w:t>Supersedes and is equivalent to CUACHR501 Create and perform complex dance pieces.</w:t>
      </w:r>
    </w:p>
    <w:p w:rsidR="00000000" w:rsidRPr="008307A2" w:rsidP="008307A2">
      <w:pPr>
        <w:pStyle w:val="Heading1"/>
      </w:pPr>
      <w:bookmarkStart w:id="7" w:name="O_1145819"/>
      <w:bookmarkEnd w:id="7"/>
      <w:r w:rsidRPr="008307A2">
        <w:t>Links</w:t>
      </w:r>
    </w:p>
    <w:p w:rsidR="00000000" w:rsidRPr="008307A2" w:rsidP="00407582">
      <w:pPr>
        <w:pStyle w:val="BodyText"/>
      </w:pPr>
      <w:r w:rsidRPr="008307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F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7A2" w:rsidP="00407582">
      <w:pPr>
        <w:pStyle w:val="BodyText"/>
        <w:sectPr w:rsidSect="00830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7A2" w:rsidP="008307A2">
      <w:pPr>
        <w:pStyle w:val="SuperHeading"/>
      </w:pPr>
      <w:r w:rsidRPr="008307A2">
        <w:t xml:space="preserve">Assessment Requirements for CUACHR511 Create and perform complex </w:t>
      </w:r>
      <w:r w:rsidRPr="008307A2">
        <w:t>dance pieces</w:t>
      </w:r>
    </w:p>
    <w:p w:rsidR="00000000" w:rsidRPr="008307A2" w:rsidP="008307A2">
      <w:pPr>
        <w:pStyle w:val="Heading1"/>
      </w:pPr>
      <w:bookmarkStart w:id="8" w:name="O_1145821"/>
      <w:bookmarkEnd w:id="8"/>
      <w:r w:rsidRPr="008307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0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rPr>
                <w:rStyle w:val="SpecialBold"/>
              </w:rPr>
              <w:t>Comments</w:t>
            </w:r>
          </w:p>
        </w:tc>
      </w:tr>
      <w:tr w:rsidTr="008307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A2">
            <w:pPr>
              <w:pStyle w:val="BodyText"/>
              <w:rPr>
                <w:lang w:val="en-NZ"/>
              </w:rPr>
            </w:pPr>
            <w:r w:rsidRPr="008307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A2" w:rsidP="008307A2">
            <w:pPr>
              <w:pStyle w:val="BodyText"/>
            </w:pPr>
            <w:r w:rsidRPr="008307A2">
              <w:t>This version first released with CUA Creative Arts and Culture Training Package Version 5.0.</w:t>
            </w:r>
          </w:p>
        </w:tc>
      </w:tr>
    </w:tbl>
    <w:p w:rsidR="00000000" w:rsidRPr="008307A2" w:rsidP="008307A2">
      <w:pPr>
        <w:pStyle w:val="BodyText"/>
      </w:pP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9" w:name="O_1145824"/>
      <w:bookmarkEnd w:id="9"/>
      <w:r w:rsidRPr="008307A2">
        <w:t>Performance Evidence</w:t>
      </w:r>
    </w:p>
    <w:p w:rsidR="00000000" w:rsidRPr="008307A2" w:rsidP="00407582">
      <w:pPr>
        <w:pStyle w:val="BodyText"/>
      </w:pPr>
      <w:r w:rsidRPr="008307A2">
        <w:t>The candidate must demonstrate the ability to complete the tasks outlined in the elements, performance criteria and foundation skills of this unit, including evidence of the ability to:</w:t>
      </w:r>
    </w:p>
    <w:p w:rsidR="00000000" w:rsidRPr="008307A2" w:rsidP="008307A2">
      <w:pPr>
        <w:pStyle w:val="ListBullet"/>
      </w:pPr>
      <w:r w:rsidRPr="008307A2">
        <w:t>plan, develop and perform at least two complex solo and/or ensemble dance pieces of a high compositional standard.</w:t>
      </w:r>
    </w:p>
    <w:p w:rsidR="00000000" w:rsidRPr="008307A2" w:rsidP="008307A2">
      <w:pPr>
        <w:pStyle w:val="List"/>
      </w:pPr>
    </w:p>
    <w:p w:rsidR="00000000" w:rsidRPr="008307A2" w:rsidP="00407582">
      <w:pPr>
        <w:pStyle w:val="BodyText"/>
      </w:pPr>
      <w:r w:rsidRPr="008307A2">
        <w:t>In the course of the above, the candidate must:</w:t>
      </w:r>
    </w:p>
    <w:p w:rsidR="00000000" w:rsidRPr="008307A2" w:rsidP="008307A2">
      <w:pPr>
        <w:pStyle w:val="ListBullet"/>
      </w:pPr>
      <w:r w:rsidRPr="008307A2">
        <w:t>combine chosen dance style with creative movements</w:t>
      </w:r>
    </w:p>
    <w:p w:rsidR="00000000" w:rsidRPr="008307A2" w:rsidP="008307A2">
      <w:pPr>
        <w:pStyle w:val="ListBullet"/>
      </w:pPr>
      <w:r w:rsidRPr="008307A2">
        <w:t>incorporate other artists or dance forms</w:t>
      </w:r>
    </w:p>
    <w:p w:rsidR="00000000" w:rsidRPr="008307A2" w:rsidP="008307A2">
      <w:pPr>
        <w:pStyle w:val="ListBullet"/>
      </w:pPr>
      <w:r w:rsidRPr="008307A2">
        <w:t>manipulate own ideas and movement elements</w:t>
      </w:r>
    </w:p>
    <w:p w:rsidR="00000000" w:rsidRPr="008307A2" w:rsidP="008307A2">
      <w:pPr>
        <w:pStyle w:val="ListBullet"/>
      </w:pPr>
      <w:r w:rsidRPr="008307A2">
        <w:t>produce a documented evaluation of the dance creation process</w:t>
      </w:r>
    </w:p>
    <w:p w:rsidR="00000000" w:rsidRPr="008307A2" w:rsidP="008307A2">
      <w:pPr>
        <w:pStyle w:val="ListBullet"/>
      </w:pPr>
      <w:r w:rsidRPr="008307A2">
        <w:t>collaborate with others involved in the choreographic and performance process.</w:t>
      </w: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10" w:name="O_1145823"/>
      <w:bookmarkEnd w:id="10"/>
      <w:r w:rsidRPr="008307A2">
        <w:t>Knowledge Evidence</w:t>
      </w:r>
    </w:p>
    <w:p w:rsidR="00000000" w:rsidRPr="008307A2" w:rsidP="00407582">
      <w:pPr>
        <w:pStyle w:val="BodyText"/>
      </w:pPr>
      <w:r w:rsidRPr="008307A2">
        <w:t>The candidate must be able to dem</w:t>
      </w:r>
      <w:r w:rsidRPr="008307A2">
        <w:t>onstrate knowledge to complete the tasks outlined in the elements, performance criteria and foundation skills of this unit, including knowledge of:</w:t>
      </w:r>
    </w:p>
    <w:p w:rsidR="00000000" w:rsidRPr="008307A2" w:rsidP="008307A2">
      <w:pPr>
        <w:pStyle w:val="ListBullet"/>
      </w:pPr>
      <w:r w:rsidRPr="008307A2">
        <w:t>fundamental elements of composition</w:t>
      </w:r>
    </w:p>
    <w:p w:rsidR="00000000" w:rsidRPr="008307A2" w:rsidP="008307A2">
      <w:pPr>
        <w:pStyle w:val="ListBullet"/>
      </w:pPr>
      <w:r w:rsidRPr="008307A2">
        <w:t>key elements of movement and dance and how they are choreographed</w:t>
      </w:r>
    </w:p>
    <w:p w:rsidR="00000000" w:rsidRPr="008307A2" w:rsidP="008307A2">
      <w:pPr>
        <w:pStyle w:val="ListBullet"/>
      </w:pPr>
      <w:r w:rsidRPr="008307A2">
        <w:t>proce</w:t>
      </w:r>
      <w:r w:rsidRPr="008307A2">
        <w:t>ss for organising resources and preparing a space for performance</w:t>
      </w:r>
    </w:p>
    <w:p w:rsidR="00000000" w:rsidRPr="008307A2" w:rsidP="008307A2">
      <w:pPr>
        <w:pStyle w:val="ListBullet"/>
      </w:pPr>
      <w:r w:rsidRPr="008307A2">
        <w:t>methods for undertaking choreographic tasks and analysis</w:t>
      </w:r>
    </w:p>
    <w:p w:rsidR="00000000" w:rsidRPr="008307A2" w:rsidP="008307A2">
      <w:pPr>
        <w:pStyle w:val="ListBullet"/>
      </w:pPr>
      <w:r w:rsidRPr="008307A2">
        <w:t>process for notating dance</w:t>
      </w:r>
    </w:p>
    <w:p w:rsidR="00000000" w:rsidRPr="008307A2" w:rsidP="008307A2">
      <w:pPr>
        <w:pStyle w:val="ListBullet"/>
      </w:pPr>
      <w:r w:rsidRPr="008307A2">
        <w:t>choreographic devices and structures and how they are used when creating choreography</w:t>
      </w:r>
    </w:p>
    <w:p w:rsidR="00000000" w:rsidRPr="008307A2" w:rsidP="008307A2">
      <w:pPr>
        <w:pStyle w:val="ListBullet"/>
      </w:pPr>
      <w:r w:rsidRPr="008307A2">
        <w:t>safe dance practices</w:t>
      </w:r>
    </w:p>
    <w:p w:rsidR="00000000" w:rsidRPr="008307A2" w:rsidP="008307A2">
      <w:pPr>
        <w:pStyle w:val="ListBullet"/>
      </w:pPr>
      <w:r w:rsidRPr="008307A2">
        <w:t>choreographic concepts, including:</w:t>
      </w:r>
    </w:p>
    <w:p w:rsidR="00000000" w:rsidRPr="008307A2" w:rsidP="008307A2">
      <w:pPr>
        <w:pStyle w:val="ListBullet2"/>
      </w:pPr>
      <w:r w:rsidRPr="008307A2">
        <w:t>collage</w:t>
      </w:r>
    </w:p>
    <w:p w:rsidR="00000000" w:rsidRPr="008307A2" w:rsidP="008307A2">
      <w:pPr>
        <w:pStyle w:val="ListBullet2"/>
      </w:pPr>
      <w:r w:rsidRPr="008307A2">
        <w:t>cycles</w:t>
      </w:r>
    </w:p>
    <w:p w:rsidR="00000000" w:rsidRPr="008307A2" w:rsidP="008307A2">
      <w:pPr>
        <w:pStyle w:val="ListBullet2"/>
      </w:pPr>
      <w:r w:rsidRPr="008307A2">
        <w:t>narrative themes</w:t>
      </w:r>
    </w:p>
    <w:p w:rsidR="00000000" w:rsidRPr="008307A2" w:rsidP="008307A2">
      <w:pPr>
        <w:pStyle w:val="ListBullet2"/>
      </w:pPr>
      <w:r w:rsidRPr="008307A2">
        <w:t>sequencing</w:t>
      </w:r>
    </w:p>
    <w:p w:rsidR="00000000" w:rsidRPr="008307A2" w:rsidP="008307A2">
      <w:pPr>
        <w:pStyle w:val="ListBullet2"/>
      </w:pPr>
      <w:r w:rsidRPr="008307A2">
        <w:t>transitions</w:t>
      </w:r>
    </w:p>
    <w:p w:rsidR="00000000" w:rsidRPr="008307A2" w:rsidP="008307A2">
      <w:pPr>
        <w:pStyle w:val="ListBullet"/>
      </w:pPr>
      <w:r w:rsidRPr="008307A2">
        <w:t>health and safety policies and procedures relevant to the dance environment</w:t>
      </w:r>
    </w:p>
    <w:p w:rsidR="00000000" w:rsidRPr="008307A2" w:rsidP="008307A2">
      <w:pPr>
        <w:pStyle w:val="ListBullet"/>
      </w:pPr>
      <w:r w:rsidRPr="008307A2">
        <w:t xml:space="preserve">strategies to evaluate and respond to feedback to improve creation and performance of complex dance pieces </w:t>
      </w:r>
    </w:p>
    <w:p w:rsidR="00000000" w:rsidRPr="008307A2" w:rsidP="008307A2">
      <w:pPr>
        <w:pStyle w:val="ListBullet"/>
      </w:pPr>
      <w:r w:rsidRPr="008307A2">
        <w:t>issues and challenges that arise when creating and performing complex dance pieces and how to address them.</w:t>
      </w:r>
    </w:p>
    <w:p w:rsidR="00000000" w:rsidRPr="008307A2" w:rsidP="008307A2">
      <w:pPr>
        <w:pStyle w:val="AllowPageBreak"/>
      </w:pPr>
    </w:p>
    <w:p w:rsidR="00000000" w:rsidRPr="008307A2" w:rsidP="008307A2">
      <w:pPr>
        <w:pStyle w:val="Heading1"/>
      </w:pPr>
      <w:bookmarkStart w:id="11" w:name="O_1145822"/>
      <w:bookmarkEnd w:id="11"/>
      <w:r w:rsidRPr="008307A2">
        <w:t>Assessment Conditions</w:t>
      </w:r>
    </w:p>
    <w:p w:rsidR="00000000" w:rsidRPr="008307A2" w:rsidP="00407582">
      <w:pPr>
        <w:pStyle w:val="BodyText"/>
      </w:pPr>
      <w:r w:rsidRPr="008307A2">
        <w:t xml:space="preserve">Skills in this unit must be demonstrated in a workplace or simulated environment where the conditions are typical of those in a working environment in this industry. </w:t>
      </w:r>
    </w:p>
    <w:p w:rsidR="00000000" w:rsidRPr="008307A2" w:rsidP="00407582">
      <w:pPr>
        <w:pStyle w:val="BodyText"/>
      </w:pPr>
      <w:r w:rsidRPr="008307A2">
        <w:t xml:space="preserve">This includes access to: </w:t>
      </w:r>
    </w:p>
    <w:p w:rsidR="00000000" w:rsidRPr="008307A2" w:rsidP="008307A2">
      <w:pPr>
        <w:pStyle w:val="ListBullet"/>
      </w:pPr>
      <w:r w:rsidRPr="008307A2">
        <w:t>performance space with suitable flooring</w:t>
      </w:r>
    </w:p>
    <w:p w:rsidR="00000000" w:rsidRPr="008307A2" w:rsidP="008307A2">
      <w:pPr>
        <w:pStyle w:val="ListBullet"/>
      </w:pPr>
      <w:r w:rsidRPr="008307A2">
        <w:t>props and equipment required to demonstrate the performance evidence</w:t>
      </w:r>
    </w:p>
    <w:p w:rsidR="00000000" w:rsidRPr="008307A2" w:rsidP="008307A2">
      <w:pPr>
        <w:pStyle w:val="ListBullet"/>
      </w:pPr>
      <w:r w:rsidRPr="008307A2">
        <w:t>interaction with others required to demonstrate the performance evidence.</w:t>
      </w:r>
    </w:p>
    <w:p w:rsidR="00000000" w:rsidRPr="008307A2" w:rsidP="008307A2">
      <w:pPr>
        <w:pStyle w:val="List"/>
      </w:pPr>
    </w:p>
    <w:p w:rsidR="00000000" w:rsidRPr="008307A2" w:rsidP="00407582">
      <w:pPr>
        <w:pStyle w:val="BodyText"/>
      </w:pPr>
      <w:r w:rsidRPr="008307A2">
        <w:t>Assessors of this unit must satisfy the requirements for assessors in applicable vocational education and traini</w:t>
      </w:r>
      <w:r w:rsidRPr="008307A2">
        <w:t>ng legislation, frameworks and/or standards.</w:t>
      </w:r>
    </w:p>
    <w:p w:rsidR="00000000" w:rsidRPr="008307A2" w:rsidP="008307A2">
      <w:pPr>
        <w:pStyle w:val="Heading1"/>
      </w:pPr>
      <w:bookmarkStart w:id="12" w:name="O_1145820"/>
      <w:bookmarkEnd w:id="12"/>
      <w:r w:rsidRPr="008307A2">
        <w:t>Links</w:t>
      </w:r>
    </w:p>
    <w:p w:rsidR="00000000" w:rsidRPr="008307A2" w:rsidP="00407582">
      <w:pPr>
        <w:pStyle w:val="BodyText"/>
      </w:pPr>
      <w:r w:rsidRPr="008307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F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7A2" w:rsidP="008307A2"/>
    <w:sectPr w:rsidSect="00830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 w:rsidRPr="00407582" w:rsidP="00407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82" w:rsidP="00830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7582" w:rsidP="00830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7582" w:rsidP="00830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 w:rsidP="00830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582">
      <w:t>Approved</w:t>
    </w:r>
    <w:r w:rsidR="004075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5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582">
      <w:rPr>
        <w:noProof/>
      </w:rPr>
      <w:t>5</w:t>
    </w:r>
    <w:r>
      <w:rPr>
        <w:noProof/>
      </w:rPr>
      <w:fldChar w:fldCharType="end"/>
    </w:r>
  </w:p>
  <w:p w:rsidR="008307A2" w:rsidP="00830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5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582">
      <w:t>Service and Creative Skills Australia</w:t>
    </w:r>
    <w:r w:rsidR="00407582">
      <w:fldChar w:fldCharType="end"/>
    </w:r>
  </w:p>
  <w:p w:rsidR="008307A2" w:rsidP="00830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7A2" w:rsidRPr="00407582" w:rsidP="00407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82" w:rsidRPr="002D2AF8" w:rsidP="00830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CUACHR511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582" w:rsidP="00830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A2" w:rsidRPr="002D2AF8" w:rsidP="00830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582">
      <w:t>CUACHR511 Create and perform complex dance pieces</w:t>
    </w:r>
    <w:r w:rsidR="004075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582">
      <w:rPr>
        <w:noProof/>
      </w:rPr>
      <w:t>2 March 2025</w:t>
    </w:r>
    <w:r>
      <w:fldChar w:fldCharType="end"/>
    </w:r>
  </w:p>
  <w:p w:rsidR="008307A2" w:rsidP="00830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C9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A9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40B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7A2"/>
  </w:style>
  <w:style w:type="character" w:customStyle="1" w:styleId="Heading1Char">
    <w:name w:val="Heading 1 Char"/>
    <w:basedOn w:val="DefaultParagraphFont"/>
    <w:link w:val="Heading1"/>
    <w:rsid w:val="00830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7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0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7A2"/>
    <w:rPr>
      <w:b/>
      <w:spacing w:val="0"/>
    </w:rPr>
  </w:style>
  <w:style w:type="paragraph" w:styleId="ListBullet2">
    <w:name w:val="List Bullet 2"/>
    <w:basedOn w:val="List2"/>
    <w:rsid w:val="008307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7A2"/>
    <w:rPr>
      <w:i/>
    </w:rPr>
  </w:style>
  <w:style w:type="paragraph" w:customStyle="1" w:styleId="SuperHeading">
    <w:name w:val="SuperHeading"/>
    <w:basedOn w:val="Normal"/>
    <w:rsid w:val="00830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7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0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7A2"/>
  </w:style>
  <w:style w:type="paragraph" w:styleId="TableofFigures">
    <w:name w:val="table of figures"/>
    <w:basedOn w:val="Normal"/>
    <w:next w:val="Normal"/>
    <w:semiHidden/>
    <w:rsid w:val="00830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7A2"/>
    <w:rPr>
      <w:rFonts w:ascii="Wingdings" w:hAnsi="Wingdings"/>
    </w:rPr>
  </w:style>
  <w:style w:type="paragraph" w:customStyle="1" w:styleId="TableHeading">
    <w:name w:val="Table Heading"/>
    <w:basedOn w:val="HeadingBase"/>
    <w:rsid w:val="00830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7A2"/>
    <w:rPr>
      <w:color w:val="0033CC"/>
      <w:u w:val="none"/>
    </w:rPr>
  </w:style>
  <w:style w:type="paragraph" w:customStyle="1" w:styleId="BodyTextRight">
    <w:name w:val="Body Text Right"/>
    <w:basedOn w:val="BodyText"/>
    <w:rsid w:val="00830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7A2"/>
    <w:rPr>
      <w:sz w:val="32"/>
    </w:rPr>
  </w:style>
  <w:style w:type="paragraph" w:customStyle="1" w:styleId="HeadingProcedure">
    <w:name w:val="Heading Procedure"/>
    <w:basedOn w:val="HeadingBase"/>
    <w:next w:val="Normal"/>
    <w:rsid w:val="00830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7A2"/>
    <w:pPr>
      <w:spacing w:before="60" w:after="60"/>
    </w:pPr>
  </w:style>
  <w:style w:type="paragraph" w:styleId="ListContinue">
    <w:name w:val="List Continue"/>
    <w:basedOn w:val="List"/>
    <w:rsid w:val="008307A2"/>
    <w:pPr>
      <w:ind w:firstLine="0"/>
    </w:pPr>
  </w:style>
  <w:style w:type="paragraph" w:customStyle="1" w:styleId="ListNote">
    <w:name w:val="List Note"/>
    <w:basedOn w:val="List"/>
    <w:rsid w:val="00830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7A2"/>
    <w:rPr>
      <w:rFonts w:ascii="Courier New" w:hAnsi="Courier New"/>
    </w:rPr>
  </w:style>
  <w:style w:type="paragraph" w:customStyle="1" w:styleId="NoteBullet">
    <w:name w:val="Note Bullet"/>
    <w:basedOn w:val="Note"/>
    <w:rsid w:val="00830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7A2"/>
    <w:rPr>
      <w:b/>
      <w:smallCaps/>
    </w:rPr>
  </w:style>
  <w:style w:type="paragraph" w:customStyle="1" w:styleId="TableListNumber">
    <w:name w:val="Table List Number"/>
    <w:basedOn w:val="ListNumber"/>
    <w:rsid w:val="00830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7A2"/>
    <w:pPr>
      <w:numPr>
        <w:numId w:val="9"/>
      </w:numPr>
    </w:pPr>
  </w:style>
  <w:style w:type="paragraph" w:customStyle="1" w:styleId="ListAlpha2">
    <w:name w:val="List Alpha 2"/>
    <w:basedOn w:val="List2"/>
    <w:rsid w:val="008307A2"/>
    <w:pPr>
      <w:numPr>
        <w:numId w:val="8"/>
      </w:numPr>
    </w:pPr>
  </w:style>
  <w:style w:type="paragraph" w:styleId="List2">
    <w:name w:val="List 2"/>
    <w:basedOn w:val="BodyText"/>
    <w:rsid w:val="00830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7A2"/>
    <w:pPr>
      <w:numPr>
        <w:numId w:val="4"/>
      </w:numPr>
    </w:pPr>
  </w:style>
  <w:style w:type="paragraph" w:styleId="ListContinue2">
    <w:name w:val="List Continue 2"/>
    <w:basedOn w:val="List2"/>
    <w:rsid w:val="008307A2"/>
    <w:pPr>
      <w:ind w:firstLine="0"/>
    </w:pPr>
  </w:style>
  <w:style w:type="paragraph" w:styleId="ListContinue3">
    <w:name w:val="List Continue 3"/>
    <w:basedOn w:val="List3"/>
    <w:rsid w:val="008307A2"/>
    <w:pPr>
      <w:ind w:left="1021" w:firstLine="0"/>
    </w:pPr>
  </w:style>
  <w:style w:type="paragraph" w:styleId="ListContinue4">
    <w:name w:val="List Continue 4"/>
    <w:basedOn w:val="List4"/>
    <w:rsid w:val="008307A2"/>
    <w:pPr>
      <w:ind w:firstLine="0"/>
    </w:pPr>
  </w:style>
  <w:style w:type="paragraph" w:styleId="ListContinue5">
    <w:name w:val="List Continue 5"/>
    <w:basedOn w:val="List5"/>
    <w:rsid w:val="008307A2"/>
    <w:pPr>
      <w:ind w:firstLine="0"/>
    </w:pPr>
  </w:style>
  <w:style w:type="paragraph" w:styleId="ListNumber3">
    <w:name w:val="List Number 3"/>
    <w:basedOn w:val="List3"/>
    <w:rsid w:val="008307A2"/>
    <w:pPr>
      <w:numPr>
        <w:numId w:val="5"/>
      </w:numPr>
    </w:pPr>
  </w:style>
  <w:style w:type="paragraph" w:styleId="ListNumber4">
    <w:name w:val="List Number 4"/>
    <w:basedOn w:val="List4"/>
    <w:rsid w:val="008307A2"/>
    <w:pPr>
      <w:numPr>
        <w:numId w:val="6"/>
      </w:numPr>
    </w:pPr>
  </w:style>
  <w:style w:type="paragraph" w:styleId="ListNumber5">
    <w:name w:val="List Number 5"/>
    <w:basedOn w:val="List5"/>
    <w:rsid w:val="008307A2"/>
    <w:pPr>
      <w:numPr>
        <w:numId w:val="7"/>
      </w:numPr>
    </w:pPr>
  </w:style>
  <w:style w:type="paragraph" w:styleId="BlockText">
    <w:name w:val="Block Text"/>
    <w:basedOn w:val="Normal"/>
    <w:rsid w:val="00830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7A2"/>
    <w:rPr>
      <w:sz w:val="16"/>
      <w:vertAlign w:val="superscript"/>
    </w:rPr>
  </w:style>
  <w:style w:type="character" w:customStyle="1" w:styleId="Symbols">
    <w:name w:val="Symbols"/>
    <w:basedOn w:val="DefaultParagraphFont"/>
    <w:rsid w:val="008307A2"/>
    <w:rPr>
      <w:rFonts w:ascii="Symbol" w:hAnsi="Symbol"/>
    </w:rPr>
  </w:style>
  <w:style w:type="character" w:customStyle="1" w:styleId="MenuOptions">
    <w:name w:val="Menu Options"/>
    <w:basedOn w:val="DefaultParagraphFont"/>
    <w:rsid w:val="00830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7A2"/>
    <w:rPr>
      <w:b/>
    </w:rPr>
  </w:style>
  <w:style w:type="character" w:customStyle="1" w:styleId="Underlined">
    <w:name w:val="Underlined"/>
    <w:basedOn w:val="DefaultParagraphFont"/>
    <w:rsid w:val="008307A2"/>
    <w:rPr>
      <w:u w:val="single"/>
    </w:rPr>
  </w:style>
  <w:style w:type="paragraph" w:customStyle="1" w:styleId="TableBodyTextRight">
    <w:name w:val="Table Body Text Right"/>
    <w:basedOn w:val="TableBodyText"/>
    <w:rsid w:val="00830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7A2"/>
    <w:rPr>
      <w:sz w:val="18"/>
    </w:rPr>
  </w:style>
  <w:style w:type="paragraph" w:customStyle="1" w:styleId="BodySmallRight">
    <w:name w:val="Body Small Right"/>
    <w:basedOn w:val="BodyTextRight"/>
    <w:rsid w:val="008307A2"/>
    <w:rPr>
      <w:sz w:val="18"/>
      <w:szCs w:val="18"/>
    </w:rPr>
  </w:style>
  <w:style w:type="paragraph" w:customStyle="1" w:styleId="MarginEdition">
    <w:name w:val="Margin Edition"/>
    <w:basedOn w:val="MarginNote"/>
    <w:rsid w:val="00830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7A2"/>
    <w:rPr>
      <w:sz w:val="2"/>
      <w:szCs w:val="2"/>
    </w:rPr>
  </w:style>
  <w:style w:type="character" w:customStyle="1" w:styleId="Small">
    <w:name w:val="Small"/>
    <w:basedOn w:val="DefaultParagraphFont"/>
    <w:rsid w:val="008307A2"/>
    <w:rPr>
      <w:sz w:val="16"/>
    </w:rPr>
  </w:style>
  <w:style w:type="paragraph" w:customStyle="1" w:styleId="WideTable">
    <w:name w:val="Wide Table"/>
    <w:basedOn w:val="Normal"/>
    <w:rsid w:val="00830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7A2"/>
  </w:style>
  <w:style w:type="paragraph" w:styleId="Quote">
    <w:name w:val="Quote"/>
    <w:basedOn w:val="Heading1"/>
    <w:link w:val="QuoteChar"/>
    <w:qFormat/>
    <w:rsid w:val="00830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7A2"/>
    <w:pPr>
      <w:pageBreakBefore/>
    </w:pPr>
  </w:style>
  <w:style w:type="paragraph" w:customStyle="1" w:styleId="Border">
    <w:name w:val="Border"/>
    <w:basedOn w:val="Normal"/>
    <w:qFormat/>
    <w:rsid w:val="00830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7A2"/>
    <w:rPr>
      <w:u w:val="single"/>
    </w:rPr>
  </w:style>
  <w:style w:type="character" w:customStyle="1" w:styleId="BoldandItalics">
    <w:name w:val="Bold and Italics"/>
    <w:qFormat/>
    <w:rsid w:val="008307A2"/>
    <w:rPr>
      <w:b/>
      <w:i/>
      <w:u w:val="none"/>
    </w:rPr>
  </w:style>
  <w:style w:type="paragraph" w:styleId="BalloonText">
    <w:name w:val="Balloon Text"/>
    <w:basedOn w:val="Normal"/>
    <w:link w:val="BalloonTextChar"/>
    <w:rsid w:val="00830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7A2"/>
    <w:pPr>
      <w:spacing w:before="0" w:after="0"/>
    </w:pPr>
  </w:style>
  <w:style w:type="paragraph" w:customStyle="1" w:styleId="BodyTextBold">
    <w:name w:val="Body Text Bold"/>
    <w:basedOn w:val="BodyText"/>
    <w:qFormat/>
    <w:rsid w:val="008307A2"/>
    <w:rPr>
      <w:b/>
    </w:rPr>
  </w:style>
  <w:style w:type="character" w:styleId="Hyperlink">
    <w:name w:val="Hyperlink"/>
    <w:basedOn w:val="DefaultParagraphFont"/>
    <w:uiPriority w:val="99"/>
    <w:unhideWhenUsed/>
    <w:rsid w:val="0040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6501</Characters>
  <Application>Microsoft Office Word</Application>
  <DocSecurity>0</DocSecurity>
  <Lines>197</Lines>
  <Paragraphs>139</Paragraphs>
  <ScaleCrop>false</ScaleCrop>
  <Company>Author-it Software Corporation Ltd.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CUACHR511 Create and perform complex dance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