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4CB" w:rsidP="00260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CUACHR411 Create and perform dance pieces</w:t>
      </w:r>
      <w:r>
        <w:fldChar w:fldCharType="end"/>
      </w:r>
    </w:p>
    <w:p w:rsidR="002604CB" w:rsidP="002604CB">
      <w:pPr>
        <w:pStyle w:val="Version"/>
        <w:sectPr w:rsidSect="004F3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D61" w:rsidP="004F3D61">
      <w:pPr>
        <w:pStyle w:val="SuperHeading"/>
      </w:pPr>
      <w:r w:rsidRPr="004F3D61">
        <w:t>CUACHR411 Create and perform dance pieces</w:t>
      </w:r>
    </w:p>
    <w:p w:rsidR="00000000" w:rsidRPr="004F3D61" w:rsidP="004F3D61">
      <w:pPr>
        <w:pStyle w:val="Heading1"/>
      </w:pPr>
      <w:bookmarkStart w:id="1" w:name="O_1145747"/>
      <w:bookmarkEnd w:id="1"/>
      <w:r w:rsidRPr="004F3D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3D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BodyText"/>
            </w:pPr>
            <w:r w:rsidRPr="004F3D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rPr>
                <w:rStyle w:val="SpecialBold"/>
              </w:rPr>
              <w:t>Comments</w:t>
            </w:r>
          </w:p>
        </w:tc>
      </w:tr>
      <w:tr w:rsidTr="004F3D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BodyText"/>
            </w:pPr>
            <w:r w:rsidRPr="004F3D61">
              <w:t>This version first released with CUA Creative Arts and Culture Training Package Version 5.0.</w:t>
            </w:r>
          </w:p>
        </w:tc>
      </w:tr>
    </w:tbl>
    <w:p w:rsidR="00000000" w:rsidRPr="004F3D61" w:rsidP="004F3D61">
      <w:pPr>
        <w:pStyle w:val="BodyText"/>
      </w:pPr>
    </w:p>
    <w:p w:rsidR="00000000" w:rsidRPr="004F3D61" w:rsidP="004F3D61">
      <w:pPr>
        <w:pStyle w:val="AllowPageBreak"/>
      </w:pPr>
    </w:p>
    <w:p w:rsidR="00000000" w:rsidRPr="004F3D61" w:rsidP="004F3D61">
      <w:pPr>
        <w:pStyle w:val="Heading1"/>
      </w:pPr>
      <w:bookmarkStart w:id="2" w:name="O_1145752"/>
      <w:bookmarkEnd w:id="2"/>
      <w:r w:rsidRPr="004F3D61">
        <w:t>Application</w:t>
      </w:r>
    </w:p>
    <w:p w:rsidR="00000000" w:rsidRPr="004F3D61" w:rsidP="002604CB">
      <w:pPr>
        <w:pStyle w:val="BodyText"/>
      </w:pPr>
      <w:r w:rsidRPr="004F3D61">
        <w:t>This unit describes the skills and knowledge required to plan, create and perform</w:t>
      </w:r>
      <w:r w:rsidRPr="004F3D61">
        <w:t xml:space="preserve"> solo and group dance pieces. </w:t>
      </w:r>
    </w:p>
    <w:p w:rsidR="00000000" w:rsidRPr="004F3D61" w:rsidP="002604CB">
      <w:pPr>
        <w:pStyle w:val="BodyText"/>
      </w:pPr>
      <w:r w:rsidRPr="004F3D61">
        <w:t>The unit applies to those who are dancers performing for dance-school productions and other non-professional contexts in dance styles including tap, jazz, contemporary, street and cultural forms of dance. Work is usually unde</w:t>
      </w:r>
      <w:r w:rsidRPr="004F3D61">
        <w:t>rtaken with some supervision, though autonomy and judgement can be expected given the nature of the creative process.</w:t>
      </w:r>
    </w:p>
    <w:p w:rsidR="00000000" w:rsidRPr="004F3D61" w:rsidP="002604CB">
      <w:pPr>
        <w:pStyle w:val="BodyText"/>
      </w:pPr>
      <w:r w:rsidRPr="004F3D61">
        <w:t>No licensing, legislative or certification requirements apply to this unit at the time of publication.</w:t>
      </w:r>
    </w:p>
    <w:p w:rsidR="00000000" w:rsidRPr="004F3D61" w:rsidP="004F3D61">
      <w:pPr>
        <w:pStyle w:val="Heading1"/>
      </w:pPr>
      <w:bookmarkStart w:id="3" w:name="O_1145751"/>
      <w:bookmarkEnd w:id="3"/>
      <w:r w:rsidRPr="004F3D61">
        <w:t>Unit Sector</w:t>
      </w:r>
    </w:p>
    <w:p w:rsidR="00000000" w:rsidRPr="004F3D61" w:rsidP="002604CB">
      <w:pPr>
        <w:pStyle w:val="BodyText"/>
      </w:pPr>
      <w:r w:rsidRPr="004F3D61">
        <w:t>Perf</w:t>
      </w:r>
      <w:r w:rsidRPr="004F3D61">
        <w:t>orming arts – Choreography</w:t>
      </w:r>
    </w:p>
    <w:p w:rsidR="00000000" w:rsidRPr="004F3D61" w:rsidP="004F3D61">
      <w:pPr>
        <w:pStyle w:val="Heading1"/>
      </w:pPr>
      <w:bookmarkStart w:id="4" w:name="O_1145750"/>
      <w:bookmarkEnd w:id="4"/>
      <w:r w:rsidRPr="004F3D6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BodyText"/>
            </w:pPr>
            <w:r w:rsidRPr="004F3D61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rPr>
                <w:rStyle w:val="SpecialBold"/>
              </w:rPr>
              <w:t>PERFORANCE CRITERIA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BodyText"/>
            </w:pPr>
            <w:r w:rsidRPr="004F3D61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List"/>
              <w:rPr>
                <w:lang w:val="en-NZ"/>
              </w:rPr>
            </w:pPr>
            <w:r w:rsidRPr="004F3D61">
              <w:t>1. Create and prepare to perform dance pieces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List"/>
            </w:pPr>
            <w:r w:rsidRPr="004F3D61">
              <w:t>1.1 Clarify purpose and intention of performance and dance piece with required personnel</w:t>
            </w:r>
          </w:p>
          <w:p w:rsidR="00000000" w:rsidRPr="004F3D61" w:rsidP="004F3D61">
            <w:pPr>
              <w:pStyle w:val="List"/>
            </w:pPr>
            <w:r w:rsidRPr="004F3D61">
              <w:t>1.2 Use variety of sources to generate ideas and determine stimuli for dance piece</w:t>
            </w:r>
          </w:p>
          <w:p w:rsidR="00000000" w:rsidRPr="004F3D61" w:rsidP="004F3D61">
            <w:pPr>
              <w:pStyle w:val="List"/>
            </w:pPr>
            <w:r w:rsidRPr="004F3D61">
              <w:t>1.3 Select ideas according to intentio</w:t>
            </w:r>
            <w:r w:rsidRPr="004F3D61">
              <w:t>n of dance piece and translate intention into choreographic plan</w:t>
            </w:r>
          </w:p>
          <w:p w:rsidR="00000000" w:rsidRPr="004F3D61" w:rsidP="004F3D61">
            <w:pPr>
              <w:pStyle w:val="List"/>
            </w:pPr>
            <w:r w:rsidRPr="004F3D61">
              <w:t>1.4 Identify dance forms and structures to be included in choreographic plan using creativity and improvisation</w:t>
            </w:r>
          </w:p>
          <w:p w:rsidR="00000000" w:rsidRPr="004F3D61" w:rsidP="004F3D61">
            <w:pPr>
              <w:pStyle w:val="List"/>
            </w:pPr>
            <w:r w:rsidRPr="004F3D61">
              <w:t>1.5 Refine and improve choreographic plan using rehearsal time, confirming that</w:t>
            </w:r>
            <w:r w:rsidRPr="004F3D61">
              <w:t xml:space="preserve"> safe dance practices are followed </w:t>
            </w:r>
          </w:p>
          <w:p w:rsidR="00000000" w:rsidP="004F3D61">
            <w:pPr>
              <w:pStyle w:val="List"/>
              <w:rPr>
                <w:lang w:val="en-NZ"/>
              </w:rPr>
            </w:pPr>
            <w:r w:rsidRPr="004F3D61">
              <w:t xml:space="preserve">1.6 Seek and implement feedback from required personnel on dance piece 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List"/>
              <w:rPr>
                <w:lang w:val="en-NZ"/>
              </w:rPr>
            </w:pPr>
            <w:r w:rsidRPr="004F3D61">
              <w:t>2. Create production elements to accompany dance pieces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List"/>
            </w:pPr>
            <w:r w:rsidRPr="004F3D61">
              <w:t>2.1 Establish and source audiovisual requirements that support mood and effect of performan</w:t>
            </w:r>
            <w:r w:rsidRPr="004F3D61">
              <w:t>ce on audience</w:t>
            </w:r>
          </w:p>
          <w:p w:rsidR="00000000" w:rsidRPr="004F3D61" w:rsidP="004F3D61">
            <w:pPr>
              <w:pStyle w:val="List"/>
            </w:pPr>
            <w:r w:rsidRPr="004F3D61">
              <w:t>2.2 Confirm lighting and vision systems meet purpose and intention of performance and dance piece</w:t>
            </w:r>
          </w:p>
          <w:p w:rsidR="00000000" w:rsidRPr="004F3D61" w:rsidP="004F3D61">
            <w:pPr>
              <w:pStyle w:val="List"/>
            </w:pPr>
            <w:r w:rsidRPr="004F3D61">
              <w:t>2.3 Agree with required personnel on costuming, make-up and hair styling that will enhance audience experience and aesthetic qualities of performance</w:t>
            </w:r>
          </w:p>
          <w:p w:rsidR="00000000" w:rsidRPr="004F3D61" w:rsidP="004F3D61">
            <w:pPr>
              <w:pStyle w:val="List"/>
            </w:pPr>
            <w:r w:rsidRPr="004F3D61">
              <w:t>2.4 Determine and organise sets and props according to purpose and intention of performance</w:t>
            </w:r>
          </w:p>
          <w:p w:rsidR="00000000" w:rsidP="004F3D61">
            <w:pPr>
              <w:pStyle w:val="List"/>
              <w:rPr>
                <w:lang w:val="en-NZ"/>
              </w:rPr>
            </w:pPr>
            <w:r w:rsidRPr="004F3D61">
              <w:t>2.5 Arrange st</w:t>
            </w:r>
            <w:r w:rsidRPr="004F3D61">
              <w:t>age markings to reflect choreographic plan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List"/>
              <w:rPr>
                <w:lang w:val="en-NZ"/>
              </w:rPr>
            </w:pPr>
            <w:r w:rsidRPr="004F3D61">
              <w:t>3. Perform dance pieces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List"/>
            </w:pPr>
            <w:r w:rsidRPr="004F3D61">
              <w:t>3.1 Control physical movement techniques according to choreographic plan for dance piece</w:t>
            </w:r>
          </w:p>
          <w:p w:rsidR="00000000" w:rsidRPr="004F3D61" w:rsidP="004F3D61">
            <w:pPr>
              <w:pStyle w:val="List"/>
            </w:pPr>
            <w:r w:rsidRPr="004F3D61">
              <w:t>3.2 Recall and execute dance sequences, structures and spatial relationships according to choreogra</w:t>
            </w:r>
            <w:r w:rsidRPr="004F3D61">
              <w:t>phic plan</w:t>
            </w:r>
          </w:p>
          <w:p w:rsidR="00000000" w:rsidRPr="004F3D61" w:rsidP="004F3D61">
            <w:pPr>
              <w:pStyle w:val="List"/>
            </w:pPr>
            <w:r w:rsidRPr="004F3D61">
              <w:t>3.3 Demonstrate flow, phrasing and dynamics in line with intention of dance piece</w:t>
            </w:r>
          </w:p>
          <w:p w:rsidR="00000000" w:rsidRPr="004F3D61" w:rsidP="004F3D61">
            <w:pPr>
              <w:pStyle w:val="List"/>
            </w:pPr>
            <w:r w:rsidRPr="004F3D61">
              <w:t>3.4 Maintain focus throughout performance and communicate and interact with other dancers as required</w:t>
            </w:r>
          </w:p>
          <w:p w:rsidR="00000000" w:rsidP="004F3D61">
            <w:pPr>
              <w:pStyle w:val="List"/>
              <w:rPr>
                <w:lang w:val="en-NZ"/>
              </w:rPr>
            </w:pPr>
            <w:r w:rsidRPr="004F3D61">
              <w:t xml:space="preserve">3.5 Demonstrate expression and engagement with audience using </w:t>
            </w:r>
            <w:r w:rsidRPr="004F3D61">
              <w:t>performance skills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List"/>
              <w:rPr>
                <w:lang w:val="en-NZ"/>
              </w:rPr>
            </w:pPr>
            <w:r w:rsidRPr="004F3D61">
              <w:t>4. Evaluate dance pieces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List"/>
            </w:pPr>
            <w:r w:rsidRPr="004F3D61">
              <w:t>4.1 Develop a journal detailing composition process for reflection and analysis</w:t>
            </w:r>
          </w:p>
          <w:p w:rsidR="00000000" w:rsidRPr="004F3D61" w:rsidP="004F3D61">
            <w:pPr>
              <w:pStyle w:val="List"/>
            </w:pPr>
            <w:r w:rsidRPr="004F3D61">
              <w:t>4.2 Compare work to own existing work and assess development of own techniques and ideas</w:t>
            </w:r>
          </w:p>
          <w:p w:rsidR="00000000" w:rsidRPr="004F3D61" w:rsidP="004F3D61">
            <w:pPr>
              <w:pStyle w:val="List"/>
            </w:pPr>
            <w:r w:rsidRPr="004F3D61">
              <w:t>4.3 Discuss strengths and weaknesses of da</w:t>
            </w:r>
            <w:r w:rsidRPr="004F3D61">
              <w:t>nce piece with required personnel and identify strategies for improvement</w:t>
            </w:r>
          </w:p>
        </w:tc>
      </w:tr>
    </w:tbl>
    <w:p w:rsidR="00000000" w:rsidRPr="004F3D61" w:rsidP="004F3D61">
      <w:pPr>
        <w:pStyle w:val="BodyText"/>
      </w:pPr>
    </w:p>
    <w:p w:rsidR="00000000" w:rsidRPr="004F3D61" w:rsidP="004F3D61">
      <w:pPr>
        <w:pStyle w:val="AllowPageBreak"/>
      </w:pPr>
    </w:p>
    <w:p w:rsidR="00000000" w:rsidRPr="004F3D61" w:rsidP="004F3D61">
      <w:pPr>
        <w:pStyle w:val="Heading1"/>
      </w:pPr>
      <w:bookmarkStart w:id="5" w:name="O_1145749"/>
      <w:bookmarkEnd w:id="5"/>
      <w:r w:rsidRPr="004F3D61">
        <w:t>Foundation Skills</w:t>
      </w:r>
    </w:p>
    <w:p w:rsidR="00000000" w:rsidRPr="002604CB" w:rsidP="002604CB">
      <w:pPr>
        <w:pStyle w:val="BodyText"/>
        <w:rPr>
          <w:i/>
        </w:rPr>
      </w:pPr>
      <w:r w:rsidRPr="002604CB">
        <w:rPr>
          <w:rStyle w:val="Emphasis"/>
        </w:rPr>
        <w:t>This section describes those language, literacy, numeracy and employment skills that are essential to performance but not explicit in the perfo</w:t>
      </w:r>
      <w:r w:rsidRPr="002604CB">
        <w:rPr>
          <w:rStyle w:val="Emphasis"/>
        </w:rPr>
        <w:t>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BodyText"/>
            </w:pPr>
            <w:r w:rsidRPr="004F3D61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rPr>
                <w:rStyle w:val="SpecialBold"/>
              </w:rPr>
              <w:t>DESCRIPTION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t>Numeracy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3D61">
            <w:pPr>
              <w:pStyle w:val="ListBullet"/>
              <w:rPr>
                <w:lang w:val="en-NZ"/>
              </w:rPr>
            </w:pPr>
            <w:r w:rsidRPr="004F3D61">
              <w:t>Uses measurements when arranging mark-up of stages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3D61" w:rsidP="004F3D61">
            <w:pPr>
              <w:pStyle w:val="ListBullet"/>
            </w:pPr>
            <w:r w:rsidRPr="004F3D61">
              <w:t>Obtains information by listening and questioning</w:t>
            </w:r>
          </w:p>
          <w:p w:rsidR="00000000" w:rsidP="004F3D61">
            <w:pPr>
              <w:pStyle w:val="ListBullet"/>
              <w:rPr>
                <w:lang w:val="en-NZ"/>
              </w:rPr>
            </w:pPr>
            <w:r w:rsidRPr="004F3D61">
              <w:t>Contributes information and expresses requirements using clear language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3D61">
            <w:pPr>
              <w:pStyle w:val="ListBullet"/>
              <w:rPr>
                <w:lang w:val="en-NZ"/>
              </w:rPr>
            </w:pPr>
            <w:r w:rsidRPr="004F3D61">
              <w:t>Uses own individual style and ideas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3D61" w:rsidP="004F3D61">
            <w:pPr>
              <w:pStyle w:val="ListBullet"/>
            </w:pPr>
            <w:r w:rsidRPr="004F3D61">
              <w:t xml:space="preserve">Plans a range of routine tasks </w:t>
            </w:r>
          </w:p>
          <w:p w:rsidR="00000000" w:rsidP="004F3D61">
            <w:pPr>
              <w:pStyle w:val="ListBullet"/>
              <w:rPr>
                <w:lang w:val="en-NZ"/>
              </w:rPr>
            </w:pPr>
            <w:r w:rsidRPr="004F3D61">
              <w:t>Adopts a methodical and logical approach to process of translating a choreographic plan into a performance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3D61" w:rsidP="004F3D61">
            <w:pPr>
              <w:pStyle w:val="ListBullet"/>
            </w:pPr>
            <w:r w:rsidRPr="004F3D61">
              <w:t>Takes resp</w:t>
            </w:r>
            <w:r w:rsidRPr="004F3D61">
              <w:t>onsibility for decisions about when and how to complete tasks and coordinate with others</w:t>
            </w:r>
          </w:p>
          <w:p w:rsidR="00000000" w:rsidP="004F3D61">
            <w:pPr>
              <w:pStyle w:val="ListBullet"/>
              <w:rPr>
                <w:lang w:val="en-NZ"/>
              </w:rPr>
            </w:pPr>
            <w:r w:rsidRPr="004F3D61">
              <w:t>Identifies and follows procedures and expectations associated with own role</w:t>
            </w:r>
          </w:p>
        </w:tc>
      </w:tr>
      <w:tr w:rsidTr="004F3D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3D61" w:rsidP="004F3D61">
            <w:pPr>
              <w:pStyle w:val="ListBullet"/>
            </w:pPr>
            <w:r w:rsidRPr="004F3D61">
              <w:t>Works collaboratively and creatively with others</w:t>
            </w:r>
          </w:p>
        </w:tc>
      </w:tr>
    </w:tbl>
    <w:p w:rsidR="00000000" w:rsidRPr="004F3D61" w:rsidP="004F3D61">
      <w:pPr>
        <w:pStyle w:val="BodyText"/>
      </w:pPr>
    </w:p>
    <w:p w:rsidR="00000000" w:rsidRPr="004F3D61" w:rsidP="004F3D61">
      <w:pPr>
        <w:pStyle w:val="AllowPageBreak"/>
      </w:pPr>
    </w:p>
    <w:p w:rsidR="00000000" w:rsidRPr="004F3D61" w:rsidP="004F3D61">
      <w:pPr>
        <w:pStyle w:val="Heading1"/>
      </w:pPr>
      <w:bookmarkStart w:id="6" w:name="O_1145748"/>
      <w:bookmarkEnd w:id="6"/>
      <w:r w:rsidRPr="004F3D61">
        <w:t>Unit Mapping Information</w:t>
      </w:r>
    </w:p>
    <w:p w:rsidR="00000000" w:rsidRPr="004F3D61" w:rsidP="002604CB">
      <w:pPr>
        <w:pStyle w:val="BodyText"/>
      </w:pPr>
      <w:r w:rsidRPr="004F3D61">
        <w:t>Supersedes and is equivalent to CUACHR401 Create and perform dance pieces.</w:t>
      </w:r>
    </w:p>
    <w:p w:rsidR="00000000" w:rsidRPr="004F3D61" w:rsidP="004F3D61">
      <w:pPr>
        <w:pStyle w:val="Heading1"/>
      </w:pPr>
      <w:bookmarkStart w:id="7" w:name="O_1145741"/>
      <w:bookmarkEnd w:id="7"/>
      <w:r w:rsidRPr="004F3D61">
        <w:t>Links</w:t>
      </w:r>
    </w:p>
    <w:p w:rsidR="00000000" w:rsidRPr="004F3D61" w:rsidP="002604CB">
      <w:pPr>
        <w:pStyle w:val="BodyText"/>
      </w:pPr>
      <w:r w:rsidRPr="004F3D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15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3D61" w:rsidP="002604CB">
      <w:pPr>
        <w:pStyle w:val="BodyText"/>
        <w:sectPr w:rsidSect="004F3D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3D61" w:rsidP="004F3D61">
      <w:pPr>
        <w:pStyle w:val="SuperHeading"/>
      </w:pPr>
      <w:r w:rsidRPr="004F3D61">
        <w:t>Assessment Requirements for CUACHR411 Create and perform dance pieces</w:t>
      </w:r>
    </w:p>
    <w:p w:rsidR="00000000" w:rsidRPr="004F3D61" w:rsidP="004F3D61">
      <w:pPr>
        <w:pStyle w:val="Heading1"/>
      </w:pPr>
      <w:bookmarkStart w:id="8" w:name="O_1145743"/>
      <w:bookmarkEnd w:id="8"/>
      <w:r w:rsidRPr="004F3D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3D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BodyText"/>
            </w:pPr>
            <w:r w:rsidRPr="004F3D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rPr>
                <w:rStyle w:val="SpecialBold"/>
              </w:rPr>
              <w:t>Comments</w:t>
            </w:r>
          </w:p>
        </w:tc>
      </w:tr>
      <w:tr w:rsidTr="004F3D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61">
            <w:pPr>
              <w:pStyle w:val="BodyText"/>
              <w:rPr>
                <w:lang w:val="en-NZ"/>
              </w:rPr>
            </w:pPr>
            <w:r w:rsidRPr="004F3D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61" w:rsidP="004F3D61">
            <w:pPr>
              <w:pStyle w:val="BodyText"/>
            </w:pPr>
            <w:r w:rsidRPr="004F3D61">
              <w:t>This version first released with CUA Creative Arts and Culture Training Package Version 5.0.</w:t>
            </w:r>
          </w:p>
        </w:tc>
      </w:tr>
    </w:tbl>
    <w:p w:rsidR="00000000" w:rsidRPr="004F3D61" w:rsidP="004F3D61">
      <w:pPr>
        <w:pStyle w:val="BodyText"/>
      </w:pPr>
    </w:p>
    <w:p w:rsidR="00000000" w:rsidRPr="004F3D61" w:rsidP="004F3D61">
      <w:pPr>
        <w:pStyle w:val="AllowPageBreak"/>
      </w:pPr>
    </w:p>
    <w:p w:rsidR="00000000" w:rsidRPr="004F3D61" w:rsidP="004F3D61">
      <w:pPr>
        <w:pStyle w:val="Heading1"/>
      </w:pPr>
      <w:bookmarkStart w:id="9" w:name="O_1145746"/>
      <w:bookmarkEnd w:id="9"/>
      <w:r w:rsidRPr="004F3D61">
        <w:t>Performance Evidence</w:t>
      </w:r>
    </w:p>
    <w:p w:rsidR="00000000" w:rsidRPr="004F3D61" w:rsidP="002604CB">
      <w:pPr>
        <w:pStyle w:val="BodyText"/>
      </w:pPr>
      <w:r w:rsidRPr="004F3D61">
        <w:t>The candidate must demonstr</w:t>
      </w:r>
      <w:r w:rsidRPr="004F3D61">
        <w:t>ate the ability to complete the tasks outlined in the elements, performance criteria and foundation skills of this unit, including evidence of the ability to:</w:t>
      </w:r>
    </w:p>
    <w:p w:rsidR="00000000" w:rsidRPr="004F3D61" w:rsidP="004F3D61">
      <w:pPr>
        <w:pStyle w:val="ListBullet"/>
      </w:pPr>
      <w:r w:rsidRPr="004F3D61">
        <w:t>create and perform at least three different dance pieces according to a choreographic plan.</w:t>
      </w:r>
    </w:p>
    <w:p w:rsidR="00000000" w:rsidRPr="004F3D61" w:rsidP="004F3D61">
      <w:pPr>
        <w:pStyle w:val="List"/>
      </w:pPr>
    </w:p>
    <w:p w:rsidR="00000000" w:rsidRPr="004F3D61" w:rsidP="002604CB">
      <w:pPr>
        <w:pStyle w:val="BodyText"/>
      </w:pPr>
      <w:r w:rsidRPr="004F3D61">
        <w:t>In the course of the above, the candidate must:</w:t>
      </w:r>
    </w:p>
    <w:p w:rsidR="00000000" w:rsidRPr="004F3D61" w:rsidP="004F3D61">
      <w:pPr>
        <w:pStyle w:val="ListBullet"/>
      </w:pPr>
      <w:r w:rsidRPr="004F3D61">
        <w:t>express choreographic intent using different movement forms and structures</w:t>
      </w:r>
    </w:p>
    <w:p w:rsidR="00000000" w:rsidRPr="004F3D61" w:rsidP="004F3D61">
      <w:pPr>
        <w:pStyle w:val="ListBullet"/>
      </w:pPr>
      <w:r w:rsidRPr="004F3D61">
        <w:t>collaborate with other dancers and staging crew throughout creative process</w:t>
      </w:r>
    </w:p>
    <w:p w:rsidR="00000000" w:rsidRPr="004F3D61" w:rsidP="004F3D61">
      <w:pPr>
        <w:pStyle w:val="ListBullet"/>
      </w:pPr>
      <w:r w:rsidRPr="004F3D61">
        <w:t>select and organise audiovisual requirements and other s</w:t>
      </w:r>
      <w:r w:rsidRPr="004F3D61">
        <w:t>taging requirements for performance</w:t>
      </w:r>
    </w:p>
    <w:p w:rsidR="00000000" w:rsidRPr="004F3D61" w:rsidP="004F3D61">
      <w:pPr>
        <w:pStyle w:val="ListBullet"/>
      </w:pPr>
      <w:r w:rsidRPr="004F3D61">
        <w:t>evaluate own performance in creating and performing dance pieces</w:t>
      </w:r>
    </w:p>
    <w:p w:rsidR="00000000" w:rsidRPr="004F3D61" w:rsidP="004F3D61">
      <w:pPr>
        <w:pStyle w:val="ListBullet"/>
      </w:pPr>
      <w:r w:rsidRPr="004F3D61">
        <w:t>demonstrate unity, continuity and variety in dance pieces</w:t>
      </w:r>
    </w:p>
    <w:p w:rsidR="00000000" w:rsidRPr="004F3D61" w:rsidP="004F3D61">
      <w:pPr>
        <w:pStyle w:val="ListBullet"/>
      </w:pPr>
      <w:r w:rsidRPr="004F3D61">
        <w:t>demonstrate appropriate use of performance space.</w:t>
      </w:r>
    </w:p>
    <w:p w:rsidR="00000000" w:rsidRPr="004F3D61" w:rsidP="004F3D61">
      <w:pPr>
        <w:pStyle w:val="AllowPageBreak"/>
      </w:pPr>
    </w:p>
    <w:p w:rsidR="00000000" w:rsidRPr="004F3D61" w:rsidP="004F3D61">
      <w:pPr>
        <w:pStyle w:val="Heading1"/>
      </w:pPr>
      <w:bookmarkStart w:id="10" w:name="O_1145745"/>
      <w:bookmarkEnd w:id="10"/>
      <w:r w:rsidRPr="004F3D61">
        <w:t>Knowledge Evidence</w:t>
      </w:r>
    </w:p>
    <w:p w:rsidR="00000000" w:rsidRPr="004F3D61" w:rsidP="002604CB">
      <w:pPr>
        <w:pStyle w:val="BodyText"/>
      </w:pPr>
      <w:r w:rsidRPr="004F3D61">
        <w:t>The candi</w:t>
      </w:r>
      <w:r w:rsidRPr="004F3D61">
        <w:t>date must be able to demonstrate knowledge to complete the tasks outlined in the elements, performance criteria and foundation skills of this unit, including knowledge of:</w:t>
      </w:r>
    </w:p>
    <w:p w:rsidR="00000000" w:rsidRPr="004F3D61" w:rsidP="004F3D61">
      <w:pPr>
        <w:pStyle w:val="ListBullet"/>
      </w:pPr>
      <w:r w:rsidRPr="004F3D61">
        <w:t>steps in the creative process when developing choreography, including:</w:t>
      </w:r>
    </w:p>
    <w:p w:rsidR="00000000" w:rsidRPr="004F3D61" w:rsidP="004F3D61">
      <w:pPr>
        <w:pStyle w:val="ListBullet2"/>
      </w:pPr>
      <w:r w:rsidRPr="004F3D61">
        <w:t>when to acc</w:t>
      </w:r>
      <w:r w:rsidRPr="004F3D61">
        <w:t xml:space="preserve">ess information sources for dance compositions </w:t>
      </w:r>
    </w:p>
    <w:p w:rsidR="00000000" w:rsidRPr="004F3D61" w:rsidP="004F3D61">
      <w:pPr>
        <w:pStyle w:val="ListBullet2"/>
      </w:pPr>
      <w:r w:rsidRPr="004F3D61">
        <w:t>how to incorporate lighting into compositions</w:t>
      </w:r>
    </w:p>
    <w:p w:rsidR="00000000" w:rsidRPr="004F3D61" w:rsidP="004F3D61">
      <w:pPr>
        <w:pStyle w:val="ListBullet"/>
      </w:pPr>
      <w:r w:rsidRPr="004F3D61">
        <w:t>elements of dance and how they are used when creating and performing dance pieces</w:t>
      </w:r>
    </w:p>
    <w:p w:rsidR="00000000" w:rsidRPr="004F3D61" w:rsidP="004F3D61">
      <w:pPr>
        <w:pStyle w:val="ListBullet"/>
      </w:pPr>
      <w:r w:rsidRPr="004F3D61">
        <w:t>impact of production elements on dance performances</w:t>
      </w:r>
    </w:p>
    <w:p w:rsidR="00000000" w:rsidRPr="004F3D61" w:rsidP="004F3D61">
      <w:pPr>
        <w:pStyle w:val="ListBullet"/>
      </w:pPr>
      <w:r w:rsidRPr="004F3D61">
        <w:t>choreographic devices and structures and how they are used</w:t>
      </w:r>
    </w:p>
    <w:p w:rsidR="00000000" w:rsidRPr="004F3D61" w:rsidP="004F3D61">
      <w:pPr>
        <w:pStyle w:val="ListBullet"/>
      </w:pPr>
      <w:r w:rsidRPr="004F3D61">
        <w:t>safe dance practices</w:t>
      </w:r>
    </w:p>
    <w:p w:rsidR="00000000" w:rsidRPr="004F3D61" w:rsidP="004F3D61">
      <w:pPr>
        <w:pStyle w:val="ListBullet"/>
      </w:pPr>
      <w:r w:rsidRPr="004F3D61">
        <w:t>ways that dance can be used as a form of communication</w:t>
      </w:r>
    </w:p>
    <w:p w:rsidR="00000000" w:rsidRPr="004F3D61" w:rsidP="004F3D61">
      <w:pPr>
        <w:pStyle w:val="ListBullet"/>
      </w:pPr>
      <w:r w:rsidRPr="004F3D61">
        <w:t>dance culture and terminology as it relates to the dance composition process</w:t>
      </w:r>
    </w:p>
    <w:p w:rsidR="00000000" w:rsidRPr="004F3D61" w:rsidP="004F3D61">
      <w:pPr>
        <w:pStyle w:val="ListBullet"/>
      </w:pPr>
      <w:r w:rsidRPr="004F3D61">
        <w:t>strategies to respond to self-evaluation and</w:t>
      </w:r>
      <w:r w:rsidRPr="004F3D61">
        <w:t xml:space="preserve"> feedback to improve dance skills</w:t>
      </w:r>
    </w:p>
    <w:p w:rsidR="00000000" w:rsidRPr="004F3D61" w:rsidP="004F3D61">
      <w:pPr>
        <w:pStyle w:val="ListBullet"/>
      </w:pPr>
      <w:r w:rsidRPr="004F3D61">
        <w:t>issues and challenges that arise when composing dance and ways to address them.</w:t>
      </w:r>
    </w:p>
    <w:p w:rsidR="00000000" w:rsidRPr="004F3D61" w:rsidP="004F3D61">
      <w:pPr>
        <w:pStyle w:val="AllowPageBreak"/>
      </w:pPr>
    </w:p>
    <w:p w:rsidR="00000000" w:rsidRPr="004F3D61" w:rsidP="004F3D61">
      <w:pPr>
        <w:pStyle w:val="Heading1"/>
      </w:pPr>
      <w:bookmarkStart w:id="11" w:name="O_1145744"/>
      <w:bookmarkEnd w:id="11"/>
      <w:r w:rsidRPr="004F3D61">
        <w:t>Assessment Conditions</w:t>
      </w:r>
    </w:p>
    <w:p w:rsidR="00000000" w:rsidRPr="004F3D61" w:rsidP="002604CB">
      <w:pPr>
        <w:pStyle w:val="BodyText"/>
      </w:pPr>
      <w:r w:rsidRPr="004F3D61">
        <w:t>Skills in this unit must be demonstrated in a workplace or simulated environment where the conditions</w:t>
      </w:r>
      <w:r w:rsidRPr="004F3D61">
        <w:t xml:space="preserve"> are typical of those in a working environment in this industry. </w:t>
      </w:r>
    </w:p>
    <w:p w:rsidR="00000000" w:rsidRPr="004F3D61" w:rsidP="002604CB">
      <w:pPr>
        <w:pStyle w:val="BodyText"/>
      </w:pPr>
      <w:r w:rsidRPr="004F3D61">
        <w:t>This includes access to:</w:t>
      </w:r>
    </w:p>
    <w:p w:rsidR="00000000" w:rsidRPr="004F3D61" w:rsidP="004F3D61">
      <w:pPr>
        <w:pStyle w:val="ListBullet"/>
      </w:pPr>
      <w:r w:rsidRPr="004F3D61">
        <w:t xml:space="preserve">performance spaces with suitable flooring </w:t>
      </w:r>
    </w:p>
    <w:p w:rsidR="00000000" w:rsidRPr="004F3D61" w:rsidP="004F3D61">
      <w:pPr>
        <w:pStyle w:val="ListBullet"/>
      </w:pPr>
      <w:r w:rsidRPr="004F3D61">
        <w:t>production elements required to accompany dance pieces</w:t>
      </w:r>
    </w:p>
    <w:p w:rsidR="00000000" w:rsidRPr="004F3D61" w:rsidP="004F3D61">
      <w:pPr>
        <w:pStyle w:val="ListBullet"/>
      </w:pPr>
      <w:r w:rsidRPr="004F3D61">
        <w:t>interaction with others required to demonstrate the performance evidence.</w:t>
      </w:r>
    </w:p>
    <w:p w:rsidR="00000000" w:rsidRPr="004F3D61" w:rsidP="004F3D61">
      <w:pPr>
        <w:pStyle w:val="List"/>
      </w:pPr>
    </w:p>
    <w:p w:rsidR="00000000" w:rsidRPr="004F3D61" w:rsidP="002604CB">
      <w:pPr>
        <w:pStyle w:val="BodyText"/>
      </w:pPr>
      <w:r w:rsidRPr="004F3D61">
        <w:t>Assessors of this unit must satisfy the requirements for assessors in applicable vocational education and training legislation, frameworks and/or standards.</w:t>
      </w:r>
    </w:p>
    <w:p w:rsidR="00000000" w:rsidRPr="004F3D61" w:rsidP="004F3D61">
      <w:pPr>
        <w:pStyle w:val="Heading1"/>
      </w:pPr>
      <w:bookmarkStart w:id="12" w:name="O_1145742"/>
      <w:bookmarkEnd w:id="12"/>
      <w:r w:rsidRPr="004F3D61">
        <w:t>Links</w:t>
      </w:r>
    </w:p>
    <w:p w:rsidR="00000000" w:rsidRPr="004F3D61" w:rsidP="002604CB">
      <w:pPr>
        <w:pStyle w:val="BodyText"/>
      </w:pPr>
      <w:r w:rsidRPr="004F3D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15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3D61" w:rsidP="004F3D61"/>
    <w:sectPr w:rsidSect="004F3D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61" w:rsidRPr="002604CB" w:rsidP="00260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4CB" w:rsidP="004F3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4CB" w:rsidP="004F3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604CB" w:rsidP="004F3D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61" w:rsidP="004F3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04CB">
      <w:t>Approved</w:t>
    </w:r>
    <w:r w:rsidR="002604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04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04CB">
      <w:rPr>
        <w:noProof/>
      </w:rPr>
      <w:t>4</w:t>
    </w:r>
    <w:r>
      <w:rPr>
        <w:noProof/>
      </w:rPr>
      <w:fldChar w:fldCharType="end"/>
    </w:r>
  </w:p>
  <w:p w:rsidR="004F3D61" w:rsidP="004F3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04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04CB">
      <w:t>Service and Creative Skills Australia</w:t>
    </w:r>
    <w:r w:rsidR="002604CB">
      <w:fldChar w:fldCharType="end"/>
    </w:r>
  </w:p>
  <w:p w:rsidR="004F3D61" w:rsidP="004F3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D61" w:rsidRPr="002604CB" w:rsidP="00260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4CB" w:rsidRPr="002D2AF8" w:rsidP="004F3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CUACHR411 Create and perform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04CB" w:rsidP="004F3D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61" w:rsidRPr="002D2AF8" w:rsidP="004F3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04CB">
      <w:t>CUACHR411 Create and perform dance pieces</w:t>
    </w:r>
    <w:r w:rsidR="002604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04CB">
      <w:rPr>
        <w:noProof/>
      </w:rPr>
      <w:t>2 March 2025</w:t>
    </w:r>
    <w:r>
      <w:fldChar w:fldCharType="end"/>
    </w:r>
  </w:p>
  <w:p w:rsidR="004F3D61" w:rsidP="004F3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A80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0A3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AEE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D61"/>
  </w:style>
  <w:style w:type="character" w:customStyle="1" w:styleId="Heading1Char">
    <w:name w:val="Heading 1 Char"/>
    <w:basedOn w:val="DefaultParagraphFont"/>
    <w:link w:val="Heading1"/>
    <w:rsid w:val="004F3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D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3D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D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D61"/>
    <w:rPr>
      <w:b/>
      <w:spacing w:val="0"/>
    </w:rPr>
  </w:style>
  <w:style w:type="paragraph" w:styleId="ListBullet2">
    <w:name w:val="List Bullet 2"/>
    <w:basedOn w:val="List2"/>
    <w:rsid w:val="004F3D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3D61"/>
    <w:rPr>
      <w:i/>
    </w:rPr>
  </w:style>
  <w:style w:type="paragraph" w:customStyle="1" w:styleId="SuperHeading">
    <w:name w:val="SuperHeading"/>
    <w:basedOn w:val="Normal"/>
    <w:rsid w:val="004F3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D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3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D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3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D61"/>
  </w:style>
  <w:style w:type="paragraph" w:styleId="TableofFigures">
    <w:name w:val="table of figures"/>
    <w:basedOn w:val="Normal"/>
    <w:next w:val="Normal"/>
    <w:semiHidden/>
    <w:rsid w:val="004F3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D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D61"/>
    <w:rPr>
      <w:rFonts w:ascii="Wingdings" w:hAnsi="Wingdings"/>
    </w:rPr>
  </w:style>
  <w:style w:type="paragraph" w:customStyle="1" w:styleId="TableHeading">
    <w:name w:val="Table Heading"/>
    <w:basedOn w:val="HeadingBase"/>
    <w:rsid w:val="004F3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D61"/>
    <w:rPr>
      <w:color w:val="0033CC"/>
      <w:u w:val="none"/>
    </w:rPr>
  </w:style>
  <w:style w:type="paragraph" w:customStyle="1" w:styleId="BodyTextRight">
    <w:name w:val="Body Text Right"/>
    <w:basedOn w:val="BodyText"/>
    <w:rsid w:val="004F3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D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D61"/>
    <w:rPr>
      <w:sz w:val="32"/>
    </w:rPr>
  </w:style>
  <w:style w:type="paragraph" w:customStyle="1" w:styleId="HeadingProcedure">
    <w:name w:val="Heading Procedure"/>
    <w:basedOn w:val="HeadingBase"/>
    <w:next w:val="Normal"/>
    <w:rsid w:val="004F3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D61"/>
    <w:pPr>
      <w:spacing w:before="60" w:after="60"/>
    </w:pPr>
  </w:style>
  <w:style w:type="paragraph" w:styleId="ListContinue">
    <w:name w:val="List Continue"/>
    <w:basedOn w:val="List"/>
    <w:rsid w:val="004F3D61"/>
    <w:pPr>
      <w:ind w:firstLine="0"/>
    </w:pPr>
  </w:style>
  <w:style w:type="paragraph" w:customStyle="1" w:styleId="ListNote">
    <w:name w:val="List Note"/>
    <w:basedOn w:val="List"/>
    <w:rsid w:val="004F3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D61"/>
    <w:rPr>
      <w:rFonts w:ascii="Courier New" w:hAnsi="Courier New"/>
    </w:rPr>
  </w:style>
  <w:style w:type="paragraph" w:customStyle="1" w:styleId="NoteBullet">
    <w:name w:val="Note Bullet"/>
    <w:basedOn w:val="Note"/>
    <w:rsid w:val="004F3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D61"/>
    <w:rPr>
      <w:b/>
      <w:smallCaps/>
    </w:rPr>
  </w:style>
  <w:style w:type="paragraph" w:customStyle="1" w:styleId="TableListNumber">
    <w:name w:val="Table List Number"/>
    <w:basedOn w:val="ListNumber"/>
    <w:rsid w:val="004F3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D61"/>
    <w:pPr>
      <w:numPr>
        <w:numId w:val="9"/>
      </w:numPr>
    </w:pPr>
  </w:style>
  <w:style w:type="paragraph" w:customStyle="1" w:styleId="ListAlpha2">
    <w:name w:val="List Alpha 2"/>
    <w:basedOn w:val="List2"/>
    <w:rsid w:val="004F3D61"/>
    <w:pPr>
      <w:numPr>
        <w:numId w:val="8"/>
      </w:numPr>
    </w:pPr>
  </w:style>
  <w:style w:type="paragraph" w:styleId="List2">
    <w:name w:val="List 2"/>
    <w:basedOn w:val="BodyText"/>
    <w:rsid w:val="004F3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D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D61"/>
    <w:pPr>
      <w:numPr>
        <w:numId w:val="4"/>
      </w:numPr>
    </w:pPr>
  </w:style>
  <w:style w:type="paragraph" w:styleId="ListContinue2">
    <w:name w:val="List Continue 2"/>
    <w:basedOn w:val="List2"/>
    <w:rsid w:val="004F3D61"/>
    <w:pPr>
      <w:ind w:firstLine="0"/>
    </w:pPr>
  </w:style>
  <w:style w:type="paragraph" w:styleId="ListContinue3">
    <w:name w:val="List Continue 3"/>
    <w:basedOn w:val="List3"/>
    <w:rsid w:val="004F3D61"/>
    <w:pPr>
      <w:ind w:left="1021" w:firstLine="0"/>
    </w:pPr>
  </w:style>
  <w:style w:type="paragraph" w:styleId="ListContinue4">
    <w:name w:val="List Continue 4"/>
    <w:basedOn w:val="List4"/>
    <w:rsid w:val="004F3D61"/>
    <w:pPr>
      <w:ind w:firstLine="0"/>
    </w:pPr>
  </w:style>
  <w:style w:type="paragraph" w:styleId="ListContinue5">
    <w:name w:val="List Continue 5"/>
    <w:basedOn w:val="List5"/>
    <w:rsid w:val="004F3D61"/>
    <w:pPr>
      <w:ind w:firstLine="0"/>
    </w:pPr>
  </w:style>
  <w:style w:type="paragraph" w:styleId="ListNumber3">
    <w:name w:val="List Number 3"/>
    <w:basedOn w:val="List3"/>
    <w:rsid w:val="004F3D61"/>
    <w:pPr>
      <w:numPr>
        <w:numId w:val="5"/>
      </w:numPr>
    </w:pPr>
  </w:style>
  <w:style w:type="paragraph" w:styleId="ListNumber4">
    <w:name w:val="List Number 4"/>
    <w:basedOn w:val="List4"/>
    <w:rsid w:val="004F3D61"/>
    <w:pPr>
      <w:numPr>
        <w:numId w:val="6"/>
      </w:numPr>
    </w:pPr>
  </w:style>
  <w:style w:type="paragraph" w:styleId="ListNumber5">
    <w:name w:val="List Number 5"/>
    <w:basedOn w:val="List5"/>
    <w:rsid w:val="004F3D61"/>
    <w:pPr>
      <w:numPr>
        <w:numId w:val="7"/>
      </w:numPr>
    </w:pPr>
  </w:style>
  <w:style w:type="paragraph" w:styleId="BlockText">
    <w:name w:val="Block Text"/>
    <w:basedOn w:val="Normal"/>
    <w:rsid w:val="004F3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D61"/>
    <w:rPr>
      <w:sz w:val="16"/>
      <w:vertAlign w:val="superscript"/>
    </w:rPr>
  </w:style>
  <w:style w:type="character" w:customStyle="1" w:styleId="Symbols">
    <w:name w:val="Symbols"/>
    <w:basedOn w:val="DefaultParagraphFont"/>
    <w:rsid w:val="004F3D61"/>
    <w:rPr>
      <w:rFonts w:ascii="Symbol" w:hAnsi="Symbol"/>
    </w:rPr>
  </w:style>
  <w:style w:type="character" w:customStyle="1" w:styleId="MenuOptions">
    <w:name w:val="Menu Options"/>
    <w:basedOn w:val="DefaultParagraphFont"/>
    <w:rsid w:val="004F3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D61"/>
    <w:rPr>
      <w:b/>
    </w:rPr>
  </w:style>
  <w:style w:type="character" w:customStyle="1" w:styleId="Underlined">
    <w:name w:val="Underlined"/>
    <w:basedOn w:val="DefaultParagraphFont"/>
    <w:rsid w:val="004F3D61"/>
    <w:rPr>
      <w:u w:val="single"/>
    </w:rPr>
  </w:style>
  <w:style w:type="paragraph" w:customStyle="1" w:styleId="TableBodyTextRight">
    <w:name w:val="Table Body Text Right"/>
    <w:basedOn w:val="TableBodyText"/>
    <w:rsid w:val="004F3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D61"/>
    <w:rPr>
      <w:sz w:val="18"/>
    </w:rPr>
  </w:style>
  <w:style w:type="paragraph" w:customStyle="1" w:styleId="BodySmallRight">
    <w:name w:val="Body Small Right"/>
    <w:basedOn w:val="BodyTextRight"/>
    <w:rsid w:val="004F3D61"/>
    <w:rPr>
      <w:sz w:val="18"/>
      <w:szCs w:val="18"/>
    </w:rPr>
  </w:style>
  <w:style w:type="paragraph" w:customStyle="1" w:styleId="MarginEdition">
    <w:name w:val="Margin Edition"/>
    <w:basedOn w:val="MarginNote"/>
    <w:rsid w:val="004F3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D61"/>
    <w:rPr>
      <w:sz w:val="2"/>
      <w:szCs w:val="2"/>
    </w:rPr>
  </w:style>
  <w:style w:type="character" w:customStyle="1" w:styleId="Small">
    <w:name w:val="Small"/>
    <w:basedOn w:val="DefaultParagraphFont"/>
    <w:rsid w:val="004F3D61"/>
    <w:rPr>
      <w:sz w:val="16"/>
    </w:rPr>
  </w:style>
  <w:style w:type="paragraph" w:customStyle="1" w:styleId="WideTable">
    <w:name w:val="Wide Table"/>
    <w:basedOn w:val="Normal"/>
    <w:rsid w:val="004F3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D61"/>
  </w:style>
  <w:style w:type="paragraph" w:styleId="Quote">
    <w:name w:val="Quote"/>
    <w:basedOn w:val="Heading1"/>
    <w:link w:val="QuoteChar"/>
    <w:qFormat/>
    <w:rsid w:val="004F3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D61"/>
    <w:pPr>
      <w:pageBreakBefore/>
    </w:pPr>
  </w:style>
  <w:style w:type="paragraph" w:customStyle="1" w:styleId="Border">
    <w:name w:val="Border"/>
    <w:basedOn w:val="Normal"/>
    <w:qFormat/>
    <w:rsid w:val="004F3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D61"/>
    <w:rPr>
      <w:u w:val="single"/>
    </w:rPr>
  </w:style>
  <w:style w:type="character" w:customStyle="1" w:styleId="BoldandItalics">
    <w:name w:val="Bold and Italics"/>
    <w:qFormat/>
    <w:rsid w:val="004F3D61"/>
    <w:rPr>
      <w:b/>
      <w:i/>
      <w:u w:val="none"/>
    </w:rPr>
  </w:style>
  <w:style w:type="paragraph" w:styleId="BalloonText">
    <w:name w:val="Balloon Text"/>
    <w:basedOn w:val="Normal"/>
    <w:link w:val="BalloonTextChar"/>
    <w:rsid w:val="004F3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D61"/>
    <w:pPr>
      <w:spacing w:before="0" w:after="0"/>
    </w:pPr>
  </w:style>
  <w:style w:type="paragraph" w:customStyle="1" w:styleId="BodyTextBold">
    <w:name w:val="Body Text Bold"/>
    <w:basedOn w:val="BodyText"/>
    <w:qFormat/>
    <w:rsid w:val="004F3D61"/>
    <w:rPr>
      <w:b/>
    </w:rPr>
  </w:style>
  <w:style w:type="character" w:styleId="Hyperlink">
    <w:name w:val="Hyperlink"/>
    <w:basedOn w:val="DefaultParagraphFont"/>
    <w:uiPriority w:val="99"/>
    <w:unhideWhenUsed/>
    <w:rsid w:val="00260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6028</Characters>
  <Application>Microsoft Office Word</Application>
  <DocSecurity>0</DocSecurity>
  <Lines>177</Lines>
  <Paragraphs>122</Paragraphs>
  <ScaleCrop>false</ScaleCrop>
  <Company>Author-it Software Corporation Ltd.</Company>
  <LinksUpToDate>false</LinksUpToDate>
  <CharactersWithSpaces>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CUACHR411 Create and perform dance pieces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