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BFF" w:rsidP="00332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CUACHR311 Develop basic dance composition skills</w:t>
      </w:r>
      <w:r>
        <w:fldChar w:fldCharType="end"/>
      </w:r>
    </w:p>
    <w:p w:rsidR="00332BFF" w:rsidP="00332BFF">
      <w:pPr>
        <w:pStyle w:val="Version"/>
        <w:sectPr w:rsidSect="00536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EC5" w:rsidP="00536EC5">
      <w:pPr>
        <w:pStyle w:val="SuperHeading"/>
      </w:pPr>
      <w:r w:rsidRPr="00536EC5">
        <w:t>CUACHR311 Develop basic dance composition skills</w:t>
      </w:r>
    </w:p>
    <w:p w:rsidR="00000000" w:rsidRPr="00536EC5" w:rsidP="00536EC5">
      <w:pPr>
        <w:pStyle w:val="Heading1"/>
      </w:pPr>
      <w:bookmarkStart w:id="1" w:name="O_1145731"/>
      <w:bookmarkEnd w:id="1"/>
      <w:r w:rsidRPr="00536E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36E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BodyText"/>
            </w:pPr>
            <w:r w:rsidRPr="00536EC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rPr>
                <w:rStyle w:val="SpecialBold"/>
              </w:rPr>
              <w:t>Comments</w:t>
            </w:r>
          </w:p>
        </w:tc>
      </w:tr>
      <w:tr w:rsidTr="00536E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BodyText"/>
            </w:pPr>
            <w:r w:rsidRPr="00536EC5">
              <w:t>This version first released with CUA Creative Arts and Culture Training Package Version 5.0.</w:t>
            </w:r>
          </w:p>
        </w:tc>
      </w:tr>
    </w:tbl>
    <w:p w:rsidR="00000000" w:rsidRPr="00536EC5" w:rsidP="00536EC5">
      <w:pPr>
        <w:pStyle w:val="BodyText"/>
      </w:pPr>
    </w:p>
    <w:p w:rsidR="00000000" w:rsidRPr="00536EC5" w:rsidP="00536EC5">
      <w:pPr>
        <w:pStyle w:val="AllowPageBreak"/>
      </w:pPr>
    </w:p>
    <w:p w:rsidR="00000000" w:rsidRPr="00536EC5" w:rsidP="00536EC5">
      <w:pPr>
        <w:pStyle w:val="Heading1"/>
      </w:pPr>
      <w:bookmarkStart w:id="2" w:name="O_1145736"/>
      <w:bookmarkEnd w:id="2"/>
      <w:r w:rsidRPr="00536EC5">
        <w:t>Application</w:t>
      </w:r>
    </w:p>
    <w:p w:rsidR="00000000" w:rsidRPr="00536EC5" w:rsidP="00332BFF">
      <w:pPr>
        <w:pStyle w:val="BodyText"/>
      </w:pPr>
      <w:r w:rsidRPr="00536EC5">
        <w:t>This unit describes the skills and knowledge required to organise moveme</w:t>
      </w:r>
      <w:r w:rsidRPr="00536EC5">
        <w:t>nt in order to compose a short dance sequence of limited topic or scope. The skills developed in this unit are the building blocks for the craft of choreography.</w:t>
      </w:r>
    </w:p>
    <w:p w:rsidR="00000000" w:rsidRPr="00536EC5" w:rsidP="00332BFF">
      <w:pPr>
        <w:pStyle w:val="BodyText"/>
      </w:pPr>
      <w:r w:rsidRPr="00536EC5">
        <w:t>The unit applies to those who compose short dance sequences as part of dance studies or for in</w:t>
      </w:r>
      <w:r w:rsidRPr="00536EC5">
        <w:t>formal presentations. At this level, dance composition is simple in nature and could be applied to a variety of dance styles. Work is usually undertaken with supervision, though some autonomy and judgement can be expected.</w:t>
      </w:r>
    </w:p>
    <w:p w:rsidR="00000000" w:rsidRPr="00536EC5" w:rsidP="00332BFF">
      <w:pPr>
        <w:pStyle w:val="BodyText"/>
      </w:pPr>
      <w:r w:rsidRPr="00536EC5">
        <w:t>No licensing, legislative or cert</w:t>
      </w:r>
      <w:r w:rsidRPr="00536EC5">
        <w:t>ification requirements apply to this unit at the time of publication.</w:t>
      </w:r>
    </w:p>
    <w:p w:rsidR="00000000" w:rsidRPr="00536EC5" w:rsidP="00536EC5">
      <w:pPr>
        <w:pStyle w:val="Heading1"/>
      </w:pPr>
      <w:bookmarkStart w:id="3" w:name="O_1145735"/>
      <w:bookmarkEnd w:id="3"/>
      <w:r w:rsidRPr="00536EC5">
        <w:t>Unit Sector</w:t>
      </w:r>
    </w:p>
    <w:p w:rsidR="00000000" w:rsidRPr="00536EC5" w:rsidP="00332BFF">
      <w:pPr>
        <w:pStyle w:val="BodyText"/>
      </w:pPr>
      <w:r w:rsidRPr="00536EC5">
        <w:t>Performing arts – Choreography</w:t>
      </w:r>
    </w:p>
    <w:p w:rsidR="00000000" w:rsidRPr="00536EC5" w:rsidP="00536EC5">
      <w:pPr>
        <w:pStyle w:val="Heading1"/>
      </w:pPr>
      <w:bookmarkStart w:id="4" w:name="O_1145734"/>
      <w:bookmarkEnd w:id="4"/>
      <w:r w:rsidRPr="00536E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BodyText"/>
            </w:pPr>
            <w:r w:rsidRPr="00536EC5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rPr>
                <w:rStyle w:val="SpecialBold"/>
              </w:rPr>
              <w:t>PERFORMANCE CRITERIA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BodyText"/>
            </w:pPr>
            <w:r w:rsidRPr="00536EC5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List"/>
              <w:rPr>
                <w:lang w:val="en-NZ"/>
              </w:rPr>
            </w:pPr>
            <w:r w:rsidRPr="00536EC5">
              <w:t>1. Analyse elements of dance composition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List"/>
            </w:pPr>
            <w:r w:rsidRPr="00536EC5">
              <w:t xml:space="preserve">1.1 Discuss with required personnel elements of dance and how they are used </w:t>
            </w:r>
            <w:r w:rsidRPr="00536EC5">
              <w:t>to craft movement</w:t>
            </w:r>
          </w:p>
          <w:p w:rsidR="00000000" w:rsidRPr="00536EC5" w:rsidP="00536EC5">
            <w:pPr>
              <w:pStyle w:val="List"/>
            </w:pPr>
            <w:r w:rsidRPr="00536EC5">
              <w:t>1.2 Analyse existing professional dance compositions and identify components of the composition process</w:t>
            </w:r>
          </w:p>
          <w:p w:rsidR="00000000" w:rsidRPr="00536EC5" w:rsidP="00536EC5">
            <w:pPr>
              <w:pStyle w:val="List"/>
            </w:pPr>
            <w:r w:rsidRPr="00536EC5">
              <w:t xml:space="preserve">1.3 Identify how intent and form are used in dance composition and how they can be documented </w:t>
            </w:r>
          </w:p>
          <w:p w:rsidR="00000000" w:rsidRPr="00536EC5" w:rsidP="00536EC5">
            <w:pPr>
              <w:pStyle w:val="List"/>
            </w:pPr>
            <w:r w:rsidRPr="00536EC5">
              <w:t>1.4 Discuss with required personnel how</w:t>
            </w:r>
            <w:r w:rsidRPr="00536EC5">
              <w:t xml:space="preserve"> concepts of music assist in providing ways to manipulate form and movement</w:t>
            </w:r>
          </w:p>
          <w:p w:rsidR="00000000" w:rsidP="00536EC5">
            <w:pPr>
              <w:pStyle w:val="List"/>
              <w:rPr>
                <w:lang w:val="en-NZ"/>
              </w:rPr>
            </w:pPr>
            <w:r w:rsidRPr="00536EC5">
              <w:t xml:space="preserve">1.5 Identify sources of information and stimulus that can be used to </w:t>
            </w:r>
            <w:r w:rsidRPr="00536EC5">
              <w:t>generate ideas and concepts for composing dance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List"/>
              <w:rPr>
                <w:lang w:val="en-NZ"/>
              </w:rPr>
            </w:pPr>
            <w:r w:rsidRPr="00536EC5">
              <w:t>2. Develop dance composition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List"/>
            </w:pPr>
            <w:r w:rsidRPr="00536EC5">
              <w:t>2.1 Use different star</w:t>
            </w:r>
            <w:r w:rsidRPr="00536EC5">
              <w:t>ting points when composing dance</w:t>
            </w:r>
          </w:p>
          <w:p w:rsidR="00000000" w:rsidRPr="00536EC5" w:rsidP="00536EC5">
            <w:pPr>
              <w:pStyle w:val="List"/>
            </w:pPr>
            <w:r w:rsidRPr="00536EC5">
              <w:t>2.2 Practise and document using different types of intent and form when composing dance</w:t>
            </w:r>
          </w:p>
          <w:p w:rsidR="00000000" w:rsidP="00536EC5">
            <w:pPr>
              <w:pStyle w:val="List"/>
              <w:rPr>
                <w:lang w:val="en-NZ"/>
              </w:rPr>
            </w:pPr>
            <w:r w:rsidRPr="00536EC5">
              <w:t>2.3 Craft movement and manipulate elements of dance using identified sources and stimuli, and own creativity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List"/>
              <w:rPr>
                <w:lang w:val="en-NZ"/>
              </w:rPr>
            </w:pPr>
            <w:r w:rsidRPr="00536EC5">
              <w:t>3. Compose and evaluate b</w:t>
            </w:r>
            <w:r w:rsidRPr="00536EC5">
              <w:t>asic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List"/>
            </w:pPr>
            <w:r w:rsidRPr="00536EC5">
              <w:t>3.1 Compose and document dance sequence with specific intent and form</w:t>
            </w:r>
          </w:p>
          <w:p w:rsidR="00000000" w:rsidRPr="00536EC5" w:rsidP="00536EC5">
            <w:pPr>
              <w:pStyle w:val="List"/>
            </w:pPr>
            <w:r w:rsidRPr="00536EC5">
              <w:t>3.2 Communicate composition ideas and concepts to required personnel using dance terminology</w:t>
            </w:r>
          </w:p>
          <w:p w:rsidR="00000000" w:rsidRPr="00536EC5" w:rsidP="00536EC5">
            <w:pPr>
              <w:pStyle w:val="List"/>
            </w:pPr>
            <w:r w:rsidRPr="00536EC5">
              <w:t>3.3 Demonstrate sequence to dancers and required personnel using effective verbal and physical demonstration skills</w:t>
            </w:r>
          </w:p>
          <w:p w:rsidR="00000000" w:rsidRPr="00536EC5" w:rsidP="00536EC5">
            <w:pPr>
              <w:pStyle w:val="List"/>
            </w:pPr>
            <w:r w:rsidRPr="00536EC5">
              <w:t>3.4 Organise to have sequence recorded for evaluation purposes</w:t>
            </w:r>
          </w:p>
          <w:p w:rsidR="00000000" w:rsidRPr="00536EC5" w:rsidP="00536EC5">
            <w:pPr>
              <w:pStyle w:val="List"/>
            </w:pPr>
            <w:r w:rsidRPr="00536EC5">
              <w:t xml:space="preserve">3.5 Evaluate work using recording and seek feedback from required personnel </w:t>
            </w:r>
          </w:p>
          <w:p w:rsidR="00000000" w:rsidRPr="00536EC5" w:rsidP="00536EC5">
            <w:pPr>
              <w:pStyle w:val="List"/>
            </w:pPr>
            <w:r w:rsidRPr="00536EC5">
              <w:t>3.6 Edit and refine dance sequence according to feedback and self-evaluation</w:t>
            </w:r>
          </w:p>
        </w:tc>
      </w:tr>
    </w:tbl>
    <w:p w:rsidR="00000000" w:rsidRPr="00536EC5" w:rsidP="00536EC5">
      <w:pPr>
        <w:pStyle w:val="BodyText"/>
      </w:pPr>
    </w:p>
    <w:p w:rsidR="00000000" w:rsidRPr="00536EC5" w:rsidP="00536EC5">
      <w:pPr>
        <w:pStyle w:val="AllowPageBreak"/>
      </w:pPr>
    </w:p>
    <w:p w:rsidR="00000000" w:rsidRPr="00536EC5" w:rsidP="00536EC5">
      <w:pPr>
        <w:pStyle w:val="Heading1"/>
      </w:pPr>
      <w:bookmarkStart w:id="5" w:name="O_1145733"/>
      <w:bookmarkEnd w:id="5"/>
      <w:r w:rsidRPr="00536EC5">
        <w:t>Foundation Skills</w:t>
      </w:r>
    </w:p>
    <w:p w:rsidR="00000000" w:rsidRPr="00332BFF" w:rsidP="00332BFF">
      <w:pPr>
        <w:pStyle w:val="BodyText"/>
        <w:rPr>
          <w:i/>
        </w:rPr>
      </w:pPr>
      <w:r w:rsidRPr="00332BFF">
        <w:rPr>
          <w:rStyle w:val="Emphasis"/>
        </w:rPr>
        <w:t>This section describes those language, literacy, numeracy and employment skills that are essential to performance but not explicit in the pe</w:t>
      </w:r>
      <w:r w:rsidRPr="00332BFF">
        <w:rPr>
          <w:rStyle w:val="Emphasis"/>
        </w:rPr>
        <w:t>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EC5" w:rsidP="00536EC5">
            <w:pPr>
              <w:pStyle w:val="BodyText"/>
            </w:pPr>
            <w:r w:rsidRPr="00536EC5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rPr>
                <w:rStyle w:val="SpecialBold"/>
              </w:rPr>
              <w:t>DESCRIPTION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6EC5">
            <w:pPr>
              <w:pStyle w:val="ListBullet"/>
              <w:rPr>
                <w:lang w:val="en-NZ"/>
              </w:rPr>
            </w:pPr>
            <w:r w:rsidRPr="00536EC5">
              <w:t>Identifies strategies for improving own skills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EC5" w:rsidP="00536EC5">
            <w:pPr>
              <w:pStyle w:val="ListBullet"/>
            </w:pPr>
            <w:r w:rsidRPr="00536EC5">
              <w:t>Obtains information by listening and questioning</w:t>
            </w:r>
          </w:p>
          <w:p w:rsidR="00000000" w:rsidP="00536EC5">
            <w:pPr>
              <w:pStyle w:val="ListBullet"/>
              <w:rPr>
                <w:lang w:val="en-NZ"/>
              </w:rPr>
            </w:pPr>
            <w:r w:rsidRPr="00536EC5">
              <w:t>Contributes information and expresses requirements using clear language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6EC5">
            <w:pPr>
              <w:pStyle w:val="ListBullet"/>
              <w:rPr>
                <w:lang w:val="en-NZ"/>
              </w:rPr>
            </w:pPr>
            <w:r w:rsidRPr="00536EC5">
              <w:t>Obtains information from written sources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6EC5">
            <w:pPr>
              <w:pStyle w:val="ListBullet"/>
              <w:rPr>
                <w:lang w:val="en-NZ"/>
              </w:rPr>
            </w:pPr>
            <w:r w:rsidRPr="00536EC5">
              <w:t>Uses own individual style and ideas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36EC5">
            <w:pPr>
              <w:pStyle w:val="ListBullet"/>
              <w:rPr>
                <w:lang w:val="en-NZ"/>
              </w:rPr>
            </w:pPr>
            <w:r w:rsidRPr="00536EC5">
              <w:t>Adopts a methodical and logical approach to the dance composition process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EC5" w:rsidP="00536EC5">
            <w:pPr>
              <w:pStyle w:val="ListBullet"/>
            </w:pPr>
            <w:r w:rsidRPr="00536EC5">
              <w:t>Follows safe dance practices</w:t>
            </w:r>
          </w:p>
          <w:p w:rsidR="00000000" w:rsidP="00536EC5">
            <w:pPr>
              <w:pStyle w:val="ListBullet"/>
              <w:rPr>
                <w:lang w:val="en-NZ"/>
              </w:rPr>
            </w:pPr>
            <w:r w:rsidRPr="00536EC5">
              <w:t>Follows protocols related to dance composition process</w:t>
            </w:r>
          </w:p>
        </w:tc>
      </w:tr>
      <w:tr w:rsidTr="00536E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EC5">
            <w:pPr>
              <w:pStyle w:val="BodyText"/>
              <w:rPr>
                <w:lang w:val="en-NZ"/>
              </w:rPr>
            </w:pPr>
            <w:r w:rsidRPr="00536EC5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36EC5" w:rsidP="00536EC5">
            <w:pPr>
              <w:pStyle w:val="ListBullet"/>
            </w:pPr>
            <w:r w:rsidRPr="00536EC5">
              <w:t>Works collaboratively and creatively with others</w:t>
            </w:r>
          </w:p>
        </w:tc>
      </w:tr>
    </w:tbl>
    <w:p w:rsidR="00000000" w:rsidRPr="00536EC5" w:rsidP="00536EC5">
      <w:pPr>
        <w:pStyle w:val="BodyText"/>
      </w:pPr>
    </w:p>
    <w:p w:rsidR="00000000" w:rsidRPr="00536EC5" w:rsidP="00536EC5">
      <w:pPr>
        <w:pStyle w:val="AllowPageBreak"/>
      </w:pPr>
    </w:p>
    <w:p w:rsidR="00000000" w:rsidRPr="00536EC5" w:rsidP="00536EC5">
      <w:pPr>
        <w:pStyle w:val="Heading1"/>
      </w:pPr>
      <w:bookmarkStart w:id="6" w:name="O_1145732"/>
      <w:bookmarkEnd w:id="6"/>
      <w:r w:rsidRPr="00536EC5">
        <w:t>Unit Mapping Information</w:t>
      </w:r>
    </w:p>
    <w:p w:rsidR="00000000" w:rsidRPr="00536EC5" w:rsidP="00332BFF">
      <w:pPr>
        <w:pStyle w:val="BodyText"/>
      </w:pPr>
      <w:r w:rsidRPr="00536EC5">
        <w:t>Supersedes and is equivalent to CUACHR301 Develop basic dance composition skills.</w:t>
      </w:r>
    </w:p>
    <w:p w:rsidR="00000000" w:rsidRPr="00536EC5" w:rsidP="00536EC5">
      <w:pPr>
        <w:pStyle w:val="Heading1"/>
      </w:pPr>
      <w:bookmarkStart w:id="7" w:name="O_1145725"/>
      <w:bookmarkEnd w:id="7"/>
      <w:r w:rsidRPr="00536EC5">
        <w:t>Links</w:t>
      </w:r>
    </w:p>
    <w:p w:rsidR="00000000" w:rsidRPr="00536EC5" w:rsidP="00332BFF">
      <w:pPr>
        <w:pStyle w:val="BodyText"/>
      </w:pPr>
      <w:r w:rsidRPr="00536E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31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36EC5" w:rsidP="00536EC5"/>
    <w:sectPr w:rsidSect="00536E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C5" w:rsidRPr="00332BFF" w:rsidP="00332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FF" w:rsidP="00536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BFF" w:rsidP="00536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2BFF" w:rsidP="00536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EC5" w:rsidRPr="00332BFF" w:rsidP="00332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BFF" w:rsidRPr="002D2AF8" w:rsidP="00536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CUACHR311 Develop basic dance composition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32BFF" w:rsidP="00536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0EF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F4CD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EC5"/>
  </w:style>
  <w:style w:type="character" w:customStyle="1" w:styleId="Heading1Char">
    <w:name w:val="Heading 1 Char"/>
    <w:basedOn w:val="DefaultParagraphFont"/>
    <w:link w:val="Heading1"/>
    <w:rsid w:val="00536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E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6E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E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EC5"/>
    <w:rPr>
      <w:b/>
      <w:spacing w:val="0"/>
    </w:rPr>
  </w:style>
  <w:style w:type="character" w:styleId="Emphasis">
    <w:name w:val="Emphasis"/>
    <w:basedOn w:val="DefaultParagraphFont"/>
    <w:qFormat/>
    <w:rsid w:val="00536EC5"/>
    <w:rPr>
      <w:i/>
    </w:rPr>
  </w:style>
  <w:style w:type="paragraph" w:customStyle="1" w:styleId="SuperHeading">
    <w:name w:val="SuperHeading"/>
    <w:basedOn w:val="Normal"/>
    <w:rsid w:val="00536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E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6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E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6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EC5"/>
  </w:style>
  <w:style w:type="paragraph" w:styleId="TableofFigures">
    <w:name w:val="table of figures"/>
    <w:basedOn w:val="Normal"/>
    <w:next w:val="Normal"/>
    <w:semiHidden/>
    <w:rsid w:val="00536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E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6EC5"/>
    <w:rPr>
      <w:rFonts w:ascii="Wingdings" w:hAnsi="Wingdings"/>
    </w:rPr>
  </w:style>
  <w:style w:type="paragraph" w:customStyle="1" w:styleId="TableHeading">
    <w:name w:val="Table Heading"/>
    <w:basedOn w:val="HeadingBase"/>
    <w:rsid w:val="00536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EC5"/>
    <w:rPr>
      <w:color w:val="0033CC"/>
      <w:u w:val="none"/>
    </w:rPr>
  </w:style>
  <w:style w:type="paragraph" w:customStyle="1" w:styleId="BodyTextRight">
    <w:name w:val="Body Text Right"/>
    <w:basedOn w:val="BodyText"/>
    <w:rsid w:val="00536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E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EC5"/>
    <w:rPr>
      <w:sz w:val="32"/>
    </w:rPr>
  </w:style>
  <w:style w:type="paragraph" w:customStyle="1" w:styleId="HeadingProcedure">
    <w:name w:val="Heading Procedure"/>
    <w:basedOn w:val="HeadingBase"/>
    <w:next w:val="Normal"/>
    <w:rsid w:val="00536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EC5"/>
    <w:pPr>
      <w:spacing w:before="60" w:after="60"/>
    </w:pPr>
  </w:style>
  <w:style w:type="paragraph" w:styleId="ListContinue">
    <w:name w:val="List Continue"/>
    <w:basedOn w:val="List"/>
    <w:rsid w:val="00536EC5"/>
    <w:pPr>
      <w:ind w:firstLine="0"/>
    </w:pPr>
  </w:style>
  <w:style w:type="paragraph" w:customStyle="1" w:styleId="ListNote">
    <w:name w:val="List Note"/>
    <w:basedOn w:val="List"/>
    <w:rsid w:val="00536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EC5"/>
    <w:rPr>
      <w:rFonts w:ascii="Courier New" w:hAnsi="Courier New"/>
    </w:rPr>
  </w:style>
  <w:style w:type="paragraph" w:customStyle="1" w:styleId="NoteBullet">
    <w:name w:val="Note Bullet"/>
    <w:basedOn w:val="Note"/>
    <w:rsid w:val="00536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E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6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EC5"/>
    <w:rPr>
      <w:b/>
      <w:smallCaps/>
    </w:rPr>
  </w:style>
  <w:style w:type="paragraph" w:customStyle="1" w:styleId="TableListNumber">
    <w:name w:val="Table List Number"/>
    <w:basedOn w:val="ListNumber"/>
    <w:rsid w:val="00536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EC5"/>
    <w:pPr>
      <w:numPr>
        <w:numId w:val="8"/>
      </w:numPr>
    </w:pPr>
  </w:style>
  <w:style w:type="paragraph" w:customStyle="1" w:styleId="ListAlpha2">
    <w:name w:val="List Alpha 2"/>
    <w:basedOn w:val="List2"/>
    <w:rsid w:val="00536EC5"/>
    <w:pPr>
      <w:numPr>
        <w:numId w:val="7"/>
      </w:numPr>
    </w:pPr>
  </w:style>
  <w:style w:type="paragraph" w:styleId="List2">
    <w:name w:val="List 2"/>
    <w:basedOn w:val="BodyText"/>
    <w:rsid w:val="00536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E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E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6EC5"/>
    <w:pPr>
      <w:numPr>
        <w:numId w:val="3"/>
      </w:numPr>
    </w:pPr>
  </w:style>
  <w:style w:type="paragraph" w:styleId="ListContinue2">
    <w:name w:val="List Continue 2"/>
    <w:basedOn w:val="List2"/>
    <w:rsid w:val="00536EC5"/>
    <w:pPr>
      <w:ind w:firstLine="0"/>
    </w:pPr>
  </w:style>
  <w:style w:type="paragraph" w:styleId="ListContinue3">
    <w:name w:val="List Continue 3"/>
    <w:basedOn w:val="List3"/>
    <w:rsid w:val="00536EC5"/>
    <w:pPr>
      <w:ind w:left="1021" w:firstLine="0"/>
    </w:pPr>
  </w:style>
  <w:style w:type="paragraph" w:styleId="ListContinue4">
    <w:name w:val="List Continue 4"/>
    <w:basedOn w:val="List4"/>
    <w:rsid w:val="00536EC5"/>
    <w:pPr>
      <w:ind w:firstLine="0"/>
    </w:pPr>
  </w:style>
  <w:style w:type="paragraph" w:styleId="ListContinue5">
    <w:name w:val="List Continue 5"/>
    <w:basedOn w:val="List5"/>
    <w:rsid w:val="00536EC5"/>
    <w:pPr>
      <w:ind w:firstLine="0"/>
    </w:pPr>
  </w:style>
  <w:style w:type="paragraph" w:styleId="ListNumber3">
    <w:name w:val="List Number 3"/>
    <w:basedOn w:val="List3"/>
    <w:rsid w:val="00536EC5"/>
    <w:pPr>
      <w:numPr>
        <w:numId w:val="4"/>
      </w:numPr>
    </w:pPr>
  </w:style>
  <w:style w:type="paragraph" w:styleId="ListNumber4">
    <w:name w:val="List Number 4"/>
    <w:basedOn w:val="List4"/>
    <w:rsid w:val="00536EC5"/>
    <w:pPr>
      <w:numPr>
        <w:numId w:val="5"/>
      </w:numPr>
    </w:pPr>
  </w:style>
  <w:style w:type="paragraph" w:styleId="ListNumber5">
    <w:name w:val="List Number 5"/>
    <w:basedOn w:val="List5"/>
    <w:rsid w:val="00536EC5"/>
    <w:pPr>
      <w:numPr>
        <w:numId w:val="6"/>
      </w:numPr>
    </w:pPr>
  </w:style>
  <w:style w:type="paragraph" w:styleId="BlockText">
    <w:name w:val="Block Text"/>
    <w:basedOn w:val="Normal"/>
    <w:rsid w:val="00536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EC5"/>
    <w:rPr>
      <w:sz w:val="16"/>
      <w:vertAlign w:val="superscript"/>
    </w:rPr>
  </w:style>
  <w:style w:type="character" w:customStyle="1" w:styleId="Symbols">
    <w:name w:val="Symbols"/>
    <w:basedOn w:val="DefaultParagraphFont"/>
    <w:rsid w:val="00536EC5"/>
    <w:rPr>
      <w:rFonts w:ascii="Symbol" w:hAnsi="Symbol"/>
    </w:rPr>
  </w:style>
  <w:style w:type="character" w:customStyle="1" w:styleId="MenuOptions">
    <w:name w:val="Menu Options"/>
    <w:basedOn w:val="DefaultParagraphFont"/>
    <w:rsid w:val="00536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EC5"/>
    <w:rPr>
      <w:b/>
    </w:rPr>
  </w:style>
  <w:style w:type="character" w:customStyle="1" w:styleId="Underlined">
    <w:name w:val="Underlined"/>
    <w:basedOn w:val="DefaultParagraphFont"/>
    <w:rsid w:val="00536EC5"/>
    <w:rPr>
      <w:u w:val="single"/>
    </w:rPr>
  </w:style>
  <w:style w:type="paragraph" w:customStyle="1" w:styleId="TableBodyTextRight">
    <w:name w:val="Table Body Text Right"/>
    <w:basedOn w:val="TableBodyText"/>
    <w:rsid w:val="00536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EC5"/>
    <w:rPr>
      <w:sz w:val="18"/>
    </w:rPr>
  </w:style>
  <w:style w:type="paragraph" w:customStyle="1" w:styleId="BodySmallRight">
    <w:name w:val="Body Small Right"/>
    <w:basedOn w:val="BodyTextRight"/>
    <w:rsid w:val="00536EC5"/>
    <w:rPr>
      <w:sz w:val="18"/>
      <w:szCs w:val="18"/>
    </w:rPr>
  </w:style>
  <w:style w:type="paragraph" w:customStyle="1" w:styleId="MarginEdition">
    <w:name w:val="Margin Edition"/>
    <w:basedOn w:val="MarginNote"/>
    <w:rsid w:val="00536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EC5"/>
    <w:rPr>
      <w:sz w:val="2"/>
      <w:szCs w:val="2"/>
    </w:rPr>
  </w:style>
  <w:style w:type="character" w:customStyle="1" w:styleId="Small">
    <w:name w:val="Small"/>
    <w:basedOn w:val="DefaultParagraphFont"/>
    <w:rsid w:val="00536EC5"/>
    <w:rPr>
      <w:sz w:val="16"/>
    </w:rPr>
  </w:style>
  <w:style w:type="paragraph" w:customStyle="1" w:styleId="WideTable">
    <w:name w:val="Wide Table"/>
    <w:basedOn w:val="Normal"/>
    <w:rsid w:val="00536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EC5"/>
  </w:style>
  <w:style w:type="paragraph" w:styleId="Quote">
    <w:name w:val="Quote"/>
    <w:basedOn w:val="Heading1"/>
    <w:link w:val="QuoteChar"/>
    <w:qFormat/>
    <w:rsid w:val="00536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EC5"/>
    <w:pPr>
      <w:pageBreakBefore/>
    </w:pPr>
  </w:style>
  <w:style w:type="paragraph" w:customStyle="1" w:styleId="Border">
    <w:name w:val="Border"/>
    <w:basedOn w:val="Normal"/>
    <w:qFormat/>
    <w:rsid w:val="00536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EC5"/>
    <w:rPr>
      <w:u w:val="single"/>
    </w:rPr>
  </w:style>
  <w:style w:type="character" w:customStyle="1" w:styleId="BoldandItalics">
    <w:name w:val="Bold and Italics"/>
    <w:qFormat/>
    <w:rsid w:val="00536EC5"/>
    <w:rPr>
      <w:b/>
      <w:i/>
      <w:u w:val="none"/>
    </w:rPr>
  </w:style>
  <w:style w:type="paragraph" w:styleId="BalloonText">
    <w:name w:val="Balloon Text"/>
    <w:basedOn w:val="Normal"/>
    <w:link w:val="BalloonTextChar"/>
    <w:rsid w:val="00536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EC5"/>
    <w:pPr>
      <w:spacing w:before="0" w:after="0"/>
    </w:pPr>
  </w:style>
  <w:style w:type="paragraph" w:customStyle="1" w:styleId="BodyTextBold">
    <w:name w:val="Body Text Bold"/>
    <w:basedOn w:val="BodyText"/>
    <w:qFormat/>
    <w:rsid w:val="00536EC5"/>
    <w:rPr>
      <w:b/>
    </w:rPr>
  </w:style>
  <w:style w:type="character" w:styleId="Hyperlink">
    <w:name w:val="Hyperlink"/>
    <w:basedOn w:val="DefaultParagraphFont"/>
    <w:uiPriority w:val="99"/>
    <w:unhideWhenUsed/>
    <w:rsid w:val="00332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3243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CUACHR311 Develop basic dance composition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2022-10-19T13:10:00Z</dcterms:created>
  <dcterms:modified xsi:type="dcterms:W3CDTF">2022-10-19T13:10:00Z</dcterms:modified>
</cp:coreProperties>
</file>