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0EB" w:rsidP="003020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CUACER513 Refine throwing techniques</w:t>
      </w:r>
      <w:r>
        <w:fldChar w:fldCharType="end"/>
      </w:r>
    </w:p>
    <w:p w:rsidR="003020EB" w:rsidP="003020EB">
      <w:pPr>
        <w:pStyle w:val="Version"/>
        <w:sectPr w:rsidSect="00576A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6A88" w:rsidP="00576A88">
      <w:pPr>
        <w:pStyle w:val="SuperHeading"/>
      </w:pPr>
      <w:r w:rsidRPr="00576A88">
        <w:t>CUACER513 Refine throwing techniques</w:t>
      </w:r>
    </w:p>
    <w:p w:rsidR="00000000" w:rsidRPr="00576A88" w:rsidP="00576A88">
      <w:pPr>
        <w:pStyle w:val="Heading1"/>
      </w:pPr>
      <w:bookmarkStart w:id="1" w:name="O_1164873"/>
      <w:bookmarkEnd w:id="1"/>
      <w:r w:rsidRPr="00576A8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76A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A88" w:rsidP="00576A88">
            <w:pPr>
              <w:pStyle w:val="BodyText"/>
            </w:pPr>
            <w:r w:rsidRPr="00576A8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88">
            <w:pPr>
              <w:pStyle w:val="BodyText"/>
              <w:rPr>
                <w:lang w:val="en-NZ"/>
              </w:rPr>
            </w:pPr>
            <w:r w:rsidRPr="00576A88">
              <w:rPr>
                <w:rStyle w:val="SpecialBold"/>
              </w:rPr>
              <w:t>Comments</w:t>
            </w:r>
          </w:p>
        </w:tc>
      </w:tr>
      <w:tr w:rsidTr="00576A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88">
            <w:pPr>
              <w:pStyle w:val="BodyText"/>
              <w:rPr>
                <w:lang w:val="en-NZ"/>
              </w:rPr>
            </w:pPr>
            <w:r w:rsidRPr="00576A8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A88" w:rsidP="00576A88">
            <w:pPr>
              <w:pStyle w:val="BodyText"/>
            </w:pPr>
            <w:r w:rsidRPr="00576A88">
              <w:t>This version first released with CUA Creative Arts and Culture Training Package Version 5.0.</w:t>
            </w:r>
          </w:p>
        </w:tc>
      </w:tr>
    </w:tbl>
    <w:p w:rsidR="00000000" w:rsidRPr="00576A88" w:rsidP="00576A88">
      <w:pPr>
        <w:pStyle w:val="BodyText"/>
      </w:pPr>
    </w:p>
    <w:p w:rsidR="00000000" w:rsidRPr="00576A88" w:rsidP="00576A88">
      <w:pPr>
        <w:pStyle w:val="AllowPageBreak"/>
      </w:pPr>
    </w:p>
    <w:p w:rsidR="00000000" w:rsidRPr="00576A88" w:rsidP="00576A88">
      <w:pPr>
        <w:pStyle w:val="Heading1"/>
      </w:pPr>
      <w:bookmarkStart w:id="2" w:name="O_1164878"/>
      <w:bookmarkEnd w:id="2"/>
      <w:r w:rsidRPr="00576A88">
        <w:t>Application</w:t>
      </w:r>
    </w:p>
    <w:p w:rsidR="00000000" w:rsidRPr="00576A88" w:rsidP="003020EB">
      <w:pPr>
        <w:pStyle w:val="BodyText"/>
      </w:pPr>
      <w:r w:rsidRPr="00576A88">
        <w:t>This unit describes the skills and knowledge required to design and produce compl</w:t>
      </w:r>
      <w:r w:rsidRPr="00576A88">
        <w:t>ex functional or artistic thrown ceramic items. It involves research to develop designs and refinement of throwing technique through experimentation and dedicated practice at the wheel.</w:t>
      </w:r>
    </w:p>
    <w:p w:rsidR="00000000" w:rsidRPr="00576A88" w:rsidP="003020EB">
      <w:pPr>
        <w:pStyle w:val="BodyText"/>
      </w:pPr>
      <w:r w:rsidRPr="00576A88">
        <w:t>The unit applies to visual artists who are highly skilled in the speci</w:t>
      </w:r>
      <w:r w:rsidRPr="00576A88">
        <w:t>fic techniques for thrown ceramic work and who realise an individual professional style and a coherent body of creative work. They work with a high level of independence seeking mentoring and guidance as required.</w:t>
      </w:r>
    </w:p>
    <w:p w:rsidR="00000000" w:rsidRPr="00576A88" w:rsidP="003020EB">
      <w:pPr>
        <w:pStyle w:val="BodyText"/>
      </w:pPr>
      <w:r w:rsidRPr="00576A88">
        <w:t>No licensing, legislative or certification</w:t>
      </w:r>
      <w:r w:rsidRPr="00576A88">
        <w:t xml:space="preserve"> requirements apply to this unit at the time of publication.</w:t>
      </w:r>
    </w:p>
    <w:p w:rsidR="00000000" w:rsidRPr="00576A88" w:rsidP="00576A88">
      <w:pPr>
        <w:pStyle w:val="Heading1"/>
      </w:pPr>
      <w:bookmarkStart w:id="3" w:name="O_1164877"/>
      <w:bookmarkEnd w:id="3"/>
      <w:r w:rsidRPr="00576A88">
        <w:t>Unit Sector</w:t>
      </w:r>
    </w:p>
    <w:p w:rsidR="00000000" w:rsidRPr="00576A88" w:rsidP="003020EB">
      <w:pPr>
        <w:pStyle w:val="BodyText"/>
      </w:pPr>
      <w:r w:rsidRPr="00576A88">
        <w:t>Visual Communication – Ceramics</w:t>
      </w:r>
    </w:p>
    <w:p w:rsidR="00000000" w:rsidRPr="00576A88" w:rsidP="00576A88">
      <w:pPr>
        <w:pStyle w:val="Heading1"/>
      </w:pPr>
      <w:bookmarkStart w:id="4" w:name="O_1164876"/>
      <w:bookmarkEnd w:id="4"/>
      <w:r w:rsidRPr="00576A8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3020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A88" w:rsidP="00576A88">
            <w:pPr>
              <w:pStyle w:val="BodyText"/>
            </w:pPr>
            <w:r w:rsidRPr="00576A8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88">
            <w:pPr>
              <w:pStyle w:val="BodyText"/>
              <w:rPr>
                <w:lang w:val="en-NZ"/>
              </w:rPr>
            </w:pPr>
            <w:r w:rsidRPr="00576A88">
              <w:rPr>
                <w:rStyle w:val="SpecialBold"/>
              </w:rPr>
              <w:t>PERFORMANCE CRITERIA</w:t>
            </w:r>
          </w:p>
        </w:tc>
      </w:tr>
      <w:tr w:rsidTr="00302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A88" w:rsidP="00576A88">
            <w:pPr>
              <w:pStyle w:val="BodyText"/>
            </w:pPr>
            <w:r w:rsidRPr="00576A8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88">
            <w:pPr>
              <w:pStyle w:val="BodyText"/>
              <w:rPr>
                <w:lang w:val="en-NZ"/>
              </w:rPr>
            </w:pPr>
            <w:r w:rsidRPr="00576A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2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88">
            <w:pPr>
              <w:pStyle w:val="List"/>
              <w:rPr>
                <w:lang w:val="en-NZ"/>
              </w:rPr>
            </w:pPr>
            <w:r w:rsidRPr="00576A88">
              <w:t>1. Develop ideas for thrown ceramics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A88" w:rsidP="00576A88">
            <w:pPr>
              <w:pStyle w:val="List"/>
            </w:pPr>
            <w:r w:rsidRPr="00576A88">
              <w:t>1.1 Evaluate creative and professional opportunities offered by thrown ceramics for own approach to work</w:t>
            </w:r>
          </w:p>
          <w:p w:rsidR="00000000" w:rsidRPr="00576A88" w:rsidP="00576A88">
            <w:pPr>
              <w:pStyle w:val="List"/>
            </w:pPr>
            <w:r w:rsidRPr="00576A88">
              <w:t>1.2 Research idea</w:t>
            </w:r>
            <w:r w:rsidRPr="00576A88">
              <w:t>s for thrown work from historical and contemporary references</w:t>
            </w:r>
          </w:p>
          <w:p w:rsidR="00000000" w:rsidRPr="00576A88" w:rsidP="00576A88">
            <w:pPr>
              <w:pStyle w:val="List"/>
            </w:pPr>
            <w:r w:rsidRPr="00576A88">
              <w:t xml:space="preserve">1.3 Research, adapt and use applicable ideas and approaches from other practitioners </w:t>
            </w:r>
          </w:p>
          <w:p w:rsidR="00000000" w:rsidP="00576A88">
            <w:pPr>
              <w:pStyle w:val="List"/>
              <w:rPr>
                <w:lang w:val="en-NZ"/>
              </w:rPr>
            </w:pPr>
            <w:r w:rsidRPr="00576A88">
              <w:t>1.4 Refine ideas through experimentation and create designs for different ceramic pieces that meet market or</w:t>
            </w:r>
            <w:r w:rsidRPr="00576A88">
              <w:t xml:space="preserve"> design brief </w:t>
            </w:r>
            <w:r w:rsidRPr="00576A88">
              <w:t>requirements</w:t>
            </w:r>
          </w:p>
        </w:tc>
      </w:tr>
      <w:tr w:rsidTr="00302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88">
            <w:pPr>
              <w:pStyle w:val="List"/>
              <w:rPr>
                <w:lang w:val="en-NZ"/>
              </w:rPr>
            </w:pPr>
            <w:r w:rsidRPr="00576A88">
              <w:t>2. Determine safety requirements for thrown ceramic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A88" w:rsidP="00576A88">
            <w:pPr>
              <w:pStyle w:val="List"/>
            </w:pPr>
            <w:r w:rsidRPr="00576A88">
              <w:t>2.1 Investigate specific safety and sustainability issues for thrown ceramic work</w:t>
            </w:r>
          </w:p>
          <w:p w:rsidR="00000000" w:rsidP="00576A88">
            <w:pPr>
              <w:pStyle w:val="List"/>
              <w:rPr>
                <w:lang w:val="en-NZ"/>
              </w:rPr>
            </w:pPr>
            <w:r w:rsidRPr="00576A88">
              <w:t>2.2 Set up work space, equipment, tools and materials according to safety requirements</w:t>
            </w:r>
          </w:p>
        </w:tc>
      </w:tr>
      <w:tr w:rsidTr="00302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88">
            <w:pPr>
              <w:pStyle w:val="List"/>
              <w:rPr>
                <w:lang w:val="en-NZ"/>
              </w:rPr>
            </w:pPr>
            <w:r w:rsidRPr="00576A88">
              <w:t>3</w:t>
            </w:r>
            <w:r w:rsidRPr="00576A88">
              <w:t>. Throw, turn and finish ceramic items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A88" w:rsidP="00576A88">
            <w:pPr>
              <w:pStyle w:val="List"/>
            </w:pPr>
            <w:r w:rsidRPr="00576A88">
              <w:t>3.1 Determine and use applicable throwing methods for different ceramic items</w:t>
            </w:r>
          </w:p>
          <w:p w:rsidR="00000000" w:rsidRPr="00576A88" w:rsidP="00576A88">
            <w:pPr>
              <w:pStyle w:val="List"/>
            </w:pPr>
            <w:r w:rsidRPr="00576A88">
              <w:t>3.2 Throw individual items and sets to design requirements for form and function</w:t>
            </w:r>
          </w:p>
          <w:p w:rsidR="00000000" w:rsidRPr="00576A88" w:rsidP="00576A88">
            <w:pPr>
              <w:pStyle w:val="List"/>
            </w:pPr>
            <w:r w:rsidRPr="00576A88">
              <w:t>3.3 Define ceramic forms using applicable assembly finishing techniques</w:t>
            </w:r>
          </w:p>
          <w:p w:rsidR="00000000" w:rsidP="00576A88">
            <w:pPr>
              <w:pStyle w:val="List"/>
              <w:rPr>
                <w:lang w:val="en-NZ"/>
              </w:rPr>
            </w:pPr>
            <w:r w:rsidRPr="00576A88">
              <w:t>3.4 Trim and prepare articles for further decoration</w:t>
            </w:r>
          </w:p>
        </w:tc>
      </w:tr>
      <w:tr w:rsidTr="00302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88">
            <w:pPr>
              <w:pStyle w:val="List"/>
              <w:rPr>
                <w:lang w:val="en-NZ"/>
              </w:rPr>
            </w:pPr>
            <w:r w:rsidRPr="00576A88">
              <w:t>4. Refine throwing technique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A88" w:rsidP="00576A88">
            <w:pPr>
              <w:pStyle w:val="List"/>
            </w:pPr>
            <w:r w:rsidRPr="00576A88">
              <w:t>4.1 Develop increasing confidence and skill to a professional level through extensive practice at the</w:t>
            </w:r>
            <w:r w:rsidRPr="00576A88">
              <w:t xml:space="preserve"> wheel</w:t>
            </w:r>
          </w:p>
          <w:p w:rsidR="00000000" w:rsidRPr="00576A88" w:rsidP="00576A88">
            <w:pPr>
              <w:pStyle w:val="List"/>
            </w:pPr>
            <w:r w:rsidRPr="00576A88">
              <w:t>4.2 Identify and resolve technical problems in thrown ceramic projects as required</w:t>
            </w:r>
          </w:p>
          <w:p w:rsidR="00000000" w:rsidRPr="00576A88" w:rsidP="00576A88">
            <w:pPr>
              <w:pStyle w:val="List"/>
            </w:pPr>
            <w:r w:rsidRPr="00576A88">
              <w:t>4.3 Evolve ideas and professional throwing skill through ongoing experimentation with different equipment, tools, materials and advanced techniques</w:t>
            </w:r>
          </w:p>
          <w:p w:rsidR="00000000" w:rsidP="00576A88">
            <w:pPr>
              <w:pStyle w:val="List"/>
              <w:rPr>
                <w:lang w:val="en-NZ"/>
              </w:rPr>
            </w:pPr>
            <w:r w:rsidRPr="00576A88">
              <w:t>4.4 Develop own wa</w:t>
            </w:r>
            <w:r w:rsidRPr="00576A88">
              <w:t>ys of working with throwing techniques and create individual style</w:t>
            </w:r>
          </w:p>
        </w:tc>
      </w:tr>
      <w:tr w:rsidTr="00302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88">
            <w:pPr>
              <w:pStyle w:val="List"/>
              <w:rPr>
                <w:lang w:val="en-NZ"/>
              </w:rPr>
            </w:pPr>
            <w:r w:rsidRPr="00576A88">
              <w:t>5. Evaluate own thrown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A88" w:rsidP="00576A88">
            <w:pPr>
              <w:pStyle w:val="List"/>
            </w:pPr>
            <w:r w:rsidRPr="00576A88">
              <w:t>5.1 Evaluate development of own technique for thrown ceramic work with others and seek feedback</w:t>
            </w:r>
          </w:p>
          <w:p w:rsidR="00000000" w:rsidRPr="00576A88" w:rsidP="00576A88">
            <w:pPr>
              <w:pStyle w:val="List"/>
            </w:pPr>
            <w:r w:rsidRPr="00576A88">
              <w:t>5.2 Identify ways to further develop throwing techniques as part</w:t>
            </w:r>
            <w:r w:rsidRPr="00576A88">
              <w:t xml:space="preserve"> of a professional ceramics practice and build ideas into future work</w:t>
            </w:r>
          </w:p>
        </w:tc>
      </w:tr>
    </w:tbl>
    <w:p w:rsidR="00000000" w:rsidRPr="00576A88" w:rsidP="00576A88">
      <w:pPr>
        <w:pStyle w:val="BodyText"/>
      </w:pPr>
    </w:p>
    <w:p w:rsidR="00000000" w:rsidRPr="00576A88" w:rsidP="00576A88">
      <w:pPr>
        <w:pStyle w:val="AllowPageBreak"/>
      </w:pPr>
    </w:p>
    <w:p w:rsidR="00000000" w:rsidRPr="00576A88" w:rsidP="00576A88">
      <w:pPr>
        <w:pStyle w:val="Heading1"/>
      </w:pPr>
      <w:bookmarkStart w:id="5" w:name="O_1164875"/>
      <w:bookmarkEnd w:id="5"/>
      <w:r w:rsidRPr="00576A88">
        <w:t>Foundation Skills</w:t>
      </w:r>
    </w:p>
    <w:p w:rsidR="00000000" w:rsidRPr="003020EB" w:rsidP="003020EB">
      <w:pPr>
        <w:pStyle w:val="BodyText"/>
        <w:rPr>
          <w:i/>
        </w:rPr>
      </w:pPr>
      <w:r w:rsidRPr="003020EB">
        <w:rPr>
          <w:rStyle w:val="Emphasis"/>
        </w:rPr>
        <w:t>This section describes those language, literacy, numeracy and employment skills that are essential to performance but not explicit in the performan</w:t>
      </w:r>
      <w:r w:rsidRPr="003020EB">
        <w:rPr>
          <w:rStyle w:val="Emphasis"/>
        </w:rPr>
        <w:t>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3020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A88" w:rsidP="00576A88">
            <w:pPr>
              <w:pStyle w:val="BodyText"/>
            </w:pPr>
            <w:r w:rsidRPr="00576A8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88">
            <w:pPr>
              <w:pStyle w:val="BodyText"/>
              <w:rPr>
                <w:lang w:val="en-NZ"/>
              </w:rPr>
            </w:pPr>
            <w:r w:rsidRPr="00576A88">
              <w:rPr>
                <w:rStyle w:val="SpecialBold"/>
              </w:rPr>
              <w:t>DESCRIPTION</w:t>
            </w:r>
          </w:p>
        </w:tc>
      </w:tr>
      <w:tr w:rsidTr="00302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88">
            <w:pPr>
              <w:pStyle w:val="BodyText"/>
              <w:rPr>
                <w:lang w:val="en-NZ"/>
              </w:rPr>
            </w:pPr>
            <w:r w:rsidRPr="00576A8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A88">
            <w:pPr>
              <w:pStyle w:val="ListBullet"/>
              <w:rPr>
                <w:lang w:val="en-NZ"/>
              </w:rPr>
            </w:pPr>
            <w:r w:rsidRPr="00576A88">
              <w:t>Interprets and evaluates complex and unfamiliar information to support design ideas</w:t>
            </w:r>
          </w:p>
        </w:tc>
      </w:tr>
      <w:tr w:rsidTr="00302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88">
            <w:pPr>
              <w:pStyle w:val="BodyText"/>
              <w:rPr>
                <w:lang w:val="en-NZ"/>
              </w:rPr>
            </w:pPr>
            <w:r w:rsidRPr="00576A8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A88">
            <w:pPr>
              <w:pStyle w:val="ListBullet"/>
              <w:rPr>
                <w:lang w:val="en-NZ"/>
              </w:rPr>
            </w:pPr>
            <w:r w:rsidRPr="00576A88">
              <w:t>Elicits feedback and confirms understanding using questioning and active listening techniques</w:t>
            </w:r>
          </w:p>
        </w:tc>
      </w:tr>
      <w:tr w:rsidTr="00302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88">
            <w:pPr>
              <w:pStyle w:val="BodyText"/>
              <w:rPr>
                <w:lang w:val="en-NZ"/>
              </w:rPr>
            </w:pPr>
            <w:r w:rsidRPr="00576A8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6A88" w:rsidP="00576A88">
            <w:pPr>
              <w:pStyle w:val="ListBullet"/>
            </w:pPr>
            <w:r w:rsidRPr="00576A88">
              <w:t xml:space="preserve">Takes responsibility for compliance with legal, safety and sustainability practices associated with creative work </w:t>
            </w:r>
          </w:p>
          <w:p w:rsidR="00000000" w:rsidRPr="00576A88" w:rsidP="00576A88">
            <w:pPr>
              <w:pStyle w:val="ListBullet"/>
            </w:pPr>
            <w:r w:rsidRPr="00576A88">
              <w:t xml:space="preserve">Takes responsibility for completing own research and creative works </w:t>
            </w:r>
            <w:r w:rsidRPr="00576A88">
              <w:t>from design inception to realisation, managing own time and productivit</w:t>
            </w:r>
            <w:r w:rsidRPr="00576A88">
              <w:t>y to sequence stages</w:t>
            </w:r>
          </w:p>
          <w:p w:rsidR="00000000" w:rsidP="00576A88">
            <w:pPr>
              <w:pStyle w:val="ListBullet"/>
              <w:rPr>
                <w:lang w:val="en-NZ"/>
              </w:rPr>
            </w:pPr>
            <w:r w:rsidRPr="00576A88">
              <w:t>Manages own decisions about refinement of ideas and techniques through research and selection according to interest</w:t>
            </w:r>
          </w:p>
        </w:tc>
      </w:tr>
      <w:tr w:rsidTr="00302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88">
            <w:pPr>
              <w:pStyle w:val="BodyText"/>
              <w:rPr>
                <w:lang w:val="en-NZ"/>
              </w:rPr>
            </w:pPr>
            <w:r w:rsidRPr="00576A8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A88">
            <w:pPr>
              <w:pStyle w:val="ListBullet"/>
              <w:rPr>
                <w:lang w:val="en-NZ"/>
              </w:rPr>
            </w:pPr>
            <w:r w:rsidRPr="00576A88">
              <w:t>Seeks contribution of creative, innovative and technical ideas from other artists</w:t>
            </w:r>
          </w:p>
        </w:tc>
      </w:tr>
      <w:tr w:rsidTr="00302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88">
            <w:pPr>
              <w:pStyle w:val="BodyText"/>
              <w:rPr>
                <w:lang w:val="en-NZ"/>
              </w:rPr>
            </w:pPr>
            <w:r w:rsidRPr="00576A8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A88">
            <w:pPr>
              <w:pStyle w:val="ListBullet"/>
              <w:rPr>
                <w:lang w:val="en-NZ"/>
              </w:rPr>
            </w:pPr>
            <w:r w:rsidRPr="00576A88">
              <w:t xml:space="preserve">Develops broad, flexible plans to improve own artistic knowledge, techniques and professional style </w:t>
            </w:r>
          </w:p>
        </w:tc>
      </w:tr>
      <w:tr w:rsidTr="00302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88">
            <w:pPr>
              <w:pStyle w:val="BodyText"/>
              <w:rPr>
                <w:lang w:val="en-NZ"/>
              </w:rPr>
            </w:pPr>
            <w:r w:rsidRPr="00576A88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A88">
            <w:pPr>
              <w:pStyle w:val="ListBullet"/>
              <w:rPr>
                <w:lang w:val="en-NZ"/>
              </w:rPr>
            </w:pPr>
            <w:r w:rsidRPr="00576A88">
              <w:t>Resolves problems with technique through practice, experimentation and analysis</w:t>
            </w:r>
          </w:p>
        </w:tc>
      </w:tr>
      <w:tr w:rsidTr="00302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88">
            <w:pPr>
              <w:pStyle w:val="BodyText"/>
              <w:rPr>
                <w:lang w:val="en-NZ"/>
              </w:rPr>
            </w:pPr>
            <w:r w:rsidRPr="00576A88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6A88" w:rsidP="00576A88">
            <w:pPr>
              <w:pStyle w:val="ListBullet"/>
            </w:pPr>
            <w:r w:rsidRPr="00576A88">
              <w:t>Creates opportunities to use more innovative approach and personal style</w:t>
            </w:r>
          </w:p>
        </w:tc>
      </w:tr>
    </w:tbl>
    <w:p w:rsidR="00000000" w:rsidRPr="00576A88" w:rsidP="00576A88">
      <w:pPr>
        <w:pStyle w:val="BodyText"/>
      </w:pPr>
    </w:p>
    <w:p w:rsidR="00000000" w:rsidRPr="00576A88" w:rsidP="00576A88">
      <w:pPr>
        <w:pStyle w:val="AllowPageBreak"/>
      </w:pPr>
    </w:p>
    <w:p w:rsidR="00000000" w:rsidRPr="00576A88" w:rsidP="00576A88">
      <w:pPr>
        <w:pStyle w:val="Heading1"/>
      </w:pPr>
      <w:bookmarkStart w:id="6" w:name="O_1164874"/>
      <w:bookmarkEnd w:id="6"/>
      <w:r w:rsidRPr="00576A88">
        <w:t>Unit Mapping Information</w:t>
      </w:r>
    </w:p>
    <w:p w:rsidR="00000000" w:rsidRPr="00576A88" w:rsidP="003020EB">
      <w:pPr>
        <w:pStyle w:val="BodyText"/>
      </w:pPr>
      <w:r w:rsidRPr="00576A88">
        <w:t>Supersedes and is equivalent to CUACER503 Refine throwing techniques.</w:t>
      </w:r>
    </w:p>
    <w:p w:rsidR="00000000" w:rsidRPr="00576A88" w:rsidP="00576A88">
      <w:pPr>
        <w:pStyle w:val="Heading1"/>
      </w:pPr>
      <w:bookmarkStart w:id="7" w:name="O_1164867"/>
      <w:bookmarkEnd w:id="7"/>
      <w:r w:rsidRPr="00576A88">
        <w:t>Links</w:t>
      </w:r>
    </w:p>
    <w:p w:rsidR="00000000" w:rsidRPr="00576A88" w:rsidP="003020EB">
      <w:pPr>
        <w:pStyle w:val="BodyText"/>
      </w:pPr>
      <w:r w:rsidRPr="00576A88">
        <w:t>Companion Volume Implementation Guide is f</w:t>
      </w:r>
      <w:r w:rsidRPr="00576A88">
        <w:t xml:space="preserve">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D146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76A88" w:rsidP="003020EB">
      <w:pPr>
        <w:pStyle w:val="BodyText"/>
        <w:sectPr w:rsidSect="00576A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6A88" w:rsidP="00576A88">
      <w:pPr>
        <w:pStyle w:val="SuperHeading"/>
      </w:pPr>
      <w:r w:rsidRPr="00576A88">
        <w:t>Assessment Requirements for CUACER513 Refine throwing techniques</w:t>
      </w:r>
    </w:p>
    <w:p w:rsidR="00000000" w:rsidRPr="00576A88" w:rsidP="00576A88">
      <w:pPr>
        <w:pStyle w:val="Heading1"/>
      </w:pPr>
      <w:bookmarkStart w:id="8" w:name="O_1164869"/>
      <w:bookmarkEnd w:id="8"/>
      <w:r w:rsidRPr="00576A8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76A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A88" w:rsidP="00576A88">
            <w:pPr>
              <w:pStyle w:val="BodyText"/>
            </w:pPr>
            <w:r w:rsidRPr="00576A8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88">
            <w:pPr>
              <w:pStyle w:val="BodyText"/>
              <w:rPr>
                <w:lang w:val="en-NZ"/>
              </w:rPr>
            </w:pPr>
            <w:r w:rsidRPr="00576A88">
              <w:rPr>
                <w:rStyle w:val="SpecialBold"/>
              </w:rPr>
              <w:t>Comments</w:t>
            </w:r>
          </w:p>
        </w:tc>
      </w:tr>
      <w:tr w:rsidTr="00576A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A88">
            <w:pPr>
              <w:pStyle w:val="BodyText"/>
              <w:rPr>
                <w:lang w:val="en-NZ"/>
              </w:rPr>
            </w:pPr>
            <w:r w:rsidRPr="00576A8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A88" w:rsidP="00576A88">
            <w:pPr>
              <w:pStyle w:val="BodyText"/>
            </w:pPr>
            <w:r w:rsidRPr="00576A88">
              <w:t>This version first released with CUA Creative Arts and Culture Training Package Version 5.0.</w:t>
            </w:r>
          </w:p>
        </w:tc>
      </w:tr>
    </w:tbl>
    <w:p w:rsidR="00000000" w:rsidRPr="00576A88" w:rsidP="00576A88">
      <w:pPr>
        <w:pStyle w:val="BodyText"/>
      </w:pPr>
    </w:p>
    <w:p w:rsidR="00000000" w:rsidRPr="00576A88" w:rsidP="00576A88">
      <w:pPr>
        <w:pStyle w:val="AllowPageBreak"/>
      </w:pPr>
    </w:p>
    <w:p w:rsidR="00000000" w:rsidRPr="00576A88" w:rsidP="00576A88">
      <w:pPr>
        <w:pStyle w:val="Heading1"/>
      </w:pPr>
      <w:bookmarkStart w:id="9" w:name="O_1164872"/>
      <w:bookmarkEnd w:id="9"/>
      <w:r w:rsidRPr="00576A88">
        <w:t>Performance Evidence</w:t>
      </w:r>
    </w:p>
    <w:p w:rsidR="00000000" w:rsidRPr="00576A88" w:rsidP="003020EB">
      <w:pPr>
        <w:pStyle w:val="BodyText"/>
      </w:pPr>
      <w:r w:rsidRPr="00576A88">
        <w:t>The candidate must demonstrate the ability to complete the tasks outlined in the elements, performance criteria and foundation skills of this unit, including evidence of the ability to:</w:t>
      </w:r>
    </w:p>
    <w:p w:rsidR="00000000" w:rsidRPr="00576A88" w:rsidP="00576A88">
      <w:pPr>
        <w:pStyle w:val="ListBullet"/>
      </w:pPr>
      <w:r w:rsidRPr="00576A88">
        <w:t>create a body of thrown ceramic works using at least two different th</w:t>
      </w:r>
      <w:r w:rsidRPr="00576A88">
        <w:t>rowing techniques.</w:t>
      </w:r>
    </w:p>
    <w:p w:rsidR="00000000" w:rsidRPr="00576A88" w:rsidP="00576A88">
      <w:pPr>
        <w:pStyle w:val="List"/>
      </w:pPr>
    </w:p>
    <w:p w:rsidR="00000000" w:rsidRPr="00576A88" w:rsidP="003020EB">
      <w:pPr>
        <w:pStyle w:val="BodyText"/>
      </w:pPr>
      <w:r w:rsidRPr="00576A88">
        <w:t>In the course of the above, the candidate must:</w:t>
      </w:r>
    </w:p>
    <w:p w:rsidR="00000000" w:rsidRPr="00576A88" w:rsidP="00576A88">
      <w:pPr>
        <w:pStyle w:val="ListBullet"/>
      </w:pPr>
      <w:r w:rsidRPr="00576A88">
        <w:t>comply with intellectual property requirements in the development of ideas</w:t>
      </w:r>
    </w:p>
    <w:p w:rsidR="00000000" w:rsidRPr="00576A88" w:rsidP="00576A88">
      <w:pPr>
        <w:pStyle w:val="ListBullet"/>
      </w:pPr>
      <w:r w:rsidRPr="00576A88">
        <w:t>establish, follow and monitor safe work practices during production of work</w:t>
      </w:r>
    </w:p>
    <w:p w:rsidR="00000000" w:rsidRPr="00576A88" w:rsidP="00576A88">
      <w:pPr>
        <w:pStyle w:val="ListBullet"/>
      </w:pPr>
      <w:r w:rsidRPr="00576A88">
        <w:t>refine the use of throwing techniques through a process of thorough experimentation and extensive practice at the wheel which:</w:t>
      </w:r>
    </w:p>
    <w:p w:rsidR="00000000" w:rsidRPr="00576A88" w:rsidP="00576A88">
      <w:pPr>
        <w:pStyle w:val="ListBullet2"/>
      </w:pPr>
      <w:r w:rsidRPr="00576A88">
        <w:t>shows a command of chosen techniques in both single works and multiples of related works</w:t>
      </w:r>
    </w:p>
    <w:p w:rsidR="00000000" w:rsidRPr="00576A88" w:rsidP="00576A88">
      <w:pPr>
        <w:pStyle w:val="ListBullet2"/>
      </w:pPr>
      <w:r w:rsidRPr="00576A88">
        <w:t>demonstrates the development of an indi</w:t>
      </w:r>
      <w:r w:rsidRPr="00576A88">
        <w:t>vidual style</w:t>
      </w:r>
    </w:p>
    <w:p w:rsidR="00000000" w:rsidRPr="00576A88" w:rsidP="00576A88">
      <w:pPr>
        <w:pStyle w:val="ListBullet2"/>
      </w:pPr>
      <w:r w:rsidRPr="00576A88">
        <w:t>supports own ideas for work.</w:t>
      </w:r>
    </w:p>
    <w:p w:rsidR="00000000" w:rsidRPr="00576A88" w:rsidP="00576A88">
      <w:pPr>
        <w:pStyle w:val="AllowPageBreak"/>
      </w:pPr>
    </w:p>
    <w:p w:rsidR="00000000" w:rsidRPr="00576A88" w:rsidP="00576A88">
      <w:pPr>
        <w:pStyle w:val="Heading1"/>
      </w:pPr>
      <w:bookmarkStart w:id="10" w:name="O_1164871"/>
      <w:bookmarkEnd w:id="10"/>
      <w:r w:rsidRPr="00576A88">
        <w:t>Knowledge Evidence</w:t>
      </w:r>
    </w:p>
    <w:p w:rsidR="00000000" w:rsidRPr="00576A88" w:rsidP="003020EB">
      <w:pPr>
        <w:pStyle w:val="BodyText"/>
      </w:pPr>
      <w:r w:rsidRPr="00576A88">
        <w:t>The candidate must be able to demonstrate knowledge to complete the tasks outlined in the elements, performance criteria and foundation skills of this unit, including knowledge</w:t>
      </w:r>
      <w:r w:rsidRPr="00576A88">
        <w:t xml:space="preserve"> of:</w:t>
      </w:r>
    </w:p>
    <w:p w:rsidR="00000000" w:rsidRPr="00576A88" w:rsidP="00576A88">
      <w:pPr>
        <w:pStyle w:val="ListBullet"/>
      </w:pPr>
      <w:r w:rsidRPr="00576A88">
        <w:t>copyright, trademarks, design licences and permissions applicable to producing ceramic works</w:t>
      </w:r>
    </w:p>
    <w:p w:rsidR="00000000" w:rsidRPr="00576A88" w:rsidP="00576A88">
      <w:pPr>
        <w:pStyle w:val="ListBullet"/>
      </w:pPr>
      <w:r w:rsidRPr="00576A88">
        <w:t>historical and contemporary influences applicable to refining throwing techniques</w:t>
      </w:r>
    </w:p>
    <w:p w:rsidR="00000000" w:rsidRPr="00576A88" w:rsidP="00576A88">
      <w:pPr>
        <w:pStyle w:val="ListBullet"/>
      </w:pPr>
      <w:r w:rsidRPr="00576A88">
        <w:t>elements and principles of design: detailed characteristics, complex interrelationships, use in thrown ceramic work and how they may be challenged</w:t>
      </w:r>
    </w:p>
    <w:p w:rsidR="00000000" w:rsidRPr="00576A88" w:rsidP="00576A88">
      <w:pPr>
        <w:pStyle w:val="ListBullet"/>
      </w:pPr>
      <w:r w:rsidRPr="00576A88">
        <w:t>features of the following ceramic forms created through throwing:</w:t>
      </w:r>
    </w:p>
    <w:p w:rsidR="00000000" w:rsidRPr="00576A88" w:rsidP="00576A88">
      <w:pPr>
        <w:pStyle w:val="ListBullet2"/>
      </w:pPr>
      <w:r w:rsidRPr="00576A88">
        <w:t>cylinder</w:t>
      </w:r>
    </w:p>
    <w:p w:rsidR="00000000" w:rsidRPr="00576A88" w:rsidP="00576A88">
      <w:pPr>
        <w:pStyle w:val="ListBullet2"/>
      </w:pPr>
      <w:r w:rsidRPr="00576A88">
        <w:t>ovoids</w:t>
      </w:r>
    </w:p>
    <w:p w:rsidR="00000000" w:rsidRPr="00576A88" w:rsidP="00576A88">
      <w:pPr>
        <w:pStyle w:val="ListBullet2"/>
      </w:pPr>
      <w:r w:rsidRPr="00576A88">
        <w:t>open</w:t>
      </w:r>
    </w:p>
    <w:p w:rsidR="00000000" w:rsidRPr="00576A88" w:rsidP="00576A88">
      <w:pPr>
        <w:pStyle w:val="ListBullet2"/>
      </w:pPr>
      <w:r w:rsidRPr="00576A88">
        <w:t>closed</w:t>
      </w:r>
    </w:p>
    <w:p w:rsidR="00000000" w:rsidRPr="00576A88" w:rsidP="00576A88">
      <w:pPr>
        <w:pStyle w:val="ListBullet"/>
      </w:pPr>
      <w:r w:rsidRPr="00576A88">
        <w:t>features of d</w:t>
      </w:r>
      <w:r w:rsidRPr="00576A88">
        <w:t>ifferent advanced throwing techniques and how they work to achieve different effects in thrown ceramic work</w:t>
      </w:r>
    </w:p>
    <w:p w:rsidR="00000000" w:rsidRPr="00576A88" w:rsidP="00576A88">
      <w:pPr>
        <w:pStyle w:val="ListBullet"/>
      </w:pPr>
      <w:r w:rsidRPr="00576A88">
        <w:t>materials used to produce thrown ceramic items:</w:t>
      </w:r>
    </w:p>
    <w:p w:rsidR="00000000" w:rsidRPr="00576A88" w:rsidP="00576A88">
      <w:pPr>
        <w:pStyle w:val="ListBullet2"/>
      </w:pPr>
      <w:r w:rsidRPr="00576A88">
        <w:t>physical properties and capabilities</w:t>
      </w:r>
    </w:p>
    <w:p w:rsidR="00000000" w:rsidRPr="00576A88" w:rsidP="00576A88">
      <w:pPr>
        <w:pStyle w:val="ListBullet2"/>
      </w:pPr>
      <w:r w:rsidRPr="00576A88">
        <w:t>characteristics of materials under different treatments and ho</w:t>
      </w:r>
      <w:r w:rsidRPr="00576A88">
        <w:t>w they work to achieve different effects</w:t>
      </w:r>
    </w:p>
    <w:p w:rsidR="00000000" w:rsidRPr="00576A88" w:rsidP="00576A88">
      <w:pPr>
        <w:pStyle w:val="ListBullet"/>
      </w:pPr>
      <w:r w:rsidRPr="00576A88">
        <w:t>ways to explore, adapt and experiment with different throwing techniques and materials to develop an individual style</w:t>
      </w:r>
    </w:p>
    <w:p w:rsidR="00000000" w:rsidRPr="00576A88" w:rsidP="00576A88">
      <w:pPr>
        <w:pStyle w:val="ListBullet"/>
      </w:pPr>
      <w:r w:rsidRPr="00576A88">
        <w:t>key physical features, functions and maintenance requirements for different tools and equipment used to produce thrown ceramic items</w:t>
      </w:r>
    </w:p>
    <w:p w:rsidR="00000000" w:rsidRPr="00576A88" w:rsidP="00576A88">
      <w:pPr>
        <w:pStyle w:val="ListBullet"/>
      </w:pPr>
      <w:r w:rsidRPr="00576A88">
        <w:t xml:space="preserve">typical work space requirements for producing thrown ceramic items and ways of organising space and equipment for safe and </w:t>
      </w:r>
      <w:r w:rsidRPr="00576A88">
        <w:t>efficient work operation</w:t>
      </w:r>
    </w:p>
    <w:p w:rsidR="00000000" w:rsidRPr="00576A88" w:rsidP="00576A88">
      <w:pPr>
        <w:pStyle w:val="ListBullet"/>
      </w:pPr>
      <w:r w:rsidRPr="00576A88">
        <w:t>key safety requirements for ceramic work.</w:t>
      </w:r>
    </w:p>
    <w:p w:rsidR="00000000" w:rsidRPr="00576A88" w:rsidP="00576A88">
      <w:pPr>
        <w:pStyle w:val="AllowPageBreak"/>
      </w:pPr>
    </w:p>
    <w:p w:rsidR="00000000" w:rsidRPr="00576A88" w:rsidP="00576A88">
      <w:pPr>
        <w:pStyle w:val="Heading1"/>
      </w:pPr>
      <w:bookmarkStart w:id="11" w:name="O_1164870"/>
      <w:bookmarkEnd w:id="11"/>
      <w:r w:rsidRPr="00576A88">
        <w:t>Assessment Conditions</w:t>
      </w:r>
    </w:p>
    <w:p w:rsidR="00000000" w:rsidRPr="00576A88" w:rsidP="003020EB">
      <w:pPr>
        <w:pStyle w:val="BodyText"/>
      </w:pPr>
      <w:r w:rsidRPr="00576A88">
        <w:t xml:space="preserve">Skills in this unit must be demonstrated in a workplace or simulated environment where the conditions are typical of those in a working environment </w:t>
      </w:r>
      <w:r w:rsidRPr="00576A88">
        <w:t xml:space="preserve">in this industry. </w:t>
      </w:r>
    </w:p>
    <w:p w:rsidR="00000000" w:rsidRPr="00576A88" w:rsidP="003020EB">
      <w:pPr>
        <w:pStyle w:val="BodyText"/>
      </w:pPr>
      <w:r w:rsidRPr="00576A88">
        <w:t>This includes access to:</w:t>
      </w:r>
    </w:p>
    <w:p w:rsidR="00000000" w:rsidRPr="00576A88" w:rsidP="00576A88">
      <w:pPr>
        <w:pStyle w:val="ListBullet"/>
      </w:pPr>
      <w:r w:rsidRPr="00576A88">
        <w:t>equipment, tools and materials used to produce thrown ceramic work</w:t>
      </w:r>
    </w:p>
    <w:p w:rsidR="00000000" w:rsidRPr="00576A88" w:rsidP="00576A88">
      <w:pPr>
        <w:pStyle w:val="ListBullet"/>
      </w:pPr>
      <w:r w:rsidRPr="00576A88">
        <w:t xml:space="preserve">applicable information sources. </w:t>
      </w:r>
    </w:p>
    <w:p w:rsidR="00000000" w:rsidRPr="00576A88" w:rsidP="00576A88">
      <w:pPr>
        <w:pStyle w:val="List"/>
      </w:pPr>
    </w:p>
    <w:p w:rsidR="00000000" w:rsidRPr="00576A88" w:rsidP="003020EB">
      <w:pPr>
        <w:pStyle w:val="BodyText"/>
      </w:pPr>
      <w:r w:rsidRPr="00576A88">
        <w:t>Assessors of this unit must satisfy the requirements for assessors in applicable vocational education and trai</w:t>
      </w:r>
      <w:r w:rsidRPr="00576A88">
        <w:t>ning legislation, frameworks and/or standards.</w:t>
      </w:r>
    </w:p>
    <w:p w:rsidR="00000000" w:rsidRPr="00576A88" w:rsidP="00576A88">
      <w:pPr>
        <w:pStyle w:val="Heading1"/>
      </w:pPr>
      <w:bookmarkStart w:id="12" w:name="O_1164868"/>
      <w:bookmarkEnd w:id="12"/>
      <w:r w:rsidRPr="00576A88">
        <w:t>Links</w:t>
      </w:r>
    </w:p>
    <w:p w:rsidR="00000000" w:rsidRPr="00576A88" w:rsidP="003020EB">
      <w:pPr>
        <w:pStyle w:val="BodyText"/>
      </w:pPr>
      <w:r w:rsidRPr="00576A8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D146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76A88" w:rsidP="00576A88"/>
    <w:sectPr w:rsidSect="00576A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A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A88" w:rsidRPr="003020EB" w:rsidP="003020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A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0EB" w:rsidP="00576A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20EB" w:rsidP="00576A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020EB" w:rsidP="00576A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A88" w:rsidP="00576A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20EB">
      <w:t>Approved</w:t>
    </w:r>
    <w:r w:rsidR="003020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20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20EB">
      <w:rPr>
        <w:noProof/>
      </w:rPr>
      <w:t>4</w:t>
    </w:r>
    <w:r>
      <w:rPr>
        <w:noProof/>
      </w:rPr>
      <w:fldChar w:fldCharType="end"/>
    </w:r>
  </w:p>
  <w:p w:rsidR="00576A88" w:rsidP="00576A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20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20EB">
      <w:t>Service and Creative Skills Australia</w:t>
    </w:r>
    <w:r w:rsidR="003020EB">
      <w:fldChar w:fldCharType="end"/>
    </w:r>
  </w:p>
  <w:p w:rsidR="00576A88" w:rsidP="00576A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A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0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A88" w:rsidRPr="003020EB" w:rsidP="003020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A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0EB" w:rsidRPr="002D2AF8" w:rsidP="00576A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CUACER513 Refine throwing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20EB" w:rsidP="00576A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A88" w:rsidRPr="002D2AF8" w:rsidP="00576A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20EB">
      <w:t>CUACER513 Refine throwing techniques</w:t>
    </w:r>
    <w:r w:rsidR="003020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20EB">
      <w:rPr>
        <w:noProof/>
      </w:rPr>
      <w:t>2 March 2025</w:t>
    </w:r>
    <w:r>
      <w:fldChar w:fldCharType="end"/>
    </w:r>
  </w:p>
  <w:p w:rsidR="00576A88" w:rsidP="00576A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BAD2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283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168B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A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A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A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A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A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A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A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A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A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A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A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A88"/>
  </w:style>
  <w:style w:type="character" w:customStyle="1" w:styleId="Heading1Char">
    <w:name w:val="Heading 1 Char"/>
    <w:basedOn w:val="DefaultParagraphFont"/>
    <w:link w:val="Heading1"/>
    <w:rsid w:val="00576A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6A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A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6A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6A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6A88"/>
    <w:rPr>
      <w:b/>
      <w:spacing w:val="0"/>
    </w:rPr>
  </w:style>
  <w:style w:type="paragraph" w:styleId="ListBullet2">
    <w:name w:val="List Bullet 2"/>
    <w:basedOn w:val="List2"/>
    <w:rsid w:val="00576A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6A88"/>
    <w:rPr>
      <w:i/>
    </w:rPr>
  </w:style>
  <w:style w:type="paragraph" w:customStyle="1" w:styleId="SuperHeading">
    <w:name w:val="SuperHeading"/>
    <w:basedOn w:val="Normal"/>
    <w:rsid w:val="00576A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A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6A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A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A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A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A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A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A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A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A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A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A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A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A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A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6A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6A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A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A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6A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A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A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A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A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A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A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A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A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6A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A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A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A88"/>
  </w:style>
  <w:style w:type="paragraph" w:styleId="TableofFigures">
    <w:name w:val="table of figures"/>
    <w:basedOn w:val="Normal"/>
    <w:next w:val="Normal"/>
    <w:semiHidden/>
    <w:rsid w:val="00576A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A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6A88"/>
    <w:rPr>
      <w:rFonts w:ascii="Wingdings" w:hAnsi="Wingdings"/>
    </w:rPr>
  </w:style>
  <w:style w:type="paragraph" w:customStyle="1" w:styleId="TableHeading">
    <w:name w:val="Table Heading"/>
    <w:basedOn w:val="HeadingBase"/>
    <w:rsid w:val="00576A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A88"/>
    <w:rPr>
      <w:color w:val="0033CC"/>
      <w:u w:val="none"/>
    </w:rPr>
  </w:style>
  <w:style w:type="paragraph" w:customStyle="1" w:styleId="BodyTextRight">
    <w:name w:val="Body Text Right"/>
    <w:basedOn w:val="BodyText"/>
    <w:rsid w:val="00576A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A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A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A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A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A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A88"/>
    <w:rPr>
      <w:sz w:val="32"/>
    </w:rPr>
  </w:style>
  <w:style w:type="paragraph" w:customStyle="1" w:styleId="HeadingProcedure">
    <w:name w:val="Heading Procedure"/>
    <w:basedOn w:val="HeadingBase"/>
    <w:next w:val="Normal"/>
    <w:rsid w:val="00576A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A88"/>
    <w:pPr>
      <w:spacing w:before="60" w:after="60"/>
    </w:pPr>
  </w:style>
  <w:style w:type="paragraph" w:styleId="ListContinue">
    <w:name w:val="List Continue"/>
    <w:basedOn w:val="List"/>
    <w:rsid w:val="00576A88"/>
    <w:pPr>
      <w:ind w:firstLine="0"/>
    </w:pPr>
  </w:style>
  <w:style w:type="paragraph" w:customStyle="1" w:styleId="ListNote">
    <w:name w:val="List Note"/>
    <w:basedOn w:val="List"/>
    <w:rsid w:val="00576A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A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A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A88"/>
    <w:rPr>
      <w:rFonts w:ascii="Courier New" w:hAnsi="Courier New"/>
    </w:rPr>
  </w:style>
  <w:style w:type="paragraph" w:customStyle="1" w:styleId="NoteBullet">
    <w:name w:val="Note Bullet"/>
    <w:basedOn w:val="Note"/>
    <w:rsid w:val="00576A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A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A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A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A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6A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A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A88"/>
    <w:rPr>
      <w:b/>
      <w:smallCaps/>
    </w:rPr>
  </w:style>
  <w:style w:type="paragraph" w:customStyle="1" w:styleId="TableListNumber">
    <w:name w:val="Table List Number"/>
    <w:basedOn w:val="ListNumber"/>
    <w:rsid w:val="00576A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A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A88"/>
    <w:pPr>
      <w:numPr>
        <w:numId w:val="9"/>
      </w:numPr>
    </w:pPr>
  </w:style>
  <w:style w:type="paragraph" w:customStyle="1" w:styleId="ListAlpha2">
    <w:name w:val="List Alpha 2"/>
    <w:basedOn w:val="List2"/>
    <w:rsid w:val="00576A88"/>
    <w:pPr>
      <w:numPr>
        <w:numId w:val="8"/>
      </w:numPr>
    </w:pPr>
  </w:style>
  <w:style w:type="paragraph" w:styleId="List2">
    <w:name w:val="List 2"/>
    <w:basedOn w:val="BodyText"/>
    <w:rsid w:val="00576A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A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A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A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6A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6A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6A88"/>
    <w:pPr>
      <w:numPr>
        <w:numId w:val="4"/>
      </w:numPr>
    </w:pPr>
  </w:style>
  <w:style w:type="paragraph" w:styleId="ListContinue2">
    <w:name w:val="List Continue 2"/>
    <w:basedOn w:val="List2"/>
    <w:rsid w:val="00576A88"/>
    <w:pPr>
      <w:ind w:firstLine="0"/>
    </w:pPr>
  </w:style>
  <w:style w:type="paragraph" w:styleId="ListContinue3">
    <w:name w:val="List Continue 3"/>
    <w:basedOn w:val="List3"/>
    <w:rsid w:val="00576A88"/>
    <w:pPr>
      <w:ind w:left="1021" w:firstLine="0"/>
    </w:pPr>
  </w:style>
  <w:style w:type="paragraph" w:styleId="ListContinue4">
    <w:name w:val="List Continue 4"/>
    <w:basedOn w:val="List4"/>
    <w:rsid w:val="00576A88"/>
    <w:pPr>
      <w:ind w:firstLine="0"/>
    </w:pPr>
  </w:style>
  <w:style w:type="paragraph" w:styleId="ListContinue5">
    <w:name w:val="List Continue 5"/>
    <w:basedOn w:val="List5"/>
    <w:rsid w:val="00576A88"/>
    <w:pPr>
      <w:ind w:firstLine="0"/>
    </w:pPr>
  </w:style>
  <w:style w:type="paragraph" w:styleId="ListNumber3">
    <w:name w:val="List Number 3"/>
    <w:basedOn w:val="List3"/>
    <w:rsid w:val="00576A88"/>
    <w:pPr>
      <w:numPr>
        <w:numId w:val="5"/>
      </w:numPr>
    </w:pPr>
  </w:style>
  <w:style w:type="paragraph" w:styleId="ListNumber4">
    <w:name w:val="List Number 4"/>
    <w:basedOn w:val="List4"/>
    <w:rsid w:val="00576A88"/>
    <w:pPr>
      <w:numPr>
        <w:numId w:val="6"/>
      </w:numPr>
    </w:pPr>
  </w:style>
  <w:style w:type="paragraph" w:styleId="ListNumber5">
    <w:name w:val="List Number 5"/>
    <w:basedOn w:val="List5"/>
    <w:rsid w:val="00576A88"/>
    <w:pPr>
      <w:numPr>
        <w:numId w:val="7"/>
      </w:numPr>
    </w:pPr>
  </w:style>
  <w:style w:type="paragraph" w:styleId="BlockText">
    <w:name w:val="Block Text"/>
    <w:basedOn w:val="Normal"/>
    <w:rsid w:val="00576A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A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A88"/>
    <w:rPr>
      <w:sz w:val="16"/>
      <w:vertAlign w:val="superscript"/>
    </w:rPr>
  </w:style>
  <w:style w:type="character" w:customStyle="1" w:styleId="Symbols">
    <w:name w:val="Symbols"/>
    <w:basedOn w:val="DefaultParagraphFont"/>
    <w:rsid w:val="00576A88"/>
    <w:rPr>
      <w:rFonts w:ascii="Symbol" w:hAnsi="Symbol"/>
    </w:rPr>
  </w:style>
  <w:style w:type="character" w:customStyle="1" w:styleId="MenuOptions">
    <w:name w:val="Menu Options"/>
    <w:basedOn w:val="DefaultParagraphFont"/>
    <w:rsid w:val="00576A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A88"/>
    <w:rPr>
      <w:b/>
    </w:rPr>
  </w:style>
  <w:style w:type="character" w:customStyle="1" w:styleId="Underlined">
    <w:name w:val="Underlined"/>
    <w:basedOn w:val="DefaultParagraphFont"/>
    <w:rsid w:val="00576A88"/>
    <w:rPr>
      <w:u w:val="single"/>
    </w:rPr>
  </w:style>
  <w:style w:type="paragraph" w:customStyle="1" w:styleId="TableBodyTextRight">
    <w:name w:val="Table Body Text Right"/>
    <w:basedOn w:val="TableBodyText"/>
    <w:rsid w:val="00576A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A88"/>
    <w:rPr>
      <w:sz w:val="18"/>
    </w:rPr>
  </w:style>
  <w:style w:type="paragraph" w:customStyle="1" w:styleId="BodySmallRight">
    <w:name w:val="Body Small Right"/>
    <w:basedOn w:val="BodyTextRight"/>
    <w:rsid w:val="00576A88"/>
    <w:rPr>
      <w:sz w:val="18"/>
      <w:szCs w:val="18"/>
    </w:rPr>
  </w:style>
  <w:style w:type="paragraph" w:customStyle="1" w:styleId="MarginEdition">
    <w:name w:val="Margin Edition"/>
    <w:basedOn w:val="MarginNote"/>
    <w:rsid w:val="00576A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A88"/>
    <w:rPr>
      <w:sz w:val="2"/>
      <w:szCs w:val="2"/>
    </w:rPr>
  </w:style>
  <w:style w:type="character" w:customStyle="1" w:styleId="Small">
    <w:name w:val="Small"/>
    <w:basedOn w:val="DefaultParagraphFont"/>
    <w:rsid w:val="00576A88"/>
    <w:rPr>
      <w:sz w:val="16"/>
    </w:rPr>
  </w:style>
  <w:style w:type="paragraph" w:customStyle="1" w:styleId="WideTable">
    <w:name w:val="Wide Table"/>
    <w:basedOn w:val="Normal"/>
    <w:rsid w:val="00576A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A88"/>
  </w:style>
  <w:style w:type="paragraph" w:styleId="Quote">
    <w:name w:val="Quote"/>
    <w:basedOn w:val="Heading1"/>
    <w:link w:val="QuoteChar"/>
    <w:qFormat/>
    <w:rsid w:val="00576A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A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A88"/>
    <w:pPr>
      <w:pageBreakBefore/>
    </w:pPr>
  </w:style>
  <w:style w:type="paragraph" w:customStyle="1" w:styleId="Border">
    <w:name w:val="Border"/>
    <w:basedOn w:val="Normal"/>
    <w:qFormat/>
    <w:rsid w:val="00576A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A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A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A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A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A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A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A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A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A88"/>
    <w:rPr>
      <w:u w:val="single"/>
    </w:rPr>
  </w:style>
  <w:style w:type="character" w:customStyle="1" w:styleId="BoldandItalics">
    <w:name w:val="Bold and Italics"/>
    <w:qFormat/>
    <w:rsid w:val="00576A88"/>
    <w:rPr>
      <w:b/>
      <w:i/>
      <w:u w:val="none"/>
    </w:rPr>
  </w:style>
  <w:style w:type="paragraph" w:styleId="BalloonText">
    <w:name w:val="Balloon Text"/>
    <w:basedOn w:val="Normal"/>
    <w:link w:val="BalloonTextChar"/>
    <w:rsid w:val="00576A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A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A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A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A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A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A88"/>
    <w:pPr>
      <w:spacing w:before="0" w:after="0"/>
    </w:pPr>
  </w:style>
  <w:style w:type="paragraph" w:customStyle="1" w:styleId="BodyTextBold">
    <w:name w:val="Body Text Bold"/>
    <w:basedOn w:val="BodyText"/>
    <w:qFormat/>
    <w:rsid w:val="00576A88"/>
    <w:rPr>
      <w:b/>
    </w:rPr>
  </w:style>
  <w:style w:type="character" w:styleId="Hyperlink">
    <w:name w:val="Hyperlink"/>
    <w:basedOn w:val="DefaultParagraphFont"/>
    <w:uiPriority w:val="99"/>
    <w:unhideWhenUsed/>
    <w:rsid w:val="003020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1034</Words>
  <Characters>6558</Characters>
  <Application>Microsoft Office Word</Application>
  <DocSecurity>0</DocSecurity>
  <Lines>198</Lines>
  <Paragraphs>126</Paragraphs>
  <ScaleCrop>false</ScaleCrop>
  <Company>Author-it Software Corporation Ltd.</Company>
  <LinksUpToDate>false</LinksUpToDate>
  <CharactersWithSpaces>7466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CUACER513 Refine throwing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2025-03-01T16:27:00Z</dcterms:created>
  <dcterms:modified xsi:type="dcterms:W3CDTF">2025-03-01T16:27:00Z</dcterms:modified>
</cp:coreProperties>
</file>