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ED7" w:rsidP="00452E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CUACER504 Refine handbuilding techniques</w:t>
      </w:r>
      <w:r>
        <w:fldChar w:fldCharType="end"/>
      </w:r>
    </w:p>
    <w:p w:rsidR="00452ED7" w:rsidP="00452ED7">
      <w:pPr>
        <w:pStyle w:val="Version"/>
        <w:sectPr w:rsidSect="00AD1F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1F23" w:rsidP="00AD1F23">
      <w:pPr>
        <w:pStyle w:val="SuperHeading"/>
      </w:pPr>
      <w:r w:rsidRPr="00AD1F23">
        <w:t>CUACER504 Refine handbuilding techniques</w:t>
      </w:r>
    </w:p>
    <w:p w:rsidR="00000000" w:rsidRPr="00AD1F23" w:rsidP="00AD1F23">
      <w:pPr>
        <w:pStyle w:val="Heading1"/>
      </w:pPr>
      <w:bookmarkStart w:id="1" w:name="O_789833"/>
      <w:bookmarkEnd w:id="1"/>
      <w:r w:rsidRPr="00AD1F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D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F23" w:rsidP="00AD1F23">
            <w:pPr>
              <w:pStyle w:val="BodyText"/>
            </w:pPr>
            <w:r w:rsidRPr="00AD1F2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rPr>
                <w:rStyle w:val="SpecialBold"/>
              </w:rPr>
              <w:t>Comments</w:t>
            </w:r>
          </w:p>
        </w:tc>
      </w:tr>
      <w:tr w:rsidTr="00AD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F23" w:rsidP="00AD1F23">
            <w:pPr>
              <w:pStyle w:val="BodyText"/>
            </w:pPr>
            <w:r w:rsidRPr="00AD1F23">
              <w:t>This version first released with CUA Creative Arts and Culture Training Package version 2.0.</w:t>
            </w:r>
          </w:p>
        </w:tc>
      </w:tr>
    </w:tbl>
    <w:p w:rsidR="00000000" w:rsidRPr="00AD1F23" w:rsidP="00AD1F23">
      <w:pPr>
        <w:pStyle w:val="BodyText"/>
      </w:pPr>
    </w:p>
    <w:p w:rsidR="00000000" w:rsidRPr="00AD1F23" w:rsidP="00AD1F23">
      <w:pPr>
        <w:pStyle w:val="AllowPageBreak"/>
      </w:pPr>
    </w:p>
    <w:p w:rsidR="00000000" w:rsidRPr="00AD1F23" w:rsidP="00AD1F23">
      <w:pPr>
        <w:pStyle w:val="Heading1"/>
      </w:pPr>
      <w:bookmarkStart w:id="2" w:name="O_789834"/>
      <w:bookmarkEnd w:id="2"/>
      <w:r w:rsidRPr="00AD1F23">
        <w:t>Application</w:t>
      </w:r>
    </w:p>
    <w:p w:rsidR="00000000" w:rsidRPr="00AD1F23" w:rsidP="00452ED7">
      <w:pPr>
        <w:pStyle w:val="BodyText"/>
      </w:pPr>
      <w:r w:rsidRPr="00AD1F23">
        <w:t>This unit describes the skills and knowledge required to design and produce complex</w:t>
      </w:r>
      <w:r w:rsidRPr="00AD1F23">
        <w:t xml:space="preserve"> functional or artistic handbuilt ceramic items. It involves research to develop designs and refinement of handbuilding technique through experimentation and dedicated practice.</w:t>
      </w:r>
    </w:p>
    <w:p w:rsidR="00000000" w:rsidRPr="00AD1F23" w:rsidP="00452ED7">
      <w:pPr>
        <w:pStyle w:val="BodyText"/>
      </w:pPr>
      <w:r w:rsidRPr="00AD1F23">
        <w:t>It applies to those visual artists who are highly skilled in the specific tec</w:t>
      </w:r>
      <w:r w:rsidRPr="00AD1F23">
        <w:t>hniques for handbuilt ceramic work and who realise an individual professional style and a coherent body of creative work.  They work with a high level of independence seeking mentoring and guidance as required.</w:t>
      </w:r>
    </w:p>
    <w:p w:rsidR="00000000" w:rsidRPr="00AD1F23" w:rsidP="00452ED7">
      <w:pPr>
        <w:pStyle w:val="BodyText"/>
      </w:pPr>
      <w:r w:rsidRPr="00AD1F23">
        <w:t>No licensing, legislative or certification r</w:t>
      </w:r>
      <w:r w:rsidRPr="00AD1F23">
        <w:t>equirements apply to this unit at the time of publication.</w:t>
      </w:r>
    </w:p>
    <w:p w:rsidR="00000000" w:rsidRPr="00AD1F23" w:rsidP="00AD1F23">
      <w:pPr>
        <w:pStyle w:val="Heading1"/>
      </w:pPr>
      <w:bookmarkStart w:id="3" w:name="O_789837"/>
      <w:bookmarkEnd w:id="3"/>
      <w:r w:rsidRPr="00AD1F23">
        <w:t>Unit Sector</w:t>
      </w:r>
    </w:p>
    <w:p w:rsidR="00000000" w:rsidRPr="00AD1F23" w:rsidP="00452ED7">
      <w:pPr>
        <w:pStyle w:val="BodyText"/>
      </w:pPr>
      <w:r w:rsidRPr="00AD1F23">
        <w:t>Visual communication – ceramics</w:t>
      </w:r>
    </w:p>
    <w:p w:rsidR="00000000" w:rsidRPr="00AD1F23" w:rsidP="00AD1F23">
      <w:pPr>
        <w:pStyle w:val="Heading1"/>
      </w:pPr>
      <w:bookmarkStart w:id="4" w:name="O_789838"/>
      <w:bookmarkEnd w:id="4"/>
      <w:r w:rsidRPr="00AD1F2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D1F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F23" w:rsidP="00AD1F23">
            <w:pPr>
              <w:pStyle w:val="BodyText"/>
            </w:pPr>
            <w:r w:rsidRPr="00AD1F2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rPr>
                <w:rStyle w:val="SpecialBold"/>
              </w:rPr>
              <w:t>PERFORMANCE CRITERIA</w:t>
            </w:r>
          </w:p>
        </w:tc>
      </w:tr>
      <w:tr w:rsidTr="00AD1F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F23" w:rsidP="00AD1F23">
            <w:pPr>
              <w:pStyle w:val="BodyText"/>
            </w:pPr>
            <w:r w:rsidRPr="00AD1F2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1F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>1. Develop ideas for handbuilt ceramics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F23" w:rsidP="00AD1F23">
            <w:pPr>
              <w:pStyle w:val="BodyText"/>
            </w:pPr>
            <w:r w:rsidRPr="00AD1F23">
              <w:t>1.1 Evaluate creative and professional opportunities offered by handbuilt ceramics for own approach to work</w:t>
            </w:r>
          </w:p>
          <w:p w:rsidR="00000000" w:rsidRPr="00AD1F23" w:rsidP="00AD1F23">
            <w:pPr>
              <w:pStyle w:val="BodyText"/>
            </w:pPr>
            <w:r w:rsidRPr="00AD1F23">
              <w:t>1.2 Researc</w:t>
            </w:r>
            <w:r w:rsidRPr="00AD1F23">
              <w:t>h ideas for handbuilt work from historical and contemporary references</w:t>
            </w:r>
          </w:p>
          <w:p w:rsidR="00000000" w:rsidRPr="00AD1F23" w:rsidP="00AD1F23">
            <w:pPr>
              <w:pStyle w:val="BodyText"/>
            </w:pPr>
            <w:r w:rsidRPr="00AD1F23">
              <w:t xml:space="preserve">1.3 Research, adapt and use relevant ideas and approaches from other practitioners and comply with intellectual property </w:t>
            </w:r>
            <w:r w:rsidRPr="00AD1F23">
              <w:t>requirements</w:t>
            </w:r>
          </w:p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>1.4 Refine ideas through experimentation and create</w:t>
            </w:r>
            <w:r w:rsidRPr="00AD1F23">
              <w:t xml:space="preserve"> designs for a range of handbuilt ceramic pieces to meet market or design brief needs</w:t>
            </w:r>
          </w:p>
        </w:tc>
      </w:tr>
      <w:tr w:rsidTr="00AD1F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>2. Determine safety requirements for handbuilt ceramic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F23" w:rsidP="00AD1F23">
            <w:pPr>
              <w:pStyle w:val="BodyText"/>
            </w:pPr>
            <w:r w:rsidRPr="00AD1F23">
              <w:t>2.1 Investigate specific safety and sustainability issues for handbuilt ceramic work</w:t>
            </w:r>
          </w:p>
          <w:p w:rsidR="00000000" w:rsidRPr="00AD1F23" w:rsidP="00AD1F23">
            <w:pPr>
              <w:pStyle w:val="BodyText"/>
            </w:pPr>
            <w:r w:rsidRPr="00AD1F23">
              <w:t>2.2 Set up work space, equipment, tools and materials according to safety requirements</w:t>
            </w:r>
          </w:p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>2.3 Establish, follow and monitor safe work practices during production of work</w:t>
            </w:r>
          </w:p>
        </w:tc>
      </w:tr>
      <w:tr w:rsidTr="00AD1F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>3. Handbuild ceramic items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F23" w:rsidP="00AD1F23">
            <w:pPr>
              <w:pStyle w:val="BodyText"/>
            </w:pPr>
            <w:r w:rsidRPr="00AD1F23">
              <w:t>3.1 Determine suitable forming methods for a range of handbui</w:t>
            </w:r>
            <w:r w:rsidRPr="00AD1F23">
              <w:t>lt ceramic items</w:t>
            </w:r>
          </w:p>
          <w:p w:rsidR="00000000" w:rsidRPr="00AD1F23" w:rsidP="00AD1F23">
            <w:pPr>
              <w:pStyle w:val="BodyText"/>
            </w:pPr>
            <w:r w:rsidRPr="00AD1F23">
              <w:t>3.2 Handbuild individual items and sets to design requirements for form and function</w:t>
            </w:r>
          </w:p>
          <w:p w:rsidR="00000000" w:rsidRPr="00AD1F23" w:rsidP="00AD1F23">
            <w:pPr>
              <w:pStyle w:val="BodyText"/>
            </w:pPr>
            <w:r w:rsidRPr="00AD1F23">
              <w:t>3.3 Define ceramic forms using appropriate assembly techniques</w:t>
            </w:r>
          </w:p>
          <w:p w:rsidR="00000000" w:rsidRPr="00AD1F23" w:rsidP="00AD1F23">
            <w:pPr>
              <w:pStyle w:val="BodyText"/>
            </w:pPr>
            <w:r w:rsidRPr="00AD1F23">
              <w:t>3.4 Prepare articles for further decoration</w:t>
            </w:r>
          </w:p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>3.5 Use appropriate finishing and drying techni</w:t>
            </w:r>
            <w:r w:rsidRPr="00AD1F23">
              <w:t>ques on handbuilt items</w:t>
            </w:r>
          </w:p>
        </w:tc>
      </w:tr>
      <w:tr w:rsidTr="00AD1F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>4. Refine handbuilding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F23" w:rsidP="00AD1F23">
            <w:pPr>
              <w:pStyle w:val="BodyText"/>
            </w:pPr>
            <w:r w:rsidRPr="00AD1F23">
              <w:t>4.1 Develop increasing confidence and skill through practice and experimentation with handbuilt ceramic items</w:t>
            </w:r>
          </w:p>
          <w:p w:rsidR="00000000" w:rsidRPr="00AD1F23" w:rsidP="00AD1F23">
            <w:pPr>
              <w:pStyle w:val="BodyText"/>
            </w:pPr>
            <w:r w:rsidRPr="00AD1F23">
              <w:t>4.2 Proactively identify and resolve technical problems in handbuilt ceramic projects based</w:t>
            </w:r>
            <w:r w:rsidRPr="00AD1F23">
              <w:t xml:space="preserve"> on developing expertise</w:t>
            </w:r>
          </w:p>
          <w:p w:rsidR="00000000" w:rsidRPr="00AD1F23" w:rsidP="00AD1F23">
            <w:pPr>
              <w:pStyle w:val="BodyText"/>
            </w:pPr>
            <w:r w:rsidRPr="00AD1F23">
              <w:t>4.3 Evolve ideas and professional skill with handbuilt ceramic items through ongoing experimentation with technique</w:t>
            </w:r>
          </w:p>
          <w:p w:rsidR="00000000" w:rsidRPr="00AD1F23" w:rsidP="00AD1F23">
            <w:pPr>
              <w:pStyle w:val="BodyText"/>
            </w:pPr>
            <w:r w:rsidRPr="00AD1F23">
              <w:t>4.4 Develop own ways of working with handbuilding techniques to create individual style</w:t>
            </w:r>
          </w:p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 xml:space="preserve">4.5 Create a coherent body </w:t>
            </w:r>
            <w:r w:rsidRPr="00AD1F23">
              <w:t>of handbuilt ceramic work that shows command of selected handbuilding techniques</w:t>
            </w:r>
          </w:p>
        </w:tc>
      </w:tr>
      <w:tr w:rsidTr="00AD1F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>5. Evaluate own handbuilding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F23" w:rsidP="00AD1F23">
            <w:pPr>
              <w:pStyle w:val="BodyText"/>
            </w:pPr>
            <w:r w:rsidRPr="00AD1F23">
              <w:t>5.1 Evaluate development of own technique for handbuilt ceramic work with others and seek feedback</w:t>
            </w:r>
          </w:p>
          <w:p w:rsidR="00000000" w:rsidRPr="00AD1F23" w:rsidP="00AD1F23">
            <w:pPr>
              <w:pStyle w:val="BodyText"/>
            </w:pPr>
            <w:r w:rsidRPr="00AD1F23">
              <w:t>5.2 Identify ways to further develop hand</w:t>
            </w:r>
            <w:r w:rsidRPr="00AD1F23">
              <w:t>building techniques as part of a professional ceramics practice and build ideas into future work</w:t>
            </w:r>
          </w:p>
        </w:tc>
      </w:tr>
    </w:tbl>
    <w:p w:rsidR="00000000" w:rsidRPr="00AD1F23" w:rsidP="00AD1F23">
      <w:pPr>
        <w:pStyle w:val="BodyText"/>
      </w:pPr>
    </w:p>
    <w:p w:rsidR="00000000" w:rsidRPr="00AD1F23" w:rsidP="00AD1F23">
      <w:pPr>
        <w:pStyle w:val="AllowPageBreak"/>
      </w:pPr>
    </w:p>
    <w:p w:rsidR="00000000" w:rsidRPr="00AD1F23" w:rsidP="00AD1F23">
      <w:pPr>
        <w:pStyle w:val="Heading1"/>
      </w:pPr>
      <w:bookmarkStart w:id="5" w:name="O_789839"/>
      <w:bookmarkEnd w:id="5"/>
      <w:r w:rsidRPr="00AD1F23">
        <w:t>Foundation Skills</w:t>
      </w:r>
    </w:p>
    <w:p w:rsidR="00000000" w:rsidRPr="00452ED7" w:rsidP="00452ED7">
      <w:pPr>
        <w:pStyle w:val="BodyText"/>
        <w:rPr>
          <w:i/>
        </w:rPr>
      </w:pPr>
      <w:r w:rsidRPr="00452ED7">
        <w:rPr>
          <w:rStyle w:val="Emphasis"/>
        </w:rPr>
        <w:t>This section describes language, literacy, numera</w:t>
      </w:r>
      <w:r w:rsidRPr="00452ED7">
        <w:rPr>
          <w:rStyle w:val="Emphasis"/>
        </w:rPr>
        <w:t>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D1F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F23" w:rsidP="00AD1F23">
            <w:pPr>
              <w:pStyle w:val="BodyText"/>
            </w:pPr>
            <w:r w:rsidRPr="00AD1F2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F23" w:rsidP="00AD1F23">
            <w:pPr>
              <w:pStyle w:val="BodyText"/>
            </w:pPr>
            <w:r w:rsidRPr="00AD1F23">
              <w:rPr>
                <w:rStyle w:val="SpecialBold"/>
              </w:rPr>
              <w:t>Performance</w:t>
            </w:r>
          </w:p>
          <w:p w:rsidR="00000000" w:rsidRPr="00AD1F23" w:rsidP="00AD1F23">
            <w:pPr>
              <w:pStyle w:val="BodyText"/>
            </w:pPr>
            <w:r w:rsidRPr="00AD1F2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rPr>
                <w:rStyle w:val="SpecialBold"/>
              </w:rPr>
              <w:t>Description</w:t>
            </w:r>
          </w:p>
        </w:tc>
      </w:tr>
      <w:tr w:rsidTr="00AD1F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ListBullet"/>
              <w:rPr>
                <w:lang w:val="en-NZ"/>
              </w:rPr>
            </w:pPr>
            <w:r w:rsidRPr="00AD1F23">
              <w:t>Interprets and evaluates complex and unfamiliar information to support design ideas</w:t>
            </w:r>
          </w:p>
        </w:tc>
      </w:tr>
      <w:tr w:rsidTr="00AD1F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>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ListBullet"/>
              <w:rPr>
                <w:lang w:val="en-NZ"/>
              </w:rPr>
            </w:pPr>
            <w:r w:rsidRPr="00AD1F23">
              <w:t>Uses questioning and active listening techniques to elicit feedback and confirm understanding</w:t>
            </w:r>
          </w:p>
        </w:tc>
      </w:tr>
      <w:tr w:rsidTr="00AD1F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>1.3, 2.1- 2.3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ListBullet"/>
              <w:rPr>
                <w:lang w:val="en-NZ"/>
              </w:rPr>
            </w:pPr>
            <w:r w:rsidRPr="00AD1F23">
              <w:t xml:space="preserve">Takes responsibility for compliance with legal, safety and sustainability practices associated </w:t>
            </w:r>
            <w:r w:rsidRPr="00AD1F23">
              <w:t>with creative work</w:t>
            </w:r>
          </w:p>
        </w:tc>
      </w:tr>
      <w:tr w:rsidTr="00AD1F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>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ListBullet"/>
              <w:rPr>
                <w:lang w:val="en-NZ"/>
              </w:rPr>
            </w:pPr>
            <w:r w:rsidRPr="00AD1F23">
              <w:t>Encourages contribution of creative, innovative and technical ideas from other artists</w:t>
            </w:r>
          </w:p>
        </w:tc>
      </w:tr>
      <w:tr w:rsidTr="00AD1F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>1.1-1.4, 3.1-3.5, 4.2,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F23" w:rsidP="00AD1F23">
            <w:pPr>
              <w:pStyle w:val="ListBullet"/>
            </w:pPr>
            <w:r w:rsidRPr="00AD1F23">
              <w:t>Develops broad, flexible plans to improve own artistic knowledge, techniques and professional style</w:t>
            </w:r>
          </w:p>
          <w:p w:rsidR="00000000" w:rsidRPr="00AD1F23" w:rsidP="00AD1F23">
            <w:pPr>
              <w:pStyle w:val="ListBullet"/>
            </w:pPr>
            <w:r w:rsidRPr="00AD1F23">
              <w:t>Takes responsibility for completing own research and creative works from design inception to realisation, managing own time and productivity to sequence sta</w:t>
            </w:r>
            <w:r w:rsidRPr="00AD1F23">
              <w:t>ges</w:t>
            </w:r>
          </w:p>
          <w:p w:rsidR="00000000" w:rsidRPr="00AD1F23" w:rsidP="00AD1F23">
            <w:pPr>
              <w:pStyle w:val="ListBullet"/>
            </w:pPr>
            <w:r w:rsidRPr="00AD1F23">
              <w:t>Manages own decisions about refinement of ideas and techniques through research and selection according to interest</w:t>
            </w:r>
          </w:p>
          <w:p w:rsidR="00000000" w:rsidRPr="00AD1F23" w:rsidP="00AD1F23">
            <w:pPr>
              <w:pStyle w:val="ListBullet"/>
            </w:pPr>
            <w:r w:rsidRPr="00AD1F23">
              <w:t>Resolves problems with technique through practice, experimentation and analysis</w:t>
            </w:r>
          </w:p>
          <w:p w:rsidR="00000000" w:rsidRPr="00AD1F23" w:rsidP="00AD1F23">
            <w:pPr>
              <w:pStyle w:val="ListBullet"/>
            </w:pPr>
            <w:r w:rsidRPr="00AD1F23">
              <w:t xml:space="preserve">Creates opportunities to use a more innovative approach </w:t>
            </w:r>
            <w:r w:rsidRPr="00AD1F23">
              <w:t xml:space="preserve">and personal style </w:t>
            </w:r>
          </w:p>
        </w:tc>
      </w:tr>
    </w:tbl>
    <w:p w:rsidR="00000000" w:rsidRPr="00AD1F23" w:rsidP="00AD1F23">
      <w:pPr>
        <w:pStyle w:val="BodyText"/>
      </w:pPr>
    </w:p>
    <w:p w:rsidR="00000000" w:rsidRPr="00AD1F23" w:rsidP="00AD1F23">
      <w:pPr>
        <w:pStyle w:val="AllowPageBreak"/>
      </w:pPr>
    </w:p>
    <w:p w:rsidR="00000000" w:rsidRPr="00AD1F23" w:rsidP="00AD1F23">
      <w:pPr>
        <w:pStyle w:val="Heading1"/>
      </w:pPr>
      <w:bookmarkStart w:id="6" w:name="O_789841"/>
      <w:bookmarkEnd w:id="6"/>
      <w:r w:rsidRPr="00AD1F2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AD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F23" w:rsidP="00AD1F23">
            <w:pPr>
              <w:pStyle w:val="BodyText"/>
            </w:pPr>
            <w:r w:rsidRPr="00AD1F23">
              <w:rPr>
                <w:rStyle w:val="SpecialBold"/>
              </w:rPr>
              <w:t xml:space="preserve">Code and title </w:t>
            </w:r>
          </w:p>
          <w:p w:rsidR="00000000" w:rsidRPr="00AD1F23" w:rsidP="00AD1F23">
            <w:pPr>
              <w:pStyle w:val="BodyText"/>
            </w:pPr>
            <w:r w:rsidRPr="00AD1F2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F23" w:rsidP="00AD1F23">
            <w:pPr>
              <w:pStyle w:val="BodyText"/>
            </w:pPr>
            <w:r w:rsidRPr="00AD1F23">
              <w:rPr>
                <w:rStyle w:val="SpecialBold"/>
              </w:rPr>
              <w:t>Code and title</w:t>
            </w:r>
          </w:p>
          <w:p w:rsidR="00000000" w:rsidRPr="00AD1F23" w:rsidP="00AD1F23">
            <w:pPr>
              <w:pStyle w:val="BodyText"/>
            </w:pPr>
            <w:r w:rsidRPr="00AD1F2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F23" w:rsidP="00AD1F23">
            <w:pPr>
              <w:pStyle w:val="BodyText"/>
            </w:pPr>
            <w:r w:rsidRPr="00AD1F23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rPr>
                <w:rStyle w:val="SpecialBold"/>
              </w:rPr>
              <w:t>Equivalence status</w:t>
            </w:r>
          </w:p>
        </w:tc>
      </w:tr>
      <w:tr w:rsidTr="00AD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>CUACER504 Refine handbuilding techniques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>CUVCER504A Refine handbuilding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 xml:space="preserve">Updated to meet Standards for Training Packages and clarify intent. Minor edits to performance criteria.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F23" w:rsidP="00AD1F23">
            <w:pPr>
              <w:pStyle w:val="BodyText"/>
            </w:pPr>
            <w:r w:rsidRPr="00AD1F23">
              <w:t>Equivalent unit</w:t>
            </w:r>
          </w:p>
        </w:tc>
      </w:tr>
    </w:tbl>
    <w:p w:rsidR="00000000" w:rsidRPr="00AD1F23" w:rsidP="00AD1F23">
      <w:pPr>
        <w:pStyle w:val="BodyText"/>
      </w:pPr>
    </w:p>
    <w:p w:rsidR="00000000" w:rsidRPr="00AD1F23" w:rsidP="00AD1F23">
      <w:pPr>
        <w:pStyle w:val="AllowPageBreak"/>
      </w:pPr>
    </w:p>
    <w:p w:rsidR="00000000" w:rsidRPr="00AD1F23" w:rsidP="00AD1F23">
      <w:pPr>
        <w:pStyle w:val="Heading1"/>
      </w:pPr>
      <w:bookmarkStart w:id="7" w:name="O_789848"/>
      <w:bookmarkEnd w:id="7"/>
      <w:r w:rsidRPr="00AD1F23">
        <w:t>Links</w:t>
      </w:r>
    </w:p>
    <w:p w:rsidR="00000000" w:rsidRPr="00AD1F23" w:rsidP="00452ED7">
      <w:pPr>
        <w:pStyle w:val="BodyText"/>
      </w:pPr>
      <w:r w:rsidRPr="00AD1F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B005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D1F23" w:rsidP="00452ED7">
      <w:pPr>
        <w:pStyle w:val="BodyText"/>
        <w:sectPr w:rsidSect="00AD1F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1F23" w:rsidP="00AD1F23">
      <w:pPr>
        <w:pStyle w:val="SuperHeading"/>
      </w:pPr>
      <w:r w:rsidRPr="00AD1F23">
        <w:t>Assessment Requirements for CUACER504 Refine handbuilding techniques</w:t>
      </w:r>
    </w:p>
    <w:p w:rsidR="00000000" w:rsidRPr="00AD1F23" w:rsidP="00AD1F23">
      <w:pPr>
        <w:pStyle w:val="Heading1"/>
      </w:pPr>
      <w:bookmarkStart w:id="8" w:name="O_789843"/>
      <w:bookmarkEnd w:id="8"/>
      <w:r w:rsidRPr="00AD1F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D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F23" w:rsidP="00AD1F23">
            <w:pPr>
              <w:pStyle w:val="BodyText"/>
            </w:pPr>
            <w:r w:rsidRPr="00AD1F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rPr>
                <w:rStyle w:val="SpecialBold"/>
              </w:rPr>
              <w:t>Comments</w:t>
            </w:r>
          </w:p>
        </w:tc>
      </w:tr>
      <w:tr w:rsidTr="00AD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F23">
            <w:pPr>
              <w:pStyle w:val="BodyText"/>
              <w:rPr>
                <w:lang w:val="en-NZ"/>
              </w:rPr>
            </w:pPr>
            <w:r w:rsidRPr="00AD1F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F23" w:rsidP="00AD1F23">
            <w:pPr>
              <w:pStyle w:val="BodyText"/>
            </w:pPr>
            <w:r w:rsidRPr="00AD1F23">
              <w:t>This version first released with CUA Creative Arts and Culture Training Package version 2.0.</w:t>
            </w:r>
          </w:p>
        </w:tc>
      </w:tr>
    </w:tbl>
    <w:p w:rsidR="00000000" w:rsidRPr="00AD1F23" w:rsidP="00AD1F23">
      <w:pPr>
        <w:pStyle w:val="BodyText"/>
      </w:pPr>
    </w:p>
    <w:p w:rsidR="00000000" w:rsidRPr="00AD1F23" w:rsidP="00AD1F23">
      <w:pPr>
        <w:pStyle w:val="AllowPageBreak"/>
      </w:pPr>
    </w:p>
    <w:p w:rsidR="00000000" w:rsidRPr="00AD1F23" w:rsidP="00AD1F23">
      <w:pPr>
        <w:pStyle w:val="Heading1"/>
      </w:pPr>
      <w:bookmarkStart w:id="9" w:name="O_789844"/>
      <w:bookmarkEnd w:id="9"/>
      <w:r w:rsidRPr="00AD1F23">
        <w:t>Performance Evidence</w:t>
      </w:r>
    </w:p>
    <w:p w:rsidR="00000000" w:rsidRPr="00AD1F23" w:rsidP="00452ED7">
      <w:pPr>
        <w:pStyle w:val="BodyText"/>
      </w:pPr>
      <w:r w:rsidRPr="00AD1F23">
        <w:t>Evidence of the ability to:</w:t>
      </w:r>
    </w:p>
    <w:p w:rsidR="00000000" w:rsidRPr="00AD1F23" w:rsidP="00AD1F23">
      <w:pPr>
        <w:pStyle w:val="ListBullet"/>
      </w:pPr>
      <w:r w:rsidRPr="00AD1F23">
        <w:t>research an extensive range of historical and contemporary handbuilt ceramic work and techniqu</w:t>
      </w:r>
      <w:r w:rsidRPr="00AD1F23">
        <w:t>es to inform own designs</w:t>
      </w:r>
    </w:p>
    <w:p w:rsidR="00000000" w:rsidRPr="00AD1F23" w:rsidP="00AD1F23">
      <w:pPr>
        <w:pStyle w:val="ListBullet"/>
      </w:pPr>
      <w:r w:rsidRPr="00AD1F23">
        <w:t>refine the use of handbuilding techniques through a process of thorough experimentation and practice to create a coherent body of handbuilt ceramic work which:</w:t>
      </w:r>
    </w:p>
    <w:p w:rsidR="00000000" w:rsidRPr="00AD1F23" w:rsidP="00AD1F23">
      <w:pPr>
        <w:pStyle w:val="ListBullet2"/>
      </w:pPr>
      <w:r w:rsidRPr="00AD1F23">
        <w:t>shows a command of chosen techniques in both single works and multiples of related works</w:t>
      </w:r>
    </w:p>
    <w:p w:rsidR="00000000" w:rsidRPr="00AD1F23" w:rsidP="00AD1F23">
      <w:pPr>
        <w:pStyle w:val="ListBullet2"/>
      </w:pPr>
      <w:r w:rsidRPr="00AD1F23">
        <w:t>demonstrates the development of an individual style</w:t>
      </w:r>
    </w:p>
    <w:p w:rsidR="00000000" w:rsidRPr="00AD1F23" w:rsidP="00AD1F23">
      <w:pPr>
        <w:pStyle w:val="ListBullet2"/>
      </w:pPr>
      <w:r w:rsidRPr="00AD1F23">
        <w:t>supports own ideas for work.</w:t>
      </w:r>
    </w:p>
    <w:p w:rsidR="00000000" w:rsidRPr="00AD1F23" w:rsidP="00AD1F23">
      <w:pPr>
        <w:pStyle w:val="BodyText"/>
      </w:pPr>
    </w:p>
    <w:p w:rsidR="00000000" w:rsidRPr="00AD1F23" w:rsidP="00452ED7">
      <w:pPr>
        <w:pStyle w:val="BodyText"/>
      </w:pPr>
      <w:r w:rsidRPr="00AD1F23">
        <w:t>Note: If a specific volume or frequency is not stated, then evidence must be provided</w:t>
      </w:r>
      <w:r w:rsidRPr="00AD1F23">
        <w:t xml:space="preserve"> at least once.</w:t>
      </w:r>
    </w:p>
    <w:p w:rsidR="00000000" w:rsidRPr="00AD1F23" w:rsidP="00AD1F23">
      <w:pPr>
        <w:pStyle w:val="Heading1"/>
      </w:pPr>
      <w:bookmarkStart w:id="10" w:name="O_789845"/>
      <w:bookmarkEnd w:id="10"/>
      <w:r w:rsidRPr="00AD1F23">
        <w:t>Knowledge Evidence</w:t>
      </w:r>
    </w:p>
    <w:p w:rsidR="00000000" w:rsidRPr="00AD1F23" w:rsidP="00452ED7">
      <w:pPr>
        <w:pStyle w:val="BodyText"/>
      </w:pPr>
      <w:r w:rsidRPr="00AD1F23">
        <w:t>To complete the unit requirements safely and effectively, the individual must:</w:t>
      </w:r>
    </w:p>
    <w:p w:rsidR="00000000" w:rsidRPr="00AD1F23" w:rsidP="00AD1F23">
      <w:pPr>
        <w:pStyle w:val="ListBullet"/>
      </w:pPr>
      <w:r w:rsidRPr="00AD1F23">
        <w:t>describe copyright, trademarks, design licences and permissions relevant to producing ceramic works</w:t>
      </w:r>
    </w:p>
    <w:p w:rsidR="00000000" w:rsidRPr="00AD1F23" w:rsidP="00AD1F23">
      <w:pPr>
        <w:pStyle w:val="ListBullet"/>
      </w:pPr>
      <w:r w:rsidRPr="00AD1F23">
        <w:t>summarise the main aspec</w:t>
      </w:r>
      <w:r w:rsidRPr="00AD1F23">
        <w:t>ts of historical and contemporary handbuilt ceramics practice and how they can inform own design ideas</w:t>
      </w:r>
    </w:p>
    <w:p w:rsidR="00000000" w:rsidRPr="00AD1F23" w:rsidP="00AD1F23">
      <w:pPr>
        <w:pStyle w:val="ListBullet"/>
      </w:pPr>
      <w:r w:rsidRPr="00AD1F23">
        <w:t>describe, for the elements and principles of design, the detailed characteristics, complex interrelationships, use in handbuilt ceramic work and how they</w:t>
      </w:r>
      <w:r w:rsidRPr="00AD1F23">
        <w:t xml:space="preserve"> may be challenged</w:t>
      </w:r>
    </w:p>
    <w:p w:rsidR="00000000" w:rsidRPr="00AD1F23" w:rsidP="00AD1F23">
      <w:pPr>
        <w:pStyle w:val="ListBullet"/>
      </w:pPr>
      <w:r w:rsidRPr="00AD1F23">
        <w:t>describe the features and use of these forming methods:</w:t>
      </w:r>
    </w:p>
    <w:p w:rsidR="00000000" w:rsidRPr="00AD1F23" w:rsidP="00AD1F23">
      <w:pPr>
        <w:pStyle w:val="ListBullet2"/>
      </w:pPr>
      <w:r w:rsidRPr="00AD1F23">
        <w:t>coil building</w:t>
      </w:r>
    </w:p>
    <w:p w:rsidR="00000000" w:rsidRPr="00AD1F23" w:rsidP="00AD1F23">
      <w:pPr>
        <w:pStyle w:val="ListBullet2"/>
      </w:pPr>
      <w:r w:rsidRPr="00AD1F23">
        <w:t>extruding</w:t>
      </w:r>
    </w:p>
    <w:p w:rsidR="00000000" w:rsidRPr="00AD1F23" w:rsidP="00AD1F23">
      <w:pPr>
        <w:pStyle w:val="ListBullet2"/>
      </w:pPr>
      <w:r w:rsidRPr="00AD1F23">
        <w:t>modelling</w:t>
      </w:r>
    </w:p>
    <w:p w:rsidR="00000000" w:rsidRPr="00AD1F23" w:rsidP="00AD1F23">
      <w:pPr>
        <w:pStyle w:val="ListBullet2"/>
      </w:pPr>
      <w:r w:rsidRPr="00AD1F23">
        <w:t>pinching</w:t>
      </w:r>
    </w:p>
    <w:p w:rsidR="00000000" w:rsidRPr="00AD1F23" w:rsidP="00AD1F23">
      <w:pPr>
        <w:pStyle w:val="ListBullet2"/>
      </w:pPr>
      <w:r w:rsidRPr="00AD1F23">
        <w:t>press moulding</w:t>
      </w:r>
    </w:p>
    <w:p w:rsidR="00000000" w:rsidRPr="00AD1F23" w:rsidP="00AD1F23">
      <w:pPr>
        <w:pStyle w:val="ListBullet2"/>
      </w:pPr>
      <w:r w:rsidRPr="00AD1F23">
        <w:t>slab building</w:t>
      </w:r>
    </w:p>
    <w:p w:rsidR="00000000" w:rsidRPr="00AD1F23" w:rsidP="00AD1F23">
      <w:pPr>
        <w:pStyle w:val="ListBullet"/>
      </w:pPr>
      <w:r w:rsidRPr="00AD1F23">
        <w:t xml:space="preserve">explain the features of these advanced handbuilding techniques and how they work to achieve different </w:t>
      </w:r>
      <w:r w:rsidRPr="00AD1F23">
        <w:t>effects in handbuilt ceramic work:</w:t>
      </w:r>
    </w:p>
    <w:p w:rsidR="00000000" w:rsidRPr="00AD1F23" w:rsidP="00AD1F23">
      <w:pPr>
        <w:pStyle w:val="ListBullet2"/>
      </w:pPr>
      <w:r w:rsidRPr="00AD1F23">
        <w:t>structural support for large scale work</w:t>
      </w:r>
    </w:p>
    <w:p w:rsidR="00000000" w:rsidRPr="00AD1F23" w:rsidP="00AD1F23">
      <w:pPr>
        <w:pStyle w:val="ListBullet2"/>
      </w:pPr>
      <w:r w:rsidRPr="00AD1F23">
        <w:t>making and joining modules</w:t>
      </w:r>
    </w:p>
    <w:p w:rsidR="00000000" w:rsidRPr="00AD1F23" w:rsidP="00AD1F23">
      <w:pPr>
        <w:pStyle w:val="ListBullet2"/>
      </w:pPr>
      <w:r w:rsidRPr="00AD1F23">
        <w:t>making multiple units, such as tiles or components</w:t>
      </w:r>
    </w:p>
    <w:p w:rsidR="00000000" w:rsidRPr="00AD1F23" w:rsidP="00AD1F23">
      <w:pPr>
        <w:pStyle w:val="ListBullet2"/>
      </w:pPr>
      <w:r w:rsidRPr="00AD1F23">
        <w:t>making moulds and formers</w:t>
      </w:r>
    </w:p>
    <w:p w:rsidR="00000000" w:rsidRPr="00AD1F23" w:rsidP="00AD1F23">
      <w:pPr>
        <w:pStyle w:val="ListBullet2"/>
      </w:pPr>
      <w:r w:rsidRPr="00AD1F23">
        <w:t>combining throwing and slipcasting with handbuilding</w:t>
      </w:r>
    </w:p>
    <w:p w:rsidR="00000000" w:rsidRPr="00AD1F23" w:rsidP="00AD1F23">
      <w:pPr>
        <w:pStyle w:val="ListBullet2"/>
      </w:pPr>
      <w:r w:rsidRPr="00AD1F23">
        <w:t>adding appropriate materials to clay for forming and firing strength</w:t>
      </w:r>
    </w:p>
    <w:p w:rsidR="00000000" w:rsidRPr="00AD1F23" w:rsidP="00AD1F23">
      <w:pPr>
        <w:pStyle w:val="ListBullet"/>
      </w:pPr>
      <w:r w:rsidRPr="00AD1F23">
        <w:t>explain handbuilding techniques appropriate for life modelling</w:t>
      </w:r>
    </w:p>
    <w:p w:rsidR="00000000" w:rsidRPr="00AD1F23" w:rsidP="00AD1F23">
      <w:pPr>
        <w:pStyle w:val="ListBullet"/>
      </w:pPr>
      <w:r w:rsidRPr="00AD1F23">
        <w:t>explain ways to explore, adapt and experiment with different handbuilding techniques and materials to develop an individual</w:t>
      </w:r>
      <w:r w:rsidRPr="00AD1F23">
        <w:t xml:space="preserve"> style</w:t>
      </w:r>
    </w:p>
    <w:p w:rsidR="00000000" w:rsidRPr="00AD1F23" w:rsidP="00AD1F23">
      <w:pPr>
        <w:pStyle w:val="ListBullet"/>
      </w:pPr>
      <w:r w:rsidRPr="00AD1F23">
        <w:t>summarise the key physical features, functions and maintenance requirements for a wide range of tools and equipment used to produce handbuilt ceramic items</w:t>
      </w:r>
    </w:p>
    <w:p w:rsidR="00000000" w:rsidRPr="00AD1F23" w:rsidP="00AD1F23">
      <w:pPr>
        <w:pStyle w:val="ListBullet"/>
      </w:pPr>
      <w:r w:rsidRPr="00AD1F23">
        <w:t xml:space="preserve">discuss typical work space requirements for producing handbuilt ceramic items including ways </w:t>
      </w:r>
      <w:r w:rsidRPr="00AD1F23">
        <w:t>of organising space and equipment for safe and efficient work operation</w:t>
      </w:r>
    </w:p>
    <w:p w:rsidR="00000000" w:rsidRPr="00AD1F23" w:rsidP="00AD1F23">
      <w:pPr>
        <w:pStyle w:val="ListBullet"/>
      </w:pPr>
      <w:r w:rsidRPr="00AD1F23">
        <w:t>explain key safety requirements for ceramic work.</w:t>
      </w:r>
    </w:p>
    <w:p w:rsidR="00000000" w:rsidRPr="00AD1F23" w:rsidP="00AD1F23">
      <w:pPr>
        <w:pStyle w:val="AllowPageBreak"/>
      </w:pPr>
    </w:p>
    <w:p w:rsidR="00000000" w:rsidRPr="00AD1F23" w:rsidP="00AD1F23">
      <w:pPr>
        <w:pStyle w:val="Heading1"/>
      </w:pPr>
      <w:bookmarkStart w:id="11" w:name="O_789846"/>
      <w:bookmarkEnd w:id="11"/>
      <w:r w:rsidRPr="00AD1F23">
        <w:t>Assessment Conditions</w:t>
      </w:r>
    </w:p>
    <w:p w:rsidR="00000000" w:rsidRPr="00AD1F23" w:rsidP="00452ED7">
      <w:pPr>
        <w:pStyle w:val="BodyText"/>
      </w:pPr>
      <w:r w:rsidRPr="00AD1F23">
        <w:t>Assessment must be conducted in a safe environment where evidence gathered demonstrates consist</w:t>
      </w:r>
      <w:r w:rsidRPr="00AD1F23">
        <w:t xml:space="preserve">ent performance of typical activities experienced in creative arts industry environments. The assessment environment must include access to: </w:t>
      </w:r>
    </w:p>
    <w:p w:rsidR="00000000" w:rsidRPr="00AD1F23" w:rsidP="00AD1F23">
      <w:pPr>
        <w:pStyle w:val="ListBullet"/>
      </w:pPr>
      <w:r w:rsidRPr="00AD1F23">
        <w:t>equipment, tools and materials used to produce handbuilt ceramic work</w:t>
      </w:r>
    </w:p>
    <w:p w:rsidR="00000000" w:rsidRPr="00AD1F23" w:rsidP="00AD1F23">
      <w:pPr>
        <w:pStyle w:val="ListBullet"/>
      </w:pPr>
      <w:r w:rsidRPr="00AD1F23">
        <w:t xml:space="preserve">relevant information sources. </w:t>
      </w:r>
    </w:p>
    <w:p w:rsidR="00000000" w:rsidRPr="00AD1F23" w:rsidP="00AD1F23">
      <w:pPr>
        <w:pStyle w:val="BodyText"/>
      </w:pPr>
    </w:p>
    <w:p w:rsidR="00000000" w:rsidRPr="00AD1F23" w:rsidP="00452ED7">
      <w:pPr>
        <w:pStyle w:val="BodyText"/>
      </w:pPr>
      <w:r w:rsidRPr="00AD1F23">
        <w:t>Assessors of this unit must satisfy the requirements for assessors in applicable vocational educational and training legislation, frameworks and/or standards.</w:t>
      </w:r>
    </w:p>
    <w:p w:rsidR="00000000" w:rsidRPr="00AD1F23" w:rsidP="00AD1F23">
      <w:pPr>
        <w:pStyle w:val="Heading1"/>
      </w:pPr>
      <w:bookmarkStart w:id="12" w:name="O_789849"/>
      <w:bookmarkEnd w:id="12"/>
      <w:r w:rsidRPr="00AD1F23">
        <w:t>Links</w:t>
      </w:r>
    </w:p>
    <w:p w:rsidR="00000000" w:rsidRPr="00AD1F23" w:rsidP="00452ED7">
      <w:pPr>
        <w:pStyle w:val="BodyText"/>
      </w:pPr>
      <w:r w:rsidRPr="00AD1F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B005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D1F23" w:rsidP="00AD1F23"/>
    <w:sectPr w:rsidSect="00AD1F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F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F23" w:rsidRPr="00452ED7" w:rsidP="00452E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F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D7" w:rsidP="00AD1F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52ED7" w:rsidP="00AD1F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52ED7" w:rsidP="00AD1F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F23" w:rsidP="00AD1F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2ED7">
      <w:t>Approved</w:t>
    </w:r>
    <w:r w:rsidR="00452E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2ED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2ED7">
      <w:rPr>
        <w:noProof/>
      </w:rPr>
      <w:t>5</w:t>
    </w:r>
    <w:r>
      <w:rPr>
        <w:noProof/>
      </w:rPr>
      <w:fldChar w:fldCharType="end"/>
    </w:r>
  </w:p>
  <w:p w:rsidR="00AD1F23" w:rsidP="00AD1F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2E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2ED7">
      <w:t>Service and Creative Skills Australia</w:t>
    </w:r>
    <w:r w:rsidR="00452ED7">
      <w:fldChar w:fldCharType="end"/>
    </w:r>
  </w:p>
  <w:p w:rsidR="00AD1F23" w:rsidP="00AD1F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F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1F23" w:rsidRPr="00452ED7" w:rsidP="00452E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F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D7" w:rsidRPr="002D2AF8" w:rsidP="00AD1F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CUACER504 Refine handbuilding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2ED7" w:rsidP="00AD1F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F23" w:rsidRPr="002D2AF8" w:rsidP="00AD1F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2ED7">
      <w:t>CUACER504 Refine handbuilding techniques</w:t>
    </w:r>
    <w:r w:rsidR="00452E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2ED7">
      <w:rPr>
        <w:noProof/>
      </w:rPr>
      <w:t>2 March 2025</w:t>
    </w:r>
    <w:r>
      <w:fldChar w:fldCharType="end"/>
    </w:r>
  </w:p>
  <w:p w:rsidR="00AD1F23" w:rsidP="00AD1F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2A8F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449A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12FF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F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1F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1F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1F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1F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1F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1F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1F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1F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1F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1F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1F23"/>
  </w:style>
  <w:style w:type="character" w:customStyle="1" w:styleId="Heading1Char">
    <w:name w:val="Heading 1 Char"/>
    <w:basedOn w:val="DefaultParagraphFont"/>
    <w:link w:val="Heading1"/>
    <w:rsid w:val="00AD1F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1F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1F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1F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1F23"/>
    <w:rPr>
      <w:b/>
      <w:spacing w:val="0"/>
    </w:rPr>
  </w:style>
  <w:style w:type="paragraph" w:styleId="ListBullet2">
    <w:name w:val="List Bullet 2"/>
    <w:basedOn w:val="List2"/>
    <w:rsid w:val="00AD1F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1F23"/>
    <w:rPr>
      <w:i/>
    </w:rPr>
  </w:style>
  <w:style w:type="paragraph" w:customStyle="1" w:styleId="SuperHeading">
    <w:name w:val="SuperHeading"/>
    <w:basedOn w:val="Normal"/>
    <w:rsid w:val="00AD1F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1F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1F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1F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1F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1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1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1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1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1F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1F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1F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1F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1F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1F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1F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1F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1F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1F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1F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1F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1F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1F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1F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1F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1F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1F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1F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1F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1F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1F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1F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1F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1F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1F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1F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1F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1F23"/>
  </w:style>
  <w:style w:type="paragraph" w:styleId="TableofFigures">
    <w:name w:val="table of figures"/>
    <w:basedOn w:val="Normal"/>
    <w:next w:val="Normal"/>
    <w:semiHidden/>
    <w:rsid w:val="00AD1F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1F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1F23"/>
    <w:rPr>
      <w:rFonts w:ascii="Wingdings" w:hAnsi="Wingdings"/>
    </w:rPr>
  </w:style>
  <w:style w:type="paragraph" w:customStyle="1" w:styleId="TableHeading">
    <w:name w:val="Table Heading"/>
    <w:basedOn w:val="HeadingBase"/>
    <w:rsid w:val="00AD1F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1F23"/>
    <w:rPr>
      <w:color w:val="0033CC"/>
      <w:u w:val="none"/>
    </w:rPr>
  </w:style>
  <w:style w:type="paragraph" w:customStyle="1" w:styleId="BodyTextRight">
    <w:name w:val="Body Text Right"/>
    <w:basedOn w:val="BodyText"/>
    <w:rsid w:val="00AD1F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1F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1F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1F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1F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1F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1F23"/>
    <w:rPr>
      <w:sz w:val="32"/>
    </w:rPr>
  </w:style>
  <w:style w:type="paragraph" w:customStyle="1" w:styleId="HeadingProcedure">
    <w:name w:val="Heading Procedure"/>
    <w:basedOn w:val="HeadingBase"/>
    <w:next w:val="Normal"/>
    <w:rsid w:val="00AD1F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1F23"/>
    <w:pPr>
      <w:spacing w:before="60" w:after="60"/>
    </w:pPr>
  </w:style>
  <w:style w:type="paragraph" w:styleId="ListContinue">
    <w:name w:val="List Continue"/>
    <w:basedOn w:val="List"/>
    <w:rsid w:val="00AD1F23"/>
    <w:pPr>
      <w:ind w:firstLine="0"/>
    </w:pPr>
  </w:style>
  <w:style w:type="paragraph" w:customStyle="1" w:styleId="ListNote">
    <w:name w:val="List Note"/>
    <w:basedOn w:val="List"/>
    <w:rsid w:val="00AD1F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1F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1F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1F23"/>
    <w:rPr>
      <w:rFonts w:ascii="Courier New" w:hAnsi="Courier New"/>
    </w:rPr>
  </w:style>
  <w:style w:type="paragraph" w:customStyle="1" w:styleId="NoteBullet">
    <w:name w:val="Note Bullet"/>
    <w:basedOn w:val="Note"/>
    <w:rsid w:val="00AD1F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1F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1F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1F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1F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1F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1F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1F23"/>
    <w:rPr>
      <w:b/>
      <w:smallCaps/>
    </w:rPr>
  </w:style>
  <w:style w:type="paragraph" w:customStyle="1" w:styleId="TableListNumber">
    <w:name w:val="Table List Number"/>
    <w:basedOn w:val="ListNumber"/>
    <w:rsid w:val="00AD1F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1F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1F23"/>
    <w:pPr>
      <w:numPr>
        <w:numId w:val="9"/>
      </w:numPr>
    </w:pPr>
  </w:style>
  <w:style w:type="paragraph" w:customStyle="1" w:styleId="ListAlpha2">
    <w:name w:val="List Alpha 2"/>
    <w:basedOn w:val="List2"/>
    <w:rsid w:val="00AD1F23"/>
    <w:pPr>
      <w:numPr>
        <w:numId w:val="8"/>
      </w:numPr>
    </w:pPr>
  </w:style>
  <w:style w:type="paragraph" w:styleId="List2">
    <w:name w:val="List 2"/>
    <w:basedOn w:val="BodyText"/>
    <w:rsid w:val="00AD1F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1F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1F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1F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1F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1F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1F23"/>
    <w:pPr>
      <w:numPr>
        <w:numId w:val="4"/>
      </w:numPr>
    </w:pPr>
  </w:style>
  <w:style w:type="paragraph" w:styleId="ListContinue2">
    <w:name w:val="List Continue 2"/>
    <w:basedOn w:val="List2"/>
    <w:rsid w:val="00AD1F23"/>
    <w:pPr>
      <w:ind w:firstLine="0"/>
    </w:pPr>
  </w:style>
  <w:style w:type="paragraph" w:styleId="ListContinue3">
    <w:name w:val="List Continue 3"/>
    <w:basedOn w:val="List3"/>
    <w:rsid w:val="00AD1F23"/>
    <w:pPr>
      <w:ind w:left="1021" w:firstLine="0"/>
    </w:pPr>
  </w:style>
  <w:style w:type="paragraph" w:styleId="ListContinue4">
    <w:name w:val="List Continue 4"/>
    <w:basedOn w:val="List4"/>
    <w:rsid w:val="00AD1F23"/>
    <w:pPr>
      <w:ind w:firstLine="0"/>
    </w:pPr>
  </w:style>
  <w:style w:type="paragraph" w:styleId="ListContinue5">
    <w:name w:val="List Continue 5"/>
    <w:basedOn w:val="List5"/>
    <w:rsid w:val="00AD1F23"/>
    <w:pPr>
      <w:ind w:firstLine="0"/>
    </w:pPr>
  </w:style>
  <w:style w:type="paragraph" w:styleId="ListNumber3">
    <w:name w:val="List Number 3"/>
    <w:basedOn w:val="List3"/>
    <w:rsid w:val="00AD1F23"/>
    <w:pPr>
      <w:numPr>
        <w:numId w:val="5"/>
      </w:numPr>
    </w:pPr>
  </w:style>
  <w:style w:type="paragraph" w:styleId="ListNumber4">
    <w:name w:val="List Number 4"/>
    <w:basedOn w:val="List4"/>
    <w:rsid w:val="00AD1F23"/>
    <w:pPr>
      <w:numPr>
        <w:numId w:val="6"/>
      </w:numPr>
    </w:pPr>
  </w:style>
  <w:style w:type="paragraph" w:styleId="ListNumber5">
    <w:name w:val="List Number 5"/>
    <w:basedOn w:val="List5"/>
    <w:rsid w:val="00AD1F23"/>
    <w:pPr>
      <w:numPr>
        <w:numId w:val="7"/>
      </w:numPr>
    </w:pPr>
  </w:style>
  <w:style w:type="paragraph" w:styleId="BlockText">
    <w:name w:val="Block Text"/>
    <w:basedOn w:val="Normal"/>
    <w:rsid w:val="00AD1F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1F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1F23"/>
    <w:rPr>
      <w:sz w:val="16"/>
      <w:vertAlign w:val="superscript"/>
    </w:rPr>
  </w:style>
  <w:style w:type="character" w:customStyle="1" w:styleId="Symbols">
    <w:name w:val="Symbols"/>
    <w:basedOn w:val="DefaultParagraphFont"/>
    <w:rsid w:val="00AD1F23"/>
    <w:rPr>
      <w:rFonts w:ascii="Symbol" w:hAnsi="Symbol"/>
    </w:rPr>
  </w:style>
  <w:style w:type="character" w:customStyle="1" w:styleId="MenuOptions">
    <w:name w:val="Menu Options"/>
    <w:basedOn w:val="DefaultParagraphFont"/>
    <w:rsid w:val="00AD1F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1F23"/>
    <w:rPr>
      <w:b/>
    </w:rPr>
  </w:style>
  <w:style w:type="character" w:customStyle="1" w:styleId="Underlined">
    <w:name w:val="Underlined"/>
    <w:basedOn w:val="DefaultParagraphFont"/>
    <w:rsid w:val="00AD1F23"/>
    <w:rPr>
      <w:u w:val="single"/>
    </w:rPr>
  </w:style>
  <w:style w:type="paragraph" w:customStyle="1" w:styleId="TableBodyTextRight">
    <w:name w:val="Table Body Text Right"/>
    <w:basedOn w:val="TableBodyText"/>
    <w:rsid w:val="00AD1F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1F23"/>
    <w:rPr>
      <w:sz w:val="18"/>
    </w:rPr>
  </w:style>
  <w:style w:type="paragraph" w:customStyle="1" w:styleId="BodySmallRight">
    <w:name w:val="Body Small Right"/>
    <w:basedOn w:val="BodyTextRight"/>
    <w:rsid w:val="00AD1F23"/>
    <w:rPr>
      <w:sz w:val="18"/>
      <w:szCs w:val="18"/>
    </w:rPr>
  </w:style>
  <w:style w:type="paragraph" w:customStyle="1" w:styleId="MarginEdition">
    <w:name w:val="Margin Edition"/>
    <w:basedOn w:val="MarginNote"/>
    <w:rsid w:val="00AD1F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1F23"/>
    <w:rPr>
      <w:sz w:val="2"/>
      <w:szCs w:val="2"/>
    </w:rPr>
  </w:style>
  <w:style w:type="character" w:customStyle="1" w:styleId="Small">
    <w:name w:val="Small"/>
    <w:basedOn w:val="DefaultParagraphFont"/>
    <w:rsid w:val="00AD1F23"/>
    <w:rPr>
      <w:sz w:val="16"/>
    </w:rPr>
  </w:style>
  <w:style w:type="paragraph" w:customStyle="1" w:styleId="WideTable">
    <w:name w:val="Wide Table"/>
    <w:basedOn w:val="Normal"/>
    <w:rsid w:val="00AD1F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1F23"/>
  </w:style>
  <w:style w:type="paragraph" w:styleId="Quote">
    <w:name w:val="Quote"/>
    <w:basedOn w:val="Heading1"/>
    <w:link w:val="QuoteChar"/>
    <w:qFormat/>
    <w:rsid w:val="00AD1F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1F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1F23"/>
    <w:pPr>
      <w:pageBreakBefore/>
    </w:pPr>
  </w:style>
  <w:style w:type="paragraph" w:customStyle="1" w:styleId="Border">
    <w:name w:val="Border"/>
    <w:basedOn w:val="Normal"/>
    <w:qFormat/>
    <w:rsid w:val="00AD1F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1F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F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F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1F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1F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1F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1F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1F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1F23"/>
    <w:rPr>
      <w:u w:val="single"/>
    </w:rPr>
  </w:style>
  <w:style w:type="character" w:customStyle="1" w:styleId="BoldandItalics">
    <w:name w:val="Bold and Italics"/>
    <w:qFormat/>
    <w:rsid w:val="00AD1F23"/>
    <w:rPr>
      <w:b/>
      <w:i/>
      <w:u w:val="none"/>
    </w:rPr>
  </w:style>
  <w:style w:type="paragraph" w:styleId="BalloonText">
    <w:name w:val="Balloon Text"/>
    <w:basedOn w:val="Normal"/>
    <w:link w:val="BalloonTextChar"/>
    <w:rsid w:val="00AD1F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1F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1F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1F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1F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1F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1F23"/>
    <w:pPr>
      <w:spacing w:before="0" w:after="0"/>
    </w:pPr>
  </w:style>
  <w:style w:type="paragraph" w:customStyle="1" w:styleId="BodyTextBold">
    <w:name w:val="Body Text Bold"/>
    <w:basedOn w:val="BodyText"/>
    <w:qFormat/>
    <w:rsid w:val="00AD1F23"/>
    <w:rPr>
      <w:b/>
    </w:rPr>
  </w:style>
  <w:style w:type="character" w:styleId="Hyperlink">
    <w:name w:val="Hyperlink"/>
    <w:basedOn w:val="DefaultParagraphFont"/>
    <w:uiPriority w:val="99"/>
    <w:unhideWhenUsed/>
    <w:rsid w:val="00452E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1122</Words>
  <Characters>7176</Characters>
  <Application>Microsoft Office Word</Application>
  <DocSecurity>0</DocSecurity>
  <Lines>239</Lines>
  <Paragraphs>148</Paragraphs>
  <ScaleCrop>false</ScaleCrop>
  <Company>Author-it Software Corporation Ltd.</Company>
  <LinksUpToDate>false</LinksUpToDate>
  <CharactersWithSpaces>8150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CUACER504 Refine handbuilding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2025-03-02T00:46:00Z</dcterms:created>
  <dcterms:modified xsi:type="dcterms:W3CDTF">2025-03-02T00:46:00Z</dcterms:modified>
</cp:coreProperties>
</file>