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034" w:rsidP="0035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CUACER403 Experiment with ceramic surface treatments</w:t>
      </w:r>
      <w:r>
        <w:fldChar w:fldCharType="end"/>
      </w:r>
    </w:p>
    <w:p w:rsidR="00351034" w:rsidP="00351034">
      <w:pPr>
        <w:pStyle w:val="Version"/>
        <w:sectPr w:rsidSect="00ED4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5E2" w:rsidP="00ED45E2">
      <w:pPr>
        <w:pStyle w:val="SuperHeading"/>
      </w:pPr>
      <w:r w:rsidRPr="00ED45E2">
        <w:t>Assessment Requirements for CUACER403 Experiment with ceramic surface treatments</w:t>
      </w:r>
    </w:p>
    <w:p w:rsidR="00000000" w:rsidRPr="00ED45E2" w:rsidP="00ED45E2">
      <w:pPr>
        <w:pStyle w:val="Heading1"/>
      </w:pPr>
      <w:bookmarkStart w:id="1" w:name="O_789767"/>
      <w:bookmarkEnd w:id="1"/>
      <w:r w:rsidRPr="00ED4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4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5E2" w:rsidP="00ED45E2">
            <w:pPr>
              <w:pStyle w:val="BodyText"/>
            </w:pPr>
            <w:r w:rsidRPr="00ED45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5E2">
            <w:pPr>
              <w:pStyle w:val="BodyText"/>
              <w:rPr>
                <w:lang w:val="en-NZ"/>
              </w:rPr>
            </w:pPr>
            <w:r w:rsidRPr="00ED45E2">
              <w:rPr>
                <w:rStyle w:val="SpecialBold"/>
              </w:rPr>
              <w:t>Comments</w:t>
            </w:r>
          </w:p>
        </w:tc>
      </w:tr>
      <w:tr w:rsidTr="00ED4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5E2">
            <w:pPr>
              <w:pStyle w:val="BodyText"/>
              <w:rPr>
                <w:lang w:val="en-NZ"/>
              </w:rPr>
            </w:pPr>
            <w:r w:rsidRPr="00ED45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5E2" w:rsidP="00ED45E2">
            <w:pPr>
              <w:pStyle w:val="BodyText"/>
            </w:pPr>
            <w:r w:rsidRPr="00ED45E2">
              <w:t>This version first released with CUA Creative Arts and Culture Training Package version 2.0.</w:t>
            </w:r>
          </w:p>
        </w:tc>
      </w:tr>
    </w:tbl>
    <w:p w:rsidR="00000000" w:rsidRPr="00ED45E2" w:rsidP="00ED45E2">
      <w:pPr>
        <w:pStyle w:val="BodyText"/>
      </w:pPr>
    </w:p>
    <w:p w:rsidR="00000000" w:rsidRPr="00ED45E2" w:rsidP="00ED45E2">
      <w:pPr>
        <w:pStyle w:val="AllowPageBreak"/>
      </w:pPr>
    </w:p>
    <w:p w:rsidR="00000000" w:rsidRPr="00ED45E2" w:rsidP="00ED45E2">
      <w:pPr>
        <w:pStyle w:val="Heading1"/>
      </w:pPr>
      <w:bookmarkStart w:id="2" w:name="O_789768"/>
      <w:bookmarkEnd w:id="2"/>
      <w:r w:rsidRPr="00ED45E2">
        <w:t>Performance Evidence</w:t>
      </w:r>
    </w:p>
    <w:p w:rsidR="00000000" w:rsidRPr="00ED45E2" w:rsidP="00351034">
      <w:pPr>
        <w:pStyle w:val="BodyText"/>
      </w:pPr>
      <w:r w:rsidRPr="00ED45E2">
        <w:t>Evidence of the ability to:</w:t>
      </w:r>
    </w:p>
    <w:p w:rsidR="00000000" w:rsidRPr="00ED45E2" w:rsidP="00ED45E2">
      <w:pPr>
        <w:pStyle w:val="ListBullet"/>
      </w:pPr>
      <w:r w:rsidRPr="00ED45E2">
        <w:t>use a process of thorough research and experimentation to confirm ideas for own work</w:t>
      </w:r>
    </w:p>
    <w:p w:rsidR="00000000" w:rsidRPr="00ED45E2" w:rsidP="00ED45E2">
      <w:pPr>
        <w:pStyle w:val="ListBullet"/>
      </w:pPr>
      <w:r w:rsidRPr="00ED45E2">
        <w:t>identify and acquire resources required to complete chosen work</w:t>
      </w:r>
    </w:p>
    <w:p w:rsidR="00000000" w:rsidRPr="00ED45E2" w:rsidP="00ED45E2">
      <w:pPr>
        <w:pStyle w:val="ListBullet"/>
      </w:pPr>
      <w:r w:rsidRPr="00ED45E2">
        <w:t>adapt and use a range of surface treatment techni</w:t>
      </w:r>
      <w:r w:rsidRPr="00ED45E2">
        <w:t>ques to create a single major work or multiple ceramic pieces that:</w:t>
      </w:r>
    </w:p>
    <w:p w:rsidR="00000000" w:rsidRPr="00ED45E2" w:rsidP="00ED45E2">
      <w:pPr>
        <w:pStyle w:val="ListBullet2"/>
      </w:pPr>
      <w:r w:rsidRPr="00ED45E2">
        <w:t>shows technical proficiency in chosen techniques</w:t>
      </w:r>
    </w:p>
    <w:p w:rsidR="00000000" w:rsidRPr="00ED45E2" w:rsidP="00ED45E2">
      <w:pPr>
        <w:pStyle w:val="ListBullet2"/>
      </w:pPr>
      <w:r w:rsidRPr="00ED45E2">
        <w:t>reflects understanding of elements and principles of design</w:t>
      </w:r>
    </w:p>
    <w:p w:rsidR="00000000" w:rsidRPr="00ED45E2" w:rsidP="00ED45E2">
      <w:pPr>
        <w:pStyle w:val="ListBullet2"/>
      </w:pPr>
      <w:r w:rsidRPr="00ED45E2">
        <w:t>demonstrates innovation and the emergence of an individual style</w:t>
      </w:r>
    </w:p>
    <w:p w:rsidR="00000000" w:rsidRPr="00ED45E2" w:rsidP="00ED45E2">
      <w:pPr>
        <w:pStyle w:val="ListBullet"/>
      </w:pPr>
      <w:r w:rsidRPr="00ED45E2">
        <w:t>review and document the research and development process.</w:t>
      </w:r>
    </w:p>
    <w:p w:rsidR="00000000" w:rsidRPr="00ED45E2" w:rsidP="00ED45E2">
      <w:pPr>
        <w:pStyle w:val="BodyText"/>
      </w:pPr>
    </w:p>
    <w:p w:rsidR="00000000" w:rsidRPr="00ED45E2" w:rsidP="00351034">
      <w:pPr>
        <w:pStyle w:val="BodyText"/>
      </w:pPr>
      <w:r w:rsidRPr="00ED45E2">
        <w:t>Note: If a specific volume or frequency is not stated, then evidence must be provided at least once.</w:t>
      </w:r>
    </w:p>
    <w:p w:rsidR="00000000" w:rsidRPr="00ED45E2" w:rsidP="00ED45E2">
      <w:pPr>
        <w:pStyle w:val="Heading1"/>
      </w:pPr>
      <w:bookmarkStart w:id="3" w:name="O_789769"/>
      <w:bookmarkEnd w:id="3"/>
      <w:r w:rsidRPr="00ED45E2">
        <w:t>Knowledge Evidence</w:t>
      </w:r>
    </w:p>
    <w:p w:rsidR="00000000" w:rsidRPr="00ED45E2" w:rsidP="00351034">
      <w:pPr>
        <w:pStyle w:val="BodyText"/>
      </w:pPr>
      <w:r w:rsidRPr="00ED45E2">
        <w:t>To complete the unit requirements safely and effectively, th</w:t>
      </w:r>
      <w:r w:rsidRPr="00ED45E2">
        <w:t>e individual must:</w:t>
      </w:r>
    </w:p>
    <w:p w:rsidR="00000000" w:rsidRPr="00ED45E2" w:rsidP="00ED45E2">
      <w:pPr>
        <w:pStyle w:val="ListBullet"/>
      </w:pPr>
      <w:r w:rsidRPr="00ED45E2">
        <w:t>describe intellectual property requirements relevant to producing ceramic works</w:t>
      </w:r>
    </w:p>
    <w:p w:rsidR="00000000" w:rsidRPr="00ED45E2" w:rsidP="00ED45E2">
      <w:pPr>
        <w:pStyle w:val="ListBullet"/>
      </w:pPr>
      <w:r w:rsidRPr="00ED45E2">
        <w:t>summarise methods used to research creative and technical approaches to surface treated ceramic work</w:t>
      </w:r>
    </w:p>
    <w:p w:rsidR="00000000" w:rsidRPr="00ED45E2" w:rsidP="00ED45E2">
      <w:pPr>
        <w:pStyle w:val="ListBullet"/>
      </w:pPr>
      <w:r w:rsidRPr="00ED45E2">
        <w:t>explain how the works of other practitioners may be use</w:t>
      </w:r>
      <w:r w:rsidRPr="00ED45E2">
        <w:t>d to inform individual practice</w:t>
      </w:r>
    </w:p>
    <w:p w:rsidR="00000000" w:rsidRPr="00ED45E2" w:rsidP="00ED45E2">
      <w:pPr>
        <w:pStyle w:val="ListBullet"/>
      </w:pPr>
      <w:r w:rsidRPr="00ED45E2">
        <w:t>describe the role of experimentation in developing and refining ideas for surface treatment work and how it relates to the development of an individual style</w:t>
      </w:r>
    </w:p>
    <w:p w:rsidR="00000000" w:rsidRPr="00ED45E2" w:rsidP="00ED45E2">
      <w:pPr>
        <w:pStyle w:val="ListBullet"/>
      </w:pPr>
      <w:r w:rsidRPr="00ED45E2">
        <w:t>explain ways to adapt, extend and combine the capabilities of a wi</w:t>
      </w:r>
      <w:r w:rsidRPr="00ED45E2">
        <w:t>de range of surface treatment techniques</w:t>
      </w:r>
    </w:p>
    <w:p w:rsidR="00000000" w:rsidRPr="00ED45E2" w:rsidP="00ED45E2">
      <w:pPr>
        <w:pStyle w:val="ListBullet"/>
      </w:pPr>
      <w:r w:rsidRPr="00ED45E2">
        <w:t>describe, for the elements and principles of design, the detailed characteristics, key interrelationships, use in surface treated ceramic work and how they may be challenged</w:t>
      </w:r>
    </w:p>
    <w:p w:rsidR="00000000" w:rsidRPr="00ED45E2" w:rsidP="00ED45E2">
      <w:pPr>
        <w:pStyle w:val="ListBullet"/>
      </w:pPr>
      <w:r w:rsidRPr="00ED45E2">
        <w:t>list and describe the physical properties and capabilities of a wide range of materials used to produce ceramic work</w:t>
      </w:r>
    </w:p>
    <w:p w:rsidR="00000000" w:rsidRPr="00ED45E2" w:rsidP="00ED45E2">
      <w:pPr>
        <w:pStyle w:val="ListBullet"/>
      </w:pPr>
      <w:r w:rsidRPr="00ED45E2">
        <w:t>list suppliers of resources for professional ceramic practice with particular emphasis on surface treatment materials</w:t>
      </w:r>
    </w:p>
    <w:p w:rsidR="00000000" w:rsidRPr="00ED45E2" w:rsidP="00ED45E2">
      <w:pPr>
        <w:pStyle w:val="ListBullet"/>
      </w:pPr>
      <w:r w:rsidRPr="00ED45E2">
        <w:t>describe practices an</w:t>
      </w:r>
      <w:r w:rsidRPr="00ED45E2">
        <w:t>d procedures for working safely and sustainably with materials, tools and equipment for producing ceramic works.</w:t>
      </w:r>
    </w:p>
    <w:p w:rsidR="00000000" w:rsidRPr="00ED45E2" w:rsidP="00ED45E2">
      <w:pPr>
        <w:pStyle w:val="AllowPageBreak"/>
      </w:pPr>
    </w:p>
    <w:p w:rsidR="00000000" w:rsidRPr="00ED45E2" w:rsidP="00ED45E2">
      <w:pPr>
        <w:pStyle w:val="Heading1"/>
      </w:pPr>
      <w:bookmarkStart w:id="4" w:name="O_789770"/>
      <w:bookmarkEnd w:id="4"/>
      <w:r w:rsidRPr="00ED45E2">
        <w:t>Assessment Conditions</w:t>
      </w:r>
    </w:p>
    <w:p w:rsidR="00000000" w:rsidRPr="00ED45E2" w:rsidP="00351034">
      <w:pPr>
        <w:pStyle w:val="BodyText"/>
      </w:pPr>
      <w:r w:rsidRPr="00ED45E2">
        <w:t>Assessment must be conducted in a safe environment where evidence gathered demonstrates consistent perfo</w:t>
      </w:r>
      <w:r w:rsidRPr="00ED45E2">
        <w:t xml:space="preserve">rmance of typical activities experienced in creative arts industry environments. The assessment environment must include access to: </w:t>
      </w:r>
    </w:p>
    <w:p w:rsidR="00000000" w:rsidRPr="00ED45E2" w:rsidP="00ED45E2">
      <w:pPr>
        <w:pStyle w:val="ListBullet"/>
      </w:pPr>
      <w:r w:rsidRPr="00ED45E2">
        <w:t>equipment, tools and materials used to produce surface treated ceramic work</w:t>
      </w:r>
    </w:p>
    <w:p w:rsidR="00000000" w:rsidRPr="00ED45E2" w:rsidP="00ED45E2">
      <w:pPr>
        <w:pStyle w:val="ListBullet"/>
      </w:pPr>
      <w:r w:rsidRPr="00ED45E2">
        <w:t xml:space="preserve">relevant information sources. </w:t>
      </w:r>
    </w:p>
    <w:p w:rsidR="00000000" w:rsidRPr="00ED45E2" w:rsidP="00ED45E2">
      <w:pPr>
        <w:pStyle w:val="BodyText"/>
      </w:pPr>
    </w:p>
    <w:p w:rsidR="00000000" w:rsidRPr="00ED45E2" w:rsidP="00351034">
      <w:pPr>
        <w:pStyle w:val="BodyText"/>
      </w:pPr>
      <w:r w:rsidRPr="00ED45E2">
        <w:t>Assessors of t</w:t>
      </w:r>
      <w:r w:rsidRPr="00ED45E2">
        <w:t>his unit must satisfy the requirements for assessors in applicable vocational educational and training legislation, frameworks and/or standards.</w:t>
      </w:r>
    </w:p>
    <w:p w:rsidR="00000000" w:rsidRPr="00ED45E2" w:rsidP="00ED45E2">
      <w:pPr>
        <w:pStyle w:val="Heading1"/>
      </w:pPr>
      <w:bookmarkStart w:id="5" w:name="O_789773"/>
      <w:bookmarkEnd w:id="5"/>
      <w:r w:rsidRPr="00ED45E2">
        <w:t>Links</w:t>
      </w:r>
    </w:p>
    <w:p w:rsidR="00000000" w:rsidRPr="00ED45E2" w:rsidP="00351034">
      <w:pPr>
        <w:pStyle w:val="BodyText"/>
      </w:pPr>
      <w:r w:rsidRPr="00ED45E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9267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D45E2" w:rsidP="00ED45E2"/>
    <w:sectPr w:rsidSect="00ED4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E2" w:rsidRPr="00351034" w:rsidP="0035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34" w:rsidP="00ED4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034" w:rsidP="00ED4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1034" w:rsidP="00ED4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5E2" w:rsidRPr="00351034" w:rsidP="0035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34" w:rsidRPr="002D2AF8" w:rsidP="00ED4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CUACER403 Experiment with ceramic surface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51034" w:rsidP="00ED4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6C7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56E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C5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5E2"/>
  </w:style>
  <w:style w:type="character" w:customStyle="1" w:styleId="Heading1Char">
    <w:name w:val="Heading 1 Char"/>
    <w:basedOn w:val="DefaultParagraphFont"/>
    <w:link w:val="Heading1"/>
    <w:rsid w:val="00ED4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5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5E2"/>
    <w:rPr>
      <w:b/>
      <w:spacing w:val="0"/>
    </w:rPr>
  </w:style>
  <w:style w:type="paragraph" w:styleId="ListBullet2">
    <w:name w:val="List Bullet 2"/>
    <w:basedOn w:val="List2"/>
    <w:rsid w:val="00ED45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5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5E2"/>
    <w:rPr>
      <w:i/>
    </w:rPr>
  </w:style>
  <w:style w:type="paragraph" w:styleId="Caption">
    <w:name w:val="caption"/>
    <w:basedOn w:val="BodyText"/>
    <w:next w:val="Normal"/>
    <w:qFormat/>
    <w:rsid w:val="00ED4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5E2"/>
  </w:style>
  <w:style w:type="paragraph" w:styleId="TableofFigures">
    <w:name w:val="table of figures"/>
    <w:basedOn w:val="Normal"/>
    <w:next w:val="Normal"/>
    <w:semiHidden/>
    <w:rsid w:val="00ED4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5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5E2"/>
    <w:rPr>
      <w:rFonts w:ascii="Wingdings" w:hAnsi="Wingdings"/>
    </w:rPr>
  </w:style>
  <w:style w:type="paragraph" w:customStyle="1" w:styleId="TableHeading">
    <w:name w:val="Table Heading"/>
    <w:basedOn w:val="HeadingBase"/>
    <w:rsid w:val="00ED4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5E2"/>
    <w:rPr>
      <w:color w:val="0033CC"/>
      <w:u w:val="none"/>
    </w:rPr>
  </w:style>
  <w:style w:type="paragraph" w:customStyle="1" w:styleId="BodyTextRight">
    <w:name w:val="Body Text Right"/>
    <w:basedOn w:val="BodyText"/>
    <w:rsid w:val="00ED4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5E2"/>
    <w:rPr>
      <w:sz w:val="32"/>
    </w:rPr>
  </w:style>
  <w:style w:type="paragraph" w:customStyle="1" w:styleId="HeadingProcedure">
    <w:name w:val="Heading Procedure"/>
    <w:basedOn w:val="HeadingBase"/>
    <w:next w:val="Normal"/>
    <w:rsid w:val="00ED4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5E2"/>
    <w:pPr>
      <w:spacing w:before="60" w:after="60"/>
    </w:pPr>
  </w:style>
  <w:style w:type="paragraph" w:styleId="ListContinue">
    <w:name w:val="List Continue"/>
    <w:basedOn w:val="List"/>
    <w:rsid w:val="00ED45E2"/>
    <w:pPr>
      <w:ind w:firstLine="0"/>
    </w:pPr>
  </w:style>
  <w:style w:type="paragraph" w:customStyle="1" w:styleId="ListNote">
    <w:name w:val="List Note"/>
    <w:basedOn w:val="List"/>
    <w:rsid w:val="00ED4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5E2"/>
    <w:rPr>
      <w:rFonts w:ascii="Courier New" w:hAnsi="Courier New"/>
    </w:rPr>
  </w:style>
  <w:style w:type="paragraph" w:customStyle="1" w:styleId="NoteBullet">
    <w:name w:val="Note Bullet"/>
    <w:basedOn w:val="Note"/>
    <w:rsid w:val="00ED4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5E2"/>
    <w:rPr>
      <w:b/>
      <w:smallCaps/>
    </w:rPr>
  </w:style>
  <w:style w:type="paragraph" w:customStyle="1" w:styleId="TableListNumber">
    <w:name w:val="Table List Number"/>
    <w:basedOn w:val="ListNumber"/>
    <w:rsid w:val="00ED4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5E2"/>
    <w:pPr>
      <w:numPr>
        <w:numId w:val="9"/>
      </w:numPr>
    </w:pPr>
  </w:style>
  <w:style w:type="paragraph" w:customStyle="1" w:styleId="ListAlpha2">
    <w:name w:val="List Alpha 2"/>
    <w:basedOn w:val="List2"/>
    <w:rsid w:val="00ED45E2"/>
    <w:pPr>
      <w:numPr>
        <w:numId w:val="8"/>
      </w:numPr>
    </w:pPr>
  </w:style>
  <w:style w:type="paragraph" w:styleId="List2">
    <w:name w:val="List 2"/>
    <w:basedOn w:val="BodyText"/>
    <w:rsid w:val="00ED4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5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5E2"/>
    <w:pPr>
      <w:numPr>
        <w:numId w:val="4"/>
      </w:numPr>
    </w:pPr>
  </w:style>
  <w:style w:type="paragraph" w:styleId="ListContinue2">
    <w:name w:val="List Continue 2"/>
    <w:basedOn w:val="List2"/>
    <w:rsid w:val="00ED45E2"/>
    <w:pPr>
      <w:ind w:firstLine="0"/>
    </w:pPr>
  </w:style>
  <w:style w:type="paragraph" w:styleId="ListContinue3">
    <w:name w:val="List Continue 3"/>
    <w:basedOn w:val="List3"/>
    <w:rsid w:val="00ED45E2"/>
    <w:pPr>
      <w:ind w:left="1021" w:firstLine="0"/>
    </w:pPr>
  </w:style>
  <w:style w:type="paragraph" w:styleId="ListContinue4">
    <w:name w:val="List Continue 4"/>
    <w:basedOn w:val="List4"/>
    <w:rsid w:val="00ED45E2"/>
    <w:pPr>
      <w:ind w:firstLine="0"/>
    </w:pPr>
  </w:style>
  <w:style w:type="paragraph" w:styleId="ListContinue5">
    <w:name w:val="List Continue 5"/>
    <w:basedOn w:val="List5"/>
    <w:rsid w:val="00ED45E2"/>
    <w:pPr>
      <w:ind w:firstLine="0"/>
    </w:pPr>
  </w:style>
  <w:style w:type="paragraph" w:styleId="ListNumber3">
    <w:name w:val="List Number 3"/>
    <w:basedOn w:val="List3"/>
    <w:rsid w:val="00ED45E2"/>
    <w:pPr>
      <w:numPr>
        <w:numId w:val="5"/>
      </w:numPr>
    </w:pPr>
  </w:style>
  <w:style w:type="paragraph" w:styleId="ListNumber4">
    <w:name w:val="List Number 4"/>
    <w:basedOn w:val="List4"/>
    <w:rsid w:val="00ED45E2"/>
    <w:pPr>
      <w:numPr>
        <w:numId w:val="6"/>
      </w:numPr>
    </w:pPr>
  </w:style>
  <w:style w:type="paragraph" w:styleId="ListNumber5">
    <w:name w:val="List Number 5"/>
    <w:basedOn w:val="List5"/>
    <w:rsid w:val="00ED45E2"/>
    <w:pPr>
      <w:numPr>
        <w:numId w:val="7"/>
      </w:numPr>
    </w:pPr>
  </w:style>
  <w:style w:type="paragraph" w:styleId="BlockText">
    <w:name w:val="Block Text"/>
    <w:basedOn w:val="Normal"/>
    <w:rsid w:val="00ED4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5E2"/>
    <w:rPr>
      <w:sz w:val="16"/>
      <w:vertAlign w:val="superscript"/>
    </w:rPr>
  </w:style>
  <w:style w:type="character" w:customStyle="1" w:styleId="Symbols">
    <w:name w:val="Symbols"/>
    <w:basedOn w:val="DefaultParagraphFont"/>
    <w:rsid w:val="00ED45E2"/>
    <w:rPr>
      <w:rFonts w:ascii="Symbol" w:hAnsi="Symbol"/>
    </w:rPr>
  </w:style>
  <w:style w:type="character" w:customStyle="1" w:styleId="MenuOptions">
    <w:name w:val="Menu Options"/>
    <w:basedOn w:val="DefaultParagraphFont"/>
    <w:rsid w:val="00ED4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5E2"/>
    <w:rPr>
      <w:b/>
    </w:rPr>
  </w:style>
  <w:style w:type="character" w:customStyle="1" w:styleId="Underlined">
    <w:name w:val="Underlined"/>
    <w:basedOn w:val="DefaultParagraphFont"/>
    <w:rsid w:val="00ED45E2"/>
    <w:rPr>
      <w:u w:val="single"/>
    </w:rPr>
  </w:style>
  <w:style w:type="paragraph" w:customStyle="1" w:styleId="TableBodyTextRight">
    <w:name w:val="Table Body Text Right"/>
    <w:basedOn w:val="TableBodyText"/>
    <w:rsid w:val="00ED4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5E2"/>
    <w:rPr>
      <w:sz w:val="18"/>
    </w:rPr>
  </w:style>
  <w:style w:type="paragraph" w:customStyle="1" w:styleId="BodySmallRight">
    <w:name w:val="Body Small Right"/>
    <w:basedOn w:val="BodyTextRight"/>
    <w:rsid w:val="00ED45E2"/>
    <w:rPr>
      <w:sz w:val="18"/>
      <w:szCs w:val="18"/>
    </w:rPr>
  </w:style>
  <w:style w:type="paragraph" w:customStyle="1" w:styleId="MarginEdition">
    <w:name w:val="Margin Edition"/>
    <w:basedOn w:val="MarginNote"/>
    <w:rsid w:val="00ED4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5E2"/>
    <w:rPr>
      <w:sz w:val="2"/>
      <w:szCs w:val="2"/>
    </w:rPr>
  </w:style>
  <w:style w:type="character" w:customStyle="1" w:styleId="Small">
    <w:name w:val="Small"/>
    <w:basedOn w:val="DefaultParagraphFont"/>
    <w:rsid w:val="00ED45E2"/>
    <w:rPr>
      <w:sz w:val="16"/>
    </w:rPr>
  </w:style>
  <w:style w:type="paragraph" w:customStyle="1" w:styleId="WideTable">
    <w:name w:val="Wide Table"/>
    <w:basedOn w:val="Normal"/>
    <w:rsid w:val="00ED4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5E2"/>
  </w:style>
  <w:style w:type="paragraph" w:styleId="Quote">
    <w:name w:val="Quote"/>
    <w:basedOn w:val="Heading1"/>
    <w:link w:val="QuoteChar"/>
    <w:qFormat/>
    <w:rsid w:val="00ED4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5E2"/>
    <w:pPr>
      <w:pageBreakBefore/>
    </w:pPr>
  </w:style>
  <w:style w:type="paragraph" w:customStyle="1" w:styleId="Border">
    <w:name w:val="Border"/>
    <w:basedOn w:val="Normal"/>
    <w:qFormat/>
    <w:rsid w:val="00ED4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5E2"/>
    <w:rPr>
      <w:u w:val="single"/>
    </w:rPr>
  </w:style>
  <w:style w:type="character" w:customStyle="1" w:styleId="BoldandItalics">
    <w:name w:val="Bold and Italics"/>
    <w:qFormat/>
    <w:rsid w:val="00ED45E2"/>
    <w:rPr>
      <w:b/>
      <w:i/>
      <w:u w:val="none"/>
    </w:rPr>
  </w:style>
  <w:style w:type="paragraph" w:styleId="BalloonText">
    <w:name w:val="Balloon Text"/>
    <w:basedOn w:val="Normal"/>
    <w:link w:val="BalloonTextChar"/>
    <w:rsid w:val="00ED4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5E2"/>
    <w:pPr>
      <w:spacing w:before="0" w:after="0"/>
    </w:pPr>
  </w:style>
  <w:style w:type="paragraph" w:customStyle="1" w:styleId="BodyTextBold">
    <w:name w:val="Body Text Bold"/>
    <w:basedOn w:val="BodyText"/>
    <w:qFormat/>
    <w:rsid w:val="00ED45E2"/>
    <w:rPr>
      <w:b/>
    </w:rPr>
  </w:style>
  <w:style w:type="character" w:styleId="Hyperlink">
    <w:name w:val="Hyperlink"/>
    <w:basedOn w:val="DefaultParagraphFont"/>
    <w:uiPriority w:val="99"/>
    <w:unhideWhenUsed/>
    <w:rsid w:val="0035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2603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CUACER403 Experiment with ceramic surface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2019-02-21T13:04:00Z</dcterms:created>
  <dcterms:modified xsi:type="dcterms:W3CDTF">2019-02-21T13:04:00Z</dcterms:modified>
</cp:coreProperties>
</file>